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2626F9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585274">
        <w:rPr>
          <w:b/>
          <w:bCs/>
          <w:sz w:val="24"/>
          <w:u w:val="single"/>
        </w:rPr>
        <w:t xml:space="preserve">ORAL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5F2311">
        <w:rPr>
          <w:b/>
          <w:bCs/>
          <w:sz w:val="24"/>
          <w:u w:val="single"/>
        </w:rPr>
        <w:t>206</w:t>
      </w:r>
    </w:p>
    <w:p w:rsidR="00585274" w:rsidRDefault="00585274">
      <w:pPr>
        <w:pStyle w:val="BodyText"/>
        <w:rPr>
          <w:b/>
          <w:bCs/>
          <w:sz w:val="24"/>
          <w:u w:val="single"/>
        </w:rPr>
      </w:pPr>
    </w:p>
    <w:p w:rsidR="00585274" w:rsidRPr="0034705D" w:rsidRDefault="00585274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Questions Day:</w:t>
      </w:r>
      <w:r>
        <w:rPr>
          <w:b/>
          <w:bCs/>
          <w:sz w:val="24"/>
          <w:u w:val="single"/>
        </w:rPr>
        <w:tab/>
      </w:r>
      <w:r w:rsidR="002626F9">
        <w:rPr>
          <w:b/>
          <w:bCs/>
          <w:sz w:val="24"/>
          <w:u w:val="single"/>
        </w:rPr>
        <w:t>Wednesday</w:t>
      </w:r>
      <w:r w:rsidR="00934D52">
        <w:rPr>
          <w:b/>
          <w:bCs/>
          <w:sz w:val="24"/>
          <w:u w:val="single"/>
        </w:rPr>
        <w:t xml:space="preserve">, </w:t>
      </w:r>
      <w:r w:rsidR="000C0CD1">
        <w:rPr>
          <w:b/>
          <w:bCs/>
          <w:sz w:val="24"/>
          <w:u w:val="single"/>
        </w:rPr>
        <w:t>0</w:t>
      </w:r>
      <w:r w:rsidR="002626F9">
        <w:rPr>
          <w:b/>
          <w:bCs/>
          <w:sz w:val="24"/>
          <w:u w:val="single"/>
        </w:rPr>
        <w:t xml:space="preserve">1 November </w:t>
      </w:r>
      <w:r>
        <w:rPr>
          <w:b/>
          <w:bCs/>
          <w:sz w:val="24"/>
          <w:u w:val="single"/>
        </w:rPr>
        <w:t>201</w:t>
      </w:r>
      <w:r w:rsidR="000C0CD1">
        <w:rPr>
          <w:b/>
          <w:bCs/>
          <w:sz w:val="24"/>
          <w:u w:val="single"/>
        </w:rPr>
        <w:t>7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0C0CD1">
        <w:rPr>
          <w:b/>
          <w:bCs/>
          <w:sz w:val="24"/>
          <w:u w:val="single"/>
        </w:rPr>
        <w:t>2</w:t>
      </w:r>
      <w:r w:rsidR="002626F9">
        <w:rPr>
          <w:b/>
          <w:bCs/>
          <w:sz w:val="24"/>
          <w:u w:val="single"/>
        </w:rPr>
        <w:t>4 OCTOBER</w:t>
      </w:r>
      <w:r w:rsidR="00585274">
        <w:rPr>
          <w:b/>
          <w:bCs/>
          <w:sz w:val="24"/>
          <w:u w:val="single"/>
        </w:rPr>
        <w:t xml:space="preserve"> </w:t>
      </w:r>
      <w:r w:rsidRPr="00923623">
        <w:rPr>
          <w:b/>
          <w:bCs/>
          <w:sz w:val="24"/>
          <w:u w:val="single"/>
        </w:rPr>
        <w:t>20</w:t>
      </w:r>
      <w:r w:rsidR="005E1FBC" w:rsidRPr="00923623">
        <w:rPr>
          <w:b/>
          <w:bCs/>
          <w:sz w:val="24"/>
          <w:u w:val="single"/>
        </w:rPr>
        <w:t>1</w:t>
      </w:r>
      <w:r w:rsidR="000C0CD1">
        <w:rPr>
          <w:b/>
          <w:bCs/>
          <w:sz w:val="24"/>
          <w:u w:val="single"/>
        </w:rPr>
        <w:t>7</w:t>
      </w:r>
      <w:r w:rsidRPr="00923623">
        <w:rPr>
          <w:b/>
          <w:bCs/>
          <w:sz w:val="24"/>
          <w:u w:val="single"/>
        </w:rPr>
        <w:t xml:space="preserve">   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2626F9">
        <w:rPr>
          <w:b/>
          <w:bCs/>
          <w:sz w:val="24"/>
          <w:u w:val="single"/>
        </w:rPr>
        <w:t>38</w:t>
      </w:r>
      <w:r w:rsidRPr="00067DAB">
        <w:rPr>
          <w:b/>
          <w:bCs/>
          <w:sz w:val="24"/>
          <w:u w:val="single"/>
        </w:rPr>
        <w:t>)</w:t>
      </w:r>
    </w:p>
    <w:p w:rsidR="005F2311" w:rsidRPr="005F2311" w:rsidRDefault="005F2311" w:rsidP="005F2311">
      <w:pPr>
        <w:tabs>
          <w:tab w:val="left" w:pos="851"/>
        </w:tabs>
        <w:spacing w:before="100" w:beforeAutospacing="1" w:after="100" w:afterAutospacing="1"/>
        <w:ind w:right="720"/>
        <w:jc w:val="both"/>
        <w:rPr>
          <w:b/>
          <w:sz w:val="24"/>
          <w:u w:val="single"/>
        </w:rPr>
      </w:pPr>
      <w:r w:rsidRPr="005F2311">
        <w:rPr>
          <w:b/>
          <w:sz w:val="24"/>
          <w:u w:val="single"/>
        </w:rPr>
        <w:t xml:space="preserve">Ms S P Kopane (DA) to ask the Minister of Health: </w:t>
      </w:r>
    </w:p>
    <w:p w:rsidR="00934D52" w:rsidRPr="005F2311" w:rsidRDefault="005F2311" w:rsidP="005F2311">
      <w:pPr>
        <w:spacing w:before="100" w:beforeAutospacing="1" w:after="100" w:afterAutospacing="1"/>
        <w:jc w:val="both"/>
        <w:rPr>
          <w:sz w:val="24"/>
          <w:lang w:val="en-ZA"/>
        </w:rPr>
      </w:pPr>
      <w:r w:rsidRPr="005F2311">
        <w:rPr>
          <w:sz w:val="24"/>
        </w:rPr>
        <w:t>Whether he intends to put the KwaZulu-Natal Department of Health under administration as a result of the oncology crisis experienced recently in that province; if not, why not; if so, wh</w:t>
      </w:r>
      <w:r>
        <w:rPr>
          <w:sz w:val="24"/>
        </w:rPr>
        <w:t>at are the relevant details?</w:t>
      </w:r>
    </w:p>
    <w:p w:rsidR="00E238C2" w:rsidRDefault="002626F9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934D52">
        <w:rPr>
          <w:color w:val="000000"/>
        </w:rPr>
        <w:t>O</w:t>
      </w:r>
      <w:r>
        <w:rPr>
          <w:color w:val="000000"/>
        </w:rPr>
        <w:t>36</w:t>
      </w:r>
      <w:r w:rsidR="005F2311">
        <w:rPr>
          <w:color w:val="000000"/>
        </w:rPr>
        <w:t>68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D73A46" w:rsidRPr="000C0CD1" w:rsidRDefault="00E238C2" w:rsidP="000C0CD1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r w:rsidR="002B6E08" w:rsidRPr="002B6E08">
        <w:rPr>
          <w:sz w:val="24"/>
          <w:lang w:val="en-ZA"/>
        </w:rPr>
        <w:t xml:space="preserve"> </w:t>
      </w:r>
    </w:p>
    <w:p w:rsidR="00934D52" w:rsidRDefault="00934D52" w:rsidP="00934D52">
      <w:pPr>
        <w:jc w:val="both"/>
        <w:rPr>
          <w:rFonts w:eastAsia="Arial"/>
          <w:sz w:val="24"/>
        </w:rPr>
      </w:pPr>
    </w:p>
    <w:p w:rsidR="001F43C9" w:rsidRDefault="008E32E2" w:rsidP="001F43C9">
      <w:pPr>
        <w:pStyle w:val="ListParagraph"/>
        <w:spacing w:line="276" w:lineRule="auto"/>
        <w:ind w:left="0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No, I do not intend to place the KwaZulu Natal Department of Health under administration because </w:t>
      </w:r>
      <w:r w:rsidR="001F43C9">
        <w:rPr>
          <w:rFonts w:eastAsia="Arial"/>
          <w:sz w:val="24"/>
        </w:rPr>
        <w:t>I believe it is not necessary to do so.</w:t>
      </w:r>
    </w:p>
    <w:p w:rsidR="001F43C9" w:rsidRDefault="001F43C9" w:rsidP="001F43C9">
      <w:pPr>
        <w:pStyle w:val="ListParagraph"/>
        <w:spacing w:line="276" w:lineRule="auto"/>
        <w:ind w:left="0"/>
        <w:jc w:val="both"/>
        <w:rPr>
          <w:rFonts w:eastAsia="Arial"/>
          <w:sz w:val="24"/>
        </w:rPr>
      </w:pPr>
    </w:p>
    <w:p w:rsidR="001F43C9" w:rsidRDefault="001F43C9" w:rsidP="001F43C9">
      <w:pPr>
        <w:pStyle w:val="ListParagraph"/>
        <w:spacing w:line="276" w:lineRule="auto"/>
        <w:ind w:left="0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There are other effective mechanisms that are being followed to deal with the matter. I believe that those mechanisms will even be more effective than under national administration, given our experience of Section 100 Administration in Limpopo which showed many shortcomings. </w:t>
      </w:r>
    </w:p>
    <w:p w:rsidR="001F43C9" w:rsidRDefault="001F43C9" w:rsidP="001F43C9">
      <w:pPr>
        <w:pStyle w:val="ListParagraph"/>
        <w:spacing w:line="276" w:lineRule="auto"/>
        <w:ind w:left="0"/>
        <w:jc w:val="both"/>
        <w:rPr>
          <w:rFonts w:eastAsia="Arial"/>
          <w:sz w:val="24"/>
        </w:rPr>
      </w:pPr>
    </w:p>
    <w:p w:rsidR="000C0CD1" w:rsidRDefault="001F43C9" w:rsidP="00BB6DED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Anyway, the various mechanisms that are being followed are:</w:t>
      </w:r>
    </w:p>
    <w:p w:rsidR="001F43C9" w:rsidRDefault="001F43C9" w:rsidP="00BB6DED">
      <w:pPr>
        <w:pStyle w:val="BodyText"/>
        <w:rPr>
          <w:sz w:val="24"/>
          <w:lang w:val="en-GB"/>
        </w:rPr>
      </w:pPr>
    </w:p>
    <w:p w:rsidR="001F43C9" w:rsidRDefault="001F43C9" w:rsidP="009E34B2">
      <w:pPr>
        <w:pStyle w:val="BodyText"/>
        <w:numPr>
          <w:ilvl w:val="0"/>
          <w:numId w:val="44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I sent a team of seven (7) Deputy Directors-General led by the Director-General which outlined the nature of the problem;</w:t>
      </w:r>
    </w:p>
    <w:p w:rsidR="001F43C9" w:rsidRDefault="001F43C9" w:rsidP="009E34B2">
      <w:pPr>
        <w:pStyle w:val="BodyText"/>
        <w:ind w:left="720" w:hanging="720"/>
        <w:rPr>
          <w:sz w:val="24"/>
          <w:lang w:val="en-GB"/>
        </w:rPr>
      </w:pPr>
    </w:p>
    <w:p w:rsidR="001F43C9" w:rsidRDefault="001F43C9" w:rsidP="009E34B2">
      <w:pPr>
        <w:pStyle w:val="BodyText"/>
        <w:numPr>
          <w:ilvl w:val="0"/>
          <w:numId w:val="44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I met at least twelve (12) of the Oncologists who had resigned to understand what actually prompted them to leave and what solutions they propose;</w:t>
      </w:r>
    </w:p>
    <w:p w:rsidR="001F43C9" w:rsidRDefault="001F43C9" w:rsidP="009E34B2">
      <w:pPr>
        <w:pStyle w:val="BodyText"/>
        <w:ind w:left="720" w:hanging="720"/>
        <w:rPr>
          <w:sz w:val="24"/>
          <w:lang w:val="en-GB"/>
        </w:rPr>
      </w:pPr>
    </w:p>
    <w:p w:rsidR="001F43C9" w:rsidRDefault="001F43C9" w:rsidP="009E34B2">
      <w:pPr>
        <w:pStyle w:val="BodyText"/>
        <w:numPr>
          <w:ilvl w:val="0"/>
          <w:numId w:val="44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Armed with this information, I wrote a letter to the Premier of KwaZulu Natal wherein I put recommendations</w:t>
      </w:r>
      <w:r w:rsidR="009E34B2">
        <w:rPr>
          <w:sz w:val="24"/>
          <w:lang w:val="en-GB"/>
        </w:rPr>
        <w:t>. In the letter I asked the Premier to convene a meeting, which subsequently took place on 18 August 2017 and attend by the following:</w:t>
      </w:r>
    </w:p>
    <w:p w:rsidR="009E34B2" w:rsidRDefault="009E34B2" w:rsidP="009E34B2">
      <w:pPr>
        <w:pStyle w:val="BodyText"/>
        <w:rPr>
          <w:sz w:val="24"/>
          <w:lang w:val="en-GB"/>
        </w:rPr>
      </w:pPr>
    </w:p>
    <w:p w:rsidR="009E34B2" w:rsidRDefault="009E34B2" w:rsidP="009E34B2">
      <w:pPr>
        <w:pStyle w:val="BodyText"/>
        <w:ind w:left="1418" w:hanging="709"/>
        <w:rPr>
          <w:sz w:val="24"/>
          <w:lang w:val="en-GB"/>
        </w:rPr>
      </w:pPr>
      <w:r>
        <w:rPr>
          <w:sz w:val="24"/>
          <w:lang w:val="en-GB"/>
        </w:rPr>
        <w:t>(i)</w:t>
      </w:r>
      <w:r>
        <w:rPr>
          <w:sz w:val="24"/>
          <w:lang w:val="en-GB"/>
        </w:rPr>
        <w:tab/>
        <w:t>Premier as Convenor;</w:t>
      </w:r>
    </w:p>
    <w:p w:rsidR="009E34B2" w:rsidRDefault="009E34B2" w:rsidP="009E34B2">
      <w:pPr>
        <w:pStyle w:val="BodyText"/>
        <w:ind w:left="1418" w:hanging="709"/>
        <w:rPr>
          <w:sz w:val="24"/>
          <w:lang w:val="en-GB"/>
        </w:rPr>
      </w:pPr>
      <w:r>
        <w:rPr>
          <w:sz w:val="24"/>
          <w:lang w:val="en-GB"/>
        </w:rPr>
        <w:t>(ii)</w:t>
      </w:r>
      <w:r>
        <w:rPr>
          <w:sz w:val="24"/>
          <w:lang w:val="en-GB"/>
        </w:rPr>
        <w:tab/>
        <w:t>Minister of Health as Presenter;</w:t>
      </w:r>
    </w:p>
    <w:p w:rsidR="009E34B2" w:rsidRDefault="009E34B2" w:rsidP="009E34B2">
      <w:pPr>
        <w:pStyle w:val="BodyText"/>
        <w:ind w:left="1418" w:hanging="709"/>
        <w:rPr>
          <w:sz w:val="24"/>
          <w:lang w:val="en-GB"/>
        </w:rPr>
      </w:pPr>
      <w:r>
        <w:rPr>
          <w:sz w:val="24"/>
          <w:lang w:val="en-GB"/>
        </w:rPr>
        <w:t>(iii)</w:t>
      </w:r>
      <w:r>
        <w:rPr>
          <w:sz w:val="24"/>
          <w:lang w:val="en-GB"/>
        </w:rPr>
        <w:tab/>
        <w:t>MEC for Health;</w:t>
      </w:r>
    </w:p>
    <w:p w:rsidR="009E34B2" w:rsidRDefault="009E34B2" w:rsidP="009E34B2">
      <w:pPr>
        <w:pStyle w:val="BodyText"/>
        <w:ind w:left="1418" w:hanging="709"/>
        <w:rPr>
          <w:sz w:val="24"/>
          <w:lang w:val="en-GB"/>
        </w:rPr>
      </w:pPr>
      <w:r>
        <w:rPr>
          <w:sz w:val="24"/>
          <w:lang w:val="en-GB"/>
        </w:rPr>
        <w:t>(iv)</w:t>
      </w:r>
      <w:r>
        <w:rPr>
          <w:sz w:val="24"/>
          <w:lang w:val="en-GB"/>
        </w:rPr>
        <w:tab/>
        <w:t>MEC for Finance;</w:t>
      </w:r>
    </w:p>
    <w:p w:rsidR="009E34B2" w:rsidRDefault="009E34B2" w:rsidP="009E34B2">
      <w:pPr>
        <w:pStyle w:val="BodyText"/>
        <w:ind w:left="1418" w:hanging="709"/>
        <w:rPr>
          <w:sz w:val="24"/>
          <w:lang w:val="en-GB"/>
        </w:rPr>
      </w:pPr>
      <w:r>
        <w:rPr>
          <w:sz w:val="24"/>
          <w:lang w:val="en-GB"/>
        </w:rPr>
        <w:t>(v)</w:t>
      </w:r>
      <w:r>
        <w:rPr>
          <w:sz w:val="24"/>
          <w:lang w:val="en-GB"/>
        </w:rPr>
        <w:tab/>
        <w:t>Deputy Vice-Chancellor of the University of KwaZulu Natal;</w:t>
      </w:r>
    </w:p>
    <w:p w:rsidR="009E34B2" w:rsidRDefault="009E34B2" w:rsidP="009E34B2">
      <w:pPr>
        <w:pStyle w:val="BodyText"/>
        <w:ind w:left="1418" w:hanging="709"/>
        <w:rPr>
          <w:sz w:val="24"/>
          <w:lang w:val="en-GB"/>
        </w:rPr>
      </w:pPr>
      <w:r>
        <w:rPr>
          <w:sz w:val="24"/>
          <w:lang w:val="en-GB"/>
        </w:rPr>
        <w:t>(vi)</w:t>
      </w:r>
      <w:r>
        <w:rPr>
          <w:sz w:val="24"/>
          <w:lang w:val="en-GB"/>
        </w:rPr>
        <w:tab/>
        <w:t>Dean of the Nelson Mandela School of Medicine in KwaZulu Natal University;</w:t>
      </w:r>
    </w:p>
    <w:p w:rsidR="009E34B2" w:rsidRDefault="009E34B2" w:rsidP="009E34B2">
      <w:pPr>
        <w:pStyle w:val="BodyText"/>
        <w:ind w:left="1418" w:hanging="709"/>
        <w:rPr>
          <w:sz w:val="24"/>
          <w:lang w:val="en-GB"/>
        </w:rPr>
      </w:pPr>
      <w:r>
        <w:rPr>
          <w:sz w:val="24"/>
          <w:lang w:val="en-GB"/>
        </w:rPr>
        <w:t>(vii)</w:t>
      </w:r>
      <w:r>
        <w:rPr>
          <w:sz w:val="24"/>
          <w:lang w:val="en-GB"/>
        </w:rPr>
        <w:tab/>
        <w:t>Five (5) Heads of Department of the Medical School.</w:t>
      </w:r>
    </w:p>
    <w:p w:rsidR="009E34B2" w:rsidRDefault="009E34B2" w:rsidP="009E34B2">
      <w:pPr>
        <w:pStyle w:val="BodyText"/>
        <w:ind w:left="1418" w:hanging="709"/>
        <w:rPr>
          <w:sz w:val="24"/>
          <w:lang w:val="en-GB"/>
        </w:rPr>
      </w:pPr>
    </w:p>
    <w:p w:rsidR="009E34B2" w:rsidRDefault="009E34B2" w:rsidP="009E34B2">
      <w:pPr>
        <w:pStyle w:val="BodyText"/>
        <w:ind w:left="1418" w:hanging="709"/>
        <w:rPr>
          <w:sz w:val="24"/>
          <w:lang w:val="en-GB"/>
        </w:rPr>
      </w:pPr>
      <w:r>
        <w:rPr>
          <w:sz w:val="24"/>
          <w:lang w:val="en-GB"/>
        </w:rPr>
        <w:t>At that meeting, all affected were happy about the solutions proposed.</w:t>
      </w:r>
    </w:p>
    <w:p w:rsidR="009E34B2" w:rsidRDefault="009E34B2" w:rsidP="009E34B2">
      <w:pPr>
        <w:pStyle w:val="BodyText"/>
        <w:rPr>
          <w:sz w:val="24"/>
          <w:lang w:val="en-GB"/>
        </w:rPr>
      </w:pPr>
    </w:p>
    <w:p w:rsidR="009E34B2" w:rsidRDefault="009E34B2" w:rsidP="009E34B2">
      <w:pPr>
        <w:pStyle w:val="BodyText"/>
        <w:rPr>
          <w:sz w:val="24"/>
          <w:lang w:val="en-GB"/>
        </w:rPr>
      </w:pPr>
    </w:p>
    <w:p w:rsidR="009E34B2" w:rsidRDefault="009E34B2" w:rsidP="009E34B2">
      <w:pPr>
        <w:pStyle w:val="BodyText"/>
        <w:rPr>
          <w:sz w:val="24"/>
          <w:lang w:val="en-GB"/>
        </w:rPr>
      </w:pPr>
    </w:p>
    <w:p w:rsidR="009E34B2" w:rsidRDefault="009E34B2" w:rsidP="009E34B2">
      <w:pPr>
        <w:pStyle w:val="BodyText"/>
        <w:rPr>
          <w:sz w:val="24"/>
          <w:lang w:val="en-GB"/>
        </w:rPr>
      </w:pPr>
    </w:p>
    <w:p w:rsidR="009E34B2" w:rsidRDefault="009E34B2" w:rsidP="009E34B2">
      <w:pPr>
        <w:pStyle w:val="BodyText"/>
        <w:numPr>
          <w:ilvl w:val="0"/>
          <w:numId w:val="44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lastRenderedPageBreak/>
        <w:t>The MEC for Finance has appointed a Forensic Investigation about the Oncology issue and presented to the Premier. The recommendations have been taken to KwaZulu Natal Executive Council a</w:t>
      </w:r>
      <w:r w:rsidR="00FE3C21">
        <w:rPr>
          <w:sz w:val="24"/>
          <w:lang w:val="en-GB"/>
        </w:rPr>
        <w:t>nd there is a plan to implement. These recommendations point to the people who should be charged under various sections of the PFMA;</w:t>
      </w:r>
    </w:p>
    <w:p w:rsidR="009E34B2" w:rsidRDefault="009E34B2" w:rsidP="009E34B2">
      <w:pPr>
        <w:pStyle w:val="BodyText"/>
        <w:ind w:left="720"/>
        <w:rPr>
          <w:sz w:val="24"/>
          <w:lang w:val="en-GB"/>
        </w:rPr>
      </w:pPr>
    </w:p>
    <w:p w:rsidR="009E34B2" w:rsidRDefault="009E34B2" w:rsidP="009E34B2">
      <w:pPr>
        <w:pStyle w:val="BodyText"/>
        <w:numPr>
          <w:ilvl w:val="0"/>
          <w:numId w:val="44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 xml:space="preserve">Furthermore, the MEC for Finance has put up mechanisms to take over procurement from the Department of Health </w:t>
      </w:r>
      <w:r w:rsidR="0091418F">
        <w:rPr>
          <w:sz w:val="24"/>
          <w:lang w:val="en-GB"/>
        </w:rPr>
        <w:t>and the meeting welcomed this (Section 18 of the PFMA).</w:t>
      </w:r>
    </w:p>
    <w:p w:rsidR="001F43C9" w:rsidRDefault="001F43C9" w:rsidP="00BB6DED">
      <w:pPr>
        <w:pStyle w:val="BodyText"/>
        <w:rPr>
          <w:sz w:val="24"/>
          <w:lang w:val="en-GB"/>
        </w:rPr>
      </w:pPr>
    </w:p>
    <w:p w:rsidR="001F43C9" w:rsidRDefault="001F43C9" w:rsidP="00BB6DED">
      <w:pPr>
        <w:pStyle w:val="BodyText"/>
        <w:rPr>
          <w:sz w:val="24"/>
          <w:lang w:val="en-GB"/>
        </w:rPr>
      </w:pPr>
    </w:p>
    <w:p w:rsidR="00E238C2" w:rsidRPr="00D8039A" w:rsidRDefault="00E238C2" w:rsidP="00BB6DED">
      <w:pPr>
        <w:pStyle w:val="BodyText"/>
        <w:rPr>
          <w:b/>
          <w:bCs/>
          <w:sz w:val="24"/>
          <w:lang w:val="en-GB"/>
        </w:rPr>
      </w:pPr>
      <w:r w:rsidRPr="00D8039A">
        <w:rPr>
          <w:sz w:val="24"/>
          <w:lang w:val="en-GB"/>
        </w:rPr>
        <w:t>END.</w:t>
      </w:r>
    </w:p>
    <w:sectPr w:rsidR="00E238C2" w:rsidRPr="00D8039A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4D" w:rsidRDefault="00EB044D">
      <w:r>
        <w:separator/>
      </w:r>
    </w:p>
  </w:endnote>
  <w:endnote w:type="continuationSeparator" w:id="1">
    <w:p w:rsidR="00EB044D" w:rsidRDefault="00EB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443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443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E3C21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4D" w:rsidRDefault="00EB044D">
      <w:r>
        <w:separator/>
      </w:r>
    </w:p>
  </w:footnote>
  <w:footnote w:type="continuationSeparator" w:id="1">
    <w:p w:rsidR="00EB044D" w:rsidRDefault="00EB0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D6"/>
    <w:multiLevelType w:val="hybridMultilevel"/>
    <w:tmpl w:val="7D46848A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9004E"/>
    <w:multiLevelType w:val="hybridMultilevel"/>
    <w:tmpl w:val="AEDA62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B64795"/>
    <w:multiLevelType w:val="hybridMultilevel"/>
    <w:tmpl w:val="20C46C6E"/>
    <w:lvl w:ilvl="0" w:tplc="014C1E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A500C"/>
    <w:multiLevelType w:val="hybridMultilevel"/>
    <w:tmpl w:val="662E7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71405"/>
    <w:multiLevelType w:val="hybridMultilevel"/>
    <w:tmpl w:val="4CAA9DF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5"/>
  </w:num>
  <w:num w:numId="10">
    <w:abstractNumId w:val="23"/>
  </w:num>
  <w:num w:numId="11">
    <w:abstractNumId w:val="38"/>
  </w:num>
  <w:num w:numId="12">
    <w:abstractNumId w:val="3"/>
  </w:num>
  <w:num w:numId="13">
    <w:abstractNumId w:val="39"/>
  </w:num>
  <w:num w:numId="14">
    <w:abstractNumId w:val="29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9"/>
  </w:num>
  <w:num w:numId="25">
    <w:abstractNumId w:val="34"/>
  </w:num>
  <w:num w:numId="26">
    <w:abstractNumId w:val="20"/>
  </w:num>
  <w:num w:numId="27">
    <w:abstractNumId w:val="40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1"/>
  </w:num>
  <w:num w:numId="32">
    <w:abstractNumId w:val="42"/>
  </w:num>
  <w:num w:numId="33">
    <w:abstractNumId w:val="16"/>
  </w:num>
  <w:num w:numId="34">
    <w:abstractNumId w:val="18"/>
  </w:num>
  <w:num w:numId="35">
    <w:abstractNumId w:val="36"/>
  </w:num>
  <w:num w:numId="36">
    <w:abstractNumId w:val="6"/>
  </w:num>
  <w:num w:numId="37">
    <w:abstractNumId w:val="26"/>
  </w:num>
  <w:num w:numId="38">
    <w:abstractNumId w:val="17"/>
  </w:num>
  <w:num w:numId="39">
    <w:abstractNumId w:val="44"/>
  </w:num>
  <w:num w:numId="40">
    <w:abstractNumId w:val="31"/>
  </w:num>
  <w:num w:numId="41">
    <w:abstractNumId w:val="10"/>
  </w:num>
  <w:num w:numId="42">
    <w:abstractNumId w:val="8"/>
  </w:num>
  <w:num w:numId="43">
    <w:abstractNumId w:val="14"/>
  </w:num>
  <w:num w:numId="44">
    <w:abstractNumId w:val="37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585F"/>
    <w:rsid w:val="00007447"/>
    <w:rsid w:val="00012AE9"/>
    <w:rsid w:val="00025DC9"/>
    <w:rsid w:val="00031F4B"/>
    <w:rsid w:val="0004183B"/>
    <w:rsid w:val="00056AD2"/>
    <w:rsid w:val="00067DAB"/>
    <w:rsid w:val="00072404"/>
    <w:rsid w:val="0007341B"/>
    <w:rsid w:val="00074929"/>
    <w:rsid w:val="00081C7A"/>
    <w:rsid w:val="0008767D"/>
    <w:rsid w:val="000960D7"/>
    <w:rsid w:val="000A20B0"/>
    <w:rsid w:val="000B4AB8"/>
    <w:rsid w:val="000C0CD1"/>
    <w:rsid w:val="000E4991"/>
    <w:rsid w:val="000F059B"/>
    <w:rsid w:val="000F3BF5"/>
    <w:rsid w:val="000F50B5"/>
    <w:rsid w:val="00103056"/>
    <w:rsid w:val="00103544"/>
    <w:rsid w:val="00107743"/>
    <w:rsid w:val="0011153B"/>
    <w:rsid w:val="001126D2"/>
    <w:rsid w:val="00124335"/>
    <w:rsid w:val="00134634"/>
    <w:rsid w:val="00150F90"/>
    <w:rsid w:val="00160BDE"/>
    <w:rsid w:val="001646AE"/>
    <w:rsid w:val="001651E2"/>
    <w:rsid w:val="001724F9"/>
    <w:rsid w:val="001757E1"/>
    <w:rsid w:val="00186E43"/>
    <w:rsid w:val="001A5759"/>
    <w:rsid w:val="001B62F5"/>
    <w:rsid w:val="001B67CA"/>
    <w:rsid w:val="001C0252"/>
    <w:rsid w:val="001C2FB1"/>
    <w:rsid w:val="001C433A"/>
    <w:rsid w:val="001C4B60"/>
    <w:rsid w:val="001D2E01"/>
    <w:rsid w:val="001E53FE"/>
    <w:rsid w:val="001E6713"/>
    <w:rsid w:val="001E690F"/>
    <w:rsid w:val="001E7247"/>
    <w:rsid w:val="001F43C9"/>
    <w:rsid w:val="002024FD"/>
    <w:rsid w:val="00202CF5"/>
    <w:rsid w:val="002242A9"/>
    <w:rsid w:val="002323A5"/>
    <w:rsid w:val="00233C3B"/>
    <w:rsid w:val="0024216E"/>
    <w:rsid w:val="00252CCB"/>
    <w:rsid w:val="002626F9"/>
    <w:rsid w:val="00267FDF"/>
    <w:rsid w:val="00271665"/>
    <w:rsid w:val="002A0E7D"/>
    <w:rsid w:val="002A5288"/>
    <w:rsid w:val="002B20CB"/>
    <w:rsid w:val="002B32D0"/>
    <w:rsid w:val="002B6E08"/>
    <w:rsid w:val="002C1A8C"/>
    <w:rsid w:val="002E3FA9"/>
    <w:rsid w:val="002F747D"/>
    <w:rsid w:val="00300051"/>
    <w:rsid w:val="00311920"/>
    <w:rsid w:val="0031798D"/>
    <w:rsid w:val="00330A1B"/>
    <w:rsid w:val="00337FE4"/>
    <w:rsid w:val="00346CE1"/>
    <w:rsid w:val="0034705D"/>
    <w:rsid w:val="00355BB7"/>
    <w:rsid w:val="00357A10"/>
    <w:rsid w:val="00366B08"/>
    <w:rsid w:val="00366E06"/>
    <w:rsid w:val="0039184B"/>
    <w:rsid w:val="003A1B0E"/>
    <w:rsid w:val="003A7EF8"/>
    <w:rsid w:val="003B0C88"/>
    <w:rsid w:val="003D6B80"/>
    <w:rsid w:val="003E0AC8"/>
    <w:rsid w:val="003E5508"/>
    <w:rsid w:val="003F030D"/>
    <w:rsid w:val="003F3650"/>
    <w:rsid w:val="003F3EB8"/>
    <w:rsid w:val="003F693D"/>
    <w:rsid w:val="003F6F06"/>
    <w:rsid w:val="0040781B"/>
    <w:rsid w:val="00430D20"/>
    <w:rsid w:val="0043313B"/>
    <w:rsid w:val="00434530"/>
    <w:rsid w:val="0043501B"/>
    <w:rsid w:val="00435FC4"/>
    <w:rsid w:val="004456A9"/>
    <w:rsid w:val="00473216"/>
    <w:rsid w:val="0047454A"/>
    <w:rsid w:val="0048302D"/>
    <w:rsid w:val="00483FEE"/>
    <w:rsid w:val="00487E16"/>
    <w:rsid w:val="004A25DE"/>
    <w:rsid w:val="004B1268"/>
    <w:rsid w:val="004B3491"/>
    <w:rsid w:val="004C5286"/>
    <w:rsid w:val="004C740F"/>
    <w:rsid w:val="004D4DBF"/>
    <w:rsid w:val="004F42DD"/>
    <w:rsid w:val="004F7C1A"/>
    <w:rsid w:val="0050347C"/>
    <w:rsid w:val="00505E1D"/>
    <w:rsid w:val="00510229"/>
    <w:rsid w:val="0051126E"/>
    <w:rsid w:val="005117E9"/>
    <w:rsid w:val="00525127"/>
    <w:rsid w:val="00527251"/>
    <w:rsid w:val="00540171"/>
    <w:rsid w:val="0054370C"/>
    <w:rsid w:val="005444C6"/>
    <w:rsid w:val="00547112"/>
    <w:rsid w:val="005500AE"/>
    <w:rsid w:val="00550CF9"/>
    <w:rsid w:val="0055331A"/>
    <w:rsid w:val="00557CEE"/>
    <w:rsid w:val="0056205A"/>
    <w:rsid w:val="00570065"/>
    <w:rsid w:val="00576020"/>
    <w:rsid w:val="0058358E"/>
    <w:rsid w:val="00585274"/>
    <w:rsid w:val="005937C8"/>
    <w:rsid w:val="005C171D"/>
    <w:rsid w:val="005C4284"/>
    <w:rsid w:val="005C491B"/>
    <w:rsid w:val="005D55C6"/>
    <w:rsid w:val="005D7A2A"/>
    <w:rsid w:val="005E1FBC"/>
    <w:rsid w:val="005E7140"/>
    <w:rsid w:val="005E7BF6"/>
    <w:rsid w:val="005F1D11"/>
    <w:rsid w:val="005F2311"/>
    <w:rsid w:val="005F42A0"/>
    <w:rsid w:val="00610BC7"/>
    <w:rsid w:val="0061339E"/>
    <w:rsid w:val="006175C7"/>
    <w:rsid w:val="00623E12"/>
    <w:rsid w:val="00635745"/>
    <w:rsid w:val="00635890"/>
    <w:rsid w:val="00637291"/>
    <w:rsid w:val="0063794C"/>
    <w:rsid w:val="006467A4"/>
    <w:rsid w:val="00646F50"/>
    <w:rsid w:val="006664AE"/>
    <w:rsid w:val="006779D4"/>
    <w:rsid w:val="00683343"/>
    <w:rsid w:val="006A34EA"/>
    <w:rsid w:val="006B1717"/>
    <w:rsid w:val="006B2324"/>
    <w:rsid w:val="006C67FA"/>
    <w:rsid w:val="006E6C41"/>
    <w:rsid w:val="006E77B3"/>
    <w:rsid w:val="006E7C45"/>
    <w:rsid w:val="006F221E"/>
    <w:rsid w:val="006F3DB9"/>
    <w:rsid w:val="006F4912"/>
    <w:rsid w:val="006F501B"/>
    <w:rsid w:val="006F7E16"/>
    <w:rsid w:val="00716917"/>
    <w:rsid w:val="00721839"/>
    <w:rsid w:val="00735915"/>
    <w:rsid w:val="00744340"/>
    <w:rsid w:val="0075360E"/>
    <w:rsid w:val="00762416"/>
    <w:rsid w:val="00765B65"/>
    <w:rsid w:val="00770C17"/>
    <w:rsid w:val="00771EB2"/>
    <w:rsid w:val="00773A22"/>
    <w:rsid w:val="00783312"/>
    <w:rsid w:val="007A0D02"/>
    <w:rsid w:val="007A3E1B"/>
    <w:rsid w:val="007A6FF8"/>
    <w:rsid w:val="007C1F51"/>
    <w:rsid w:val="007E1005"/>
    <w:rsid w:val="007E6493"/>
    <w:rsid w:val="007E6896"/>
    <w:rsid w:val="007F547F"/>
    <w:rsid w:val="007F6D34"/>
    <w:rsid w:val="00802311"/>
    <w:rsid w:val="008027EE"/>
    <w:rsid w:val="008067F9"/>
    <w:rsid w:val="0081272C"/>
    <w:rsid w:val="00815BE6"/>
    <w:rsid w:val="00827A03"/>
    <w:rsid w:val="0084076E"/>
    <w:rsid w:val="00845845"/>
    <w:rsid w:val="00846CD4"/>
    <w:rsid w:val="008603CC"/>
    <w:rsid w:val="0086637B"/>
    <w:rsid w:val="00891B7A"/>
    <w:rsid w:val="008A2BAB"/>
    <w:rsid w:val="008A34C5"/>
    <w:rsid w:val="008B7C94"/>
    <w:rsid w:val="008C0456"/>
    <w:rsid w:val="008C23E2"/>
    <w:rsid w:val="008C3326"/>
    <w:rsid w:val="008D2430"/>
    <w:rsid w:val="008D437A"/>
    <w:rsid w:val="008D749E"/>
    <w:rsid w:val="008E32E2"/>
    <w:rsid w:val="008F081F"/>
    <w:rsid w:val="008F1C96"/>
    <w:rsid w:val="0090105B"/>
    <w:rsid w:val="009112C9"/>
    <w:rsid w:val="0091259B"/>
    <w:rsid w:val="0091418F"/>
    <w:rsid w:val="00921664"/>
    <w:rsid w:val="00923623"/>
    <w:rsid w:val="0092641E"/>
    <w:rsid w:val="00931B18"/>
    <w:rsid w:val="009342E8"/>
    <w:rsid w:val="00934D52"/>
    <w:rsid w:val="0094418A"/>
    <w:rsid w:val="00952EC0"/>
    <w:rsid w:val="00960541"/>
    <w:rsid w:val="00964C55"/>
    <w:rsid w:val="00967924"/>
    <w:rsid w:val="009756B6"/>
    <w:rsid w:val="009855D2"/>
    <w:rsid w:val="009873B3"/>
    <w:rsid w:val="009922DD"/>
    <w:rsid w:val="00993155"/>
    <w:rsid w:val="009934AA"/>
    <w:rsid w:val="00997EC4"/>
    <w:rsid w:val="009A2424"/>
    <w:rsid w:val="009A3F64"/>
    <w:rsid w:val="009C00C3"/>
    <w:rsid w:val="009D2E42"/>
    <w:rsid w:val="009D3DA5"/>
    <w:rsid w:val="009D62A1"/>
    <w:rsid w:val="009E05A5"/>
    <w:rsid w:val="009E34B2"/>
    <w:rsid w:val="009E3757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41FC8"/>
    <w:rsid w:val="00A42F9C"/>
    <w:rsid w:val="00A431D7"/>
    <w:rsid w:val="00A51CEC"/>
    <w:rsid w:val="00A6048F"/>
    <w:rsid w:val="00A7509E"/>
    <w:rsid w:val="00A80F10"/>
    <w:rsid w:val="00A87CFA"/>
    <w:rsid w:val="00AB0EAC"/>
    <w:rsid w:val="00AB3C74"/>
    <w:rsid w:val="00AC29A9"/>
    <w:rsid w:val="00AC6AC3"/>
    <w:rsid w:val="00AD5F10"/>
    <w:rsid w:val="00AF11C7"/>
    <w:rsid w:val="00B0762E"/>
    <w:rsid w:val="00B23C6B"/>
    <w:rsid w:val="00B2423A"/>
    <w:rsid w:val="00B30D8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5B77"/>
    <w:rsid w:val="00B87D92"/>
    <w:rsid w:val="00B9163D"/>
    <w:rsid w:val="00BA134A"/>
    <w:rsid w:val="00BB6DED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41194"/>
    <w:rsid w:val="00C461AD"/>
    <w:rsid w:val="00C50944"/>
    <w:rsid w:val="00C52573"/>
    <w:rsid w:val="00C61949"/>
    <w:rsid w:val="00C64DD4"/>
    <w:rsid w:val="00C71939"/>
    <w:rsid w:val="00C723FE"/>
    <w:rsid w:val="00C77174"/>
    <w:rsid w:val="00C82762"/>
    <w:rsid w:val="00C91D4D"/>
    <w:rsid w:val="00C97997"/>
    <w:rsid w:val="00CA0E36"/>
    <w:rsid w:val="00CB41D7"/>
    <w:rsid w:val="00CB7B23"/>
    <w:rsid w:val="00CF60D1"/>
    <w:rsid w:val="00CF7476"/>
    <w:rsid w:val="00D034F1"/>
    <w:rsid w:val="00D04106"/>
    <w:rsid w:val="00D05EA8"/>
    <w:rsid w:val="00D05FA5"/>
    <w:rsid w:val="00D06D6D"/>
    <w:rsid w:val="00D07FF1"/>
    <w:rsid w:val="00D21320"/>
    <w:rsid w:val="00D21DC3"/>
    <w:rsid w:val="00D223AF"/>
    <w:rsid w:val="00D23E84"/>
    <w:rsid w:val="00D31C9F"/>
    <w:rsid w:val="00D45BA5"/>
    <w:rsid w:val="00D50BCC"/>
    <w:rsid w:val="00D5344B"/>
    <w:rsid w:val="00D5360E"/>
    <w:rsid w:val="00D67753"/>
    <w:rsid w:val="00D7008E"/>
    <w:rsid w:val="00D73A46"/>
    <w:rsid w:val="00D75166"/>
    <w:rsid w:val="00D8039A"/>
    <w:rsid w:val="00D81183"/>
    <w:rsid w:val="00D821B8"/>
    <w:rsid w:val="00D84AEC"/>
    <w:rsid w:val="00D92DDC"/>
    <w:rsid w:val="00D94626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161FB"/>
    <w:rsid w:val="00E238C2"/>
    <w:rsid w:val="00E42417"/>
    <w:rsid w:val="00E43571"/>
    <w:rsid w:val="00E437F1"/>
    <w:rsid w:val="00E471EC"/>
    <w:rsid w:val="00E61438"/>
    <w:rsid w:val="00E61656"/>
    <w:rsid w:val="00E6419C"/>
    <w:rsid w:val="00E70BD1"/>
    <w:rsid w:val="00E85240"/>
    <w:rsid w:val="00EA464E"/>
    <w:rsid w:val="00EB044D"/>
    <w:rsid w:val="00EB5DC4"/>
    <w:rsid w:val="00ED527A"/>
    <w:rsid w:val="00EE56A6"/>
    <w:rsid w:val="00EF7FEE"/>
    <w:rsid w:val="00F006CF"/>
    <w:rsid w:val="00F14236"/>
    <w:rsid w:val="00F2300D"/>
    <w:rsid w:val="00F24479"/>
    <w:rsid w:val="00F3238C"/>
    <w:rsid w:val="00F467DC"/>
    <w:rsid w:val="00F50E33"/>
    <w:rsid w:val="00F54CEC"/>
    <w:rsid w:val="00F6642C"/>
    <w:rsid w:val="00F70EBE"/>
    <w:rsid w:val="00F7399B"/>
    <w:rsid w:val="00F74B66"/>
    <w:rsid w:val="00F84286"/>
    <w:rsid w:val="00F86457"/>
    <w:rsid w:val="00F966C3"/>
    <w:rsid w:val="00FA20AC"/>
    <w:rsid w:val="00FB5A74"/>
    <w:rsid w:val="00FD42B3"/>
    <w:rsid w:val="00FE00A3"/>
    <w:rsid w:val="00FE233F"/>
    <w:rsid w:val="00FE3C2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5</cp:revision>
  <cp:lastPrinted>2017-11-01T12:26:00Z</cp:lastPrinted>
  <dcterms:created xsi:type="dcterms:W3CDTF">2017-10-27T16:47:00Z</dcterms:created>
  <dcterms:modified xsi:type="dcterms:W3CDTF">2017-11-01T12:26:00Z</dcterms:modified>
</cp:coreProperties>
</file>