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9B07" w14:textId="77777777" w:rsidR="0022645D" w:rsidRPr="006D7F87" w:rsidRDefault="00382955" w:rsidP="00E862B4">
      <w:pPr>
        <w:pStyle w:val="NoSpacing"/>
        <w:jc w:val="center"/>
        <w:rPr>
          <w:sz w:val="32"/>
          <w:szCs w:val="32"/>
          <w:lang w:val="en-US"/>
        </w:rPr>
      </w:pPr>
      <w:bookmarkStart w:id="0" w:name="_GoBack"/>
      <w:bookmarkEnd w:id="0"/>
      <w:r>
        <w:rPr>
          <w:sz w:val="32"/>
          <w:szCs w:val="32"/>
          <w:lang w:val="en-US"/>
        </w:rPr>
        <w:t>Memorandum</w:t>
      </w:r>
    </w:p>
    <w:p w14:paraId="1D2020B4" w14:textId="77777777" w:rsidR="00E862B4" w:rsidRPr="006D7F87" w:rsidRDefault="00E862B4" w:rsidP="00E862B4">
      <w:pPr>
        <w:pStyle w:val="NoSpacing"/>
        <w:rPr>
          <w:lang w:val="en-US"/>
        </w:rPr>
      </w:pPr>
    </w:p>
    <w:p w14:paraId="749365F7" w14:textId="77777777" w:rsidR="00382955" w:rsidRDefault="00F318F1" w:rsidP="00E862B4">
      <w:pPr>
        <w:pStyle w:val="NoSpacing"/>
        <w:rPr>
          <w:lang w:val="en-US"/>
        </w:rPr>
      </w:pPr>
      <w:r w:rsidRPr="006D7F87">
        <w:rPr>
          <w:lang w:val="en-US"/>
        </w:rPr>
        <w:t>To:</w:t>
      </w:r>
      <w:r w:rsidRPr="006D7F87">
        <w:rPr>
          <w:lang w:val="en-US"/>
        </w:rPr>
        <w:tab/>
      </w:r>
      <w:r w:rsidRPr="006D7F87">
        <w:rPr>
          <w:lang w:val="en-US"/>
        </w:rPr>
        <w:tab/>
      </w:r>
      <w:r w:rsidR="00382955">
        <w:rPr>
          <w:lang w:val="en-US"/>
        </w:rPr>
        <w:t xml:space="preserve">NYDA Representative, </w:t>
      </w:r>
      <w:proofErr w:type="spellStart"/>
      <w:r w:rsidR="00382955">
        <w:rPr>
          <w:lang w:val="en-US"/>
        </w:rPr>
        <w:t>Mr</w:t>
      </w:r>
      <w:proofErr w:type="spellEnd"/>
      <w:r w:rsidR="00382955">
        <w:rPr>
          <w:lang w:val="en-US"/>
        </w:rPr>
        <w:t xml:space="preserve"> Simon </w:t>
      </w:r>
      <w:proofErr w:type="spellStart"/>
      <w:r w:rsidR="00382955">
        <w:rPr>
          <w:lang w:val="en-US"/>
        </w:rPr>
        <w:t>Ntike</w:t>
      </w:r>
      <w:proofErr w:type="spellEnd"/>
    </w:p>
    <w:p w14:paraId="55BBA6FF" w14:textId="77777777" w:rsidR="00382955" w:rsidRPr="006D7F87" w:rsidRDefault="00382955" w:rsidP="00E862B4">
      <w:pPr>
        <w:pStyle w:val="NoSpacing"/>
        <w:rPr>
          <w:lang w:val="en-US"/>
        </w:rPr>
      </w:pPr>
      <w:r>
        <w:rPr>
          <w:lang w:val="en-US"/>
        </w:rPr>
        <w:tab/>
      </w:r>
      <w:r>
        <w:rPr>
          <w:lang w:val="en-US"/>
        </w:rPr>
        <w:tab/>
        <w:t>NYDA Executive Board</w:t>
      </w:r>
    </w:p>
    <w:p w14:paraId="1B025EA1" w14:textId="77777777" w:rsidR="00F318F1" w:rsidRPr="006D7F87" w:rsidRDefault="00F318F1" w:rsidP="00E862B4">
      <w:pPr>
        <w:pStyle w:val="NoSpacing"/>
        <w:rPr>
          <w:lang w:val="en-US"/>
        </w:rPr>
      </w:pPr>
    </w:p>
    <w:p w14:paraId="44F4FFBC" w14:textId="77777777" w:rsidR="00F318F1" w:rsidRPr="006D7F87" w:rsidRDefault="00382955" w:rsidP="00382955">
      <w:pPr>
        <w:pStyle w:val="NoSpacing"/>
        <w:rPr>
          <w:lang w:val="en-US"/>
        </w:rPr>
      </w:pPr>
      <w:r>
        <w:rPr>
          <w:lang w:val="en-US"/>
        </w:rPr>
        <w:t>Copy:</w:t>
      </w:r>
      <w:r>
        <w:rPr>
          <w:lang w:val="en-US"/>
        </w:rPr>
        <w:tab/>
      </w:r>
      <w:r>
        <w:rPr>
          <w:lang w:val="en-US"/>
        </w:rPr>
        <w:tab/>
        <w:t>DA Youth Federal Support Office</w:t>
      </w:r>
    </w:p>
    <w:p w14:paraId="0603A073" w14:textId="77777777" w:rsidR="00F318F1" w:rsidRPr="006D7F87" w:rsidRDefault="00F318F1" w:rsidP="00E862B4">
      <w:pPr>
        <w:pStyle w:val="NoSpacing"/>
        <w:rPr>
          <w:lang w:val="en-US"/>
        </w:rPr>
      </w:pPr>
    </w:p>
    <w:p w14:paraId="542F0463" w14:textId="77777777" w:rsidR="00F318F1" w:rsidRPr="006D7F87" w:rsidRDefault="00F318F1" w:rsidP="00E862B4">
      <w:pPr>
        <w:pStyle w:val="NoSpacing"/>
        <w:rPr>
          <w:lang w:val="en-US"/>
        </w:rPr>
      </w:pPr>
      <w:r w:rsidRPr="006D7F87">
        <w:rPr>
          <w:lang w:val="en-US"/>
        </w:rPr>
        <w:t>From:</w:t>
      </w:r>
      <w:r w:rsidRPr="006D7F87">
        <w:rPr>
          <w:lang w:val="en-US"/>
        </w:rPr>
        <w:tab/>
      </w:r>
      <w:r w:rsidRPr="006D7F87">
        <w:rPr>
          <w:lang w:val="en-US"/>
        </w:rPr>
        <w:tab/>
      </w:r>
      <w:r w:rsidR="00382955">
        <w:rPr>
          <w:lang w:val="en-US"/>
        </w:rPr>
        <w:t>DA Youth Leader, Mr Luyolo Mphithi</w:t>
      </w:r>
    </w:p>
    <w:p w14:paraId="2AC8350A" w14:textId="77777777" w:rsidR="00F318F1" w:rsidRPr="006D7F87" w:rsidRDefault="00F318F1" w:rsidP="00E862B4">
      <w:pPr>
        <w:pStyle w:val="NoSpacing"/>
        <w:rPr>
          <w:lang w:val="en-US"/>
        </w:rPr>
      </w:pPr>
    </w:p>
    <w:p w14:paraId="5DA789C3" w14:textId="77777777" w:rsidR="00F318F1" w:rsidRPr="006D7F87" w:rsidRDefault="00382955" w:rsidP="00E862B4">
      <w:pPr>
        <w:pStyle w:val="NoSpacing"/>
        <w:rPr>
          <w:lang w:val="en-US"/>
        </w:rPr>
      </w:pPr>
      <w:r>
        <w:rPr>
          <w:lang w:val="en-US"/>
        </w:rPr>
        <w:t>Date:</w:t>
      </w:r>
      <w:r>
        <w:rPr>
          <w:lang w:val="en-US"/>
        </w:rPr>
        <w:tab/>
      </w:r>
      <w:r>
        <w:rPr>
          <w:lang w:val="en-US"/>
        </w:rPr>
        <w:tab/>
        <w:t>24</w:t>
      </w:r>
      <w:r w:rsidR="00F318F1" w:rsidRPr="006D7F87">
        <w:rPr>
          <w:lang w:val="en-US"/>
        </w:rPr>
        <w:t xml:space="preserve"> August 2018</w:t>
      </w:r>
    </w:p>
    <w:p w14:paraId="7F5CE277" w14:textId="77777777" w:rsidR="00F318F1" w:rsidRPr="006D7F87" w:rsidRDefault="00F318F1" w:rsidP="00E862B4">
      <w:pPr>
        <w:pStyle w:val="NoSpacing"/>
        <w:rPr>
          <w:lang w:val="en-US"/>
        </w:rPr>
      </w:pPr>
    </w:p>
    <w:p w14:paraId="2968ED43" w14:textId="77777777" w:rsidR="00F318F1" w:rsidRDefault="00382955" w:rsidP="00B35503">
      <w:pPr>
        <w:pStyle w:val="NoSpacing"/>
        <w:jc w:val="center"/>
        <w:rPr>
          <w:sz w:val="32"/>
          <w:szCs w:val="32"/>
          <w:lang w:val="en-US"/>
        </w:rPr>
      </w:pPr>
      <w:r>
        <w:rPr>
          <w:sz w:val="32"/>
          <w:szCs w:val="32"/>
          <w:lang w:val="en-US"/>
        </w:rPr>
        <w:t>Cut corruption &amp; create sustainable real jobs</w:t>
      </w:r>
    </w:p>
    <w:p w14:paraId="3962EAE6" w14:textId="77777777" w:rsidR="00382955" w:rsidRDefault="00382955" w:rsidP="00382955">
      <w:pPr>
        <w:pStyle w:val="NoSpacing"/>
        <w:rPr>
          <w:lang w:val="en-US"/>
        </w:rPr>
      </w:pPr>
    </w:p>
    <w:p w14:paraId="22DA3EF1" w14:textId="77777777" w:rsidR="00382955" w:rsidRDefault="00382955" w:rsidP="00382955">
      <w:pPr>
        <w:pStyle w:val="NoSpacing"/>
        <w:rPr>
          <w:lang w:val="en-US"/>
        </w:rPr>
      </w:pPr>
      <w:r w:rsidRPr="00382955">
        <w:rPr>
          <w:lang w:val="en-US"/>
        </w:rPr>
        <w:t xml:space="preserve">To whom it may concern, </w:t>
      </w:r>
    </w:p>
    <w:p w14:paraId="29AD5EAC" w14:textId="77777777" w:rsidR="00382955" w:rsidRDefault="00382955" w:rsidP="00382955">
      <w:pPr>
        <w:pStyle w:val="NoSpacing"/>
        <w:rPr>
          <w:lang w:val="en-US"/>
        </w:rPr>
      </w:pPr>
    </w:p>
    <w:p w14:paraId="7B15AC05" w14:textId="77777777" w:rsidR="00382955" w:rsidRPr="00382955" w:rsidRDefault="00382955" w:rsidP="00382955">
      <w:pPr>
        <w:pStyle w:val="NoSpacing"/>
        <w:rPr>
          <w:lang w:val="en-US"/>
        </w:rPr>
      </w:pPr>
      <w:r w:rsidRPr="00382955">
        <w:rPr>
          <w:lang w:val="en-US"/>
        </w:rPr>
        <w:t>The National Youth Development Agency (NYDA), a failed ANC government agency, is failing t</w:t>
      </w:r>
      <w:r>
        <w:rPr>
          <w:lang w:val="en-US"/>
        </w:rPr>
        <w:t>he young people of South Africa.</w:t>
      </w:r>
    </w:p>
    <w:p w14:paraId="09753D39" w14:textId="77777777" w:rsidR="00382955" w:rsidRPr="00382955" w:rsidRDefault="00382955" w:rsidP="00382955">
      <w:pPr>
        <w:pStyle w:val="NoSpacing"/>
        <w:rPr>
          <w:lang w:val="en-US"/>
        </w:rPr>
      </w:pPr>
    </w:p>
    <w:p w14:paraId="71BA5B7E" w14:textId="77777777" w:rsidR="00382955" w:rsidRPr="00382955" w:rsidRDefault="00382955" w:rsidP="00382955">
      <w:pPr>
        <w:pStyle w:val="NoSpacing"/>
        <w:rPr>
          <w:lang w:val="en-US"/>
        </w:rPr>
      </w:pPr>
      <w:r w:rsidRPr="00382955">
        <w:rPr>
          <w:lang w:val="en-US"/>
        </w:rPr>
        <w:t xml:space="preserve">Since being established ten years ago, the NYDA has been plagued with rampant corruption. </w:t>
      </w:r>
    </w:p>
    <w:p w14:paraId="1554DBED" w14:textId="77777777" w:rsidR="00382955" w:rsidRDefault="00382955" w:rsidP="00382955">
      <w:pPr>
        <w:pStyle w:val="NoSpacing"/>
        <w:rPr>
          <w:lang w:val="en-US"/>
        </w:rPr>
      </w:pPr>
    </w:p>
    <w:p w14:paraId="7385BCFB" w14:textId="77777777" w:rsidR="00382955" w:rsidRDefault="00382955" w:rsidP="00382955">
      <w:pPr>
        <w:pStyle w:val="NoSpacing"/>
        <w:rPr>
          <w:lang w:val="en-US"/>
        </w:rPr>
      </w:pPr>
      <w:r w:rsidRPr="00382955">
        <w:rPr>
          <w:lang w:val="en-US"/>
        </w:rPr>
        <w:t>The NYDA has been used as a tool to enrich only the connected few, the ANCYL and SACPYL political appointees disguised as the agency’s executive board. These individuals have halted progress which the agency should have made towards eradicating the ever-growing youth unemployment in South Africa.</w:t>
      </w:r>
    </w:p>
    <w:p w14:paraId="6CAFD7A0" w14:textId="77777777" w:rsidR="00382955" w:rsidRDefault="00382955" w:rsidP="00382955">
      <w:pPr>
        <w:pStyle w:val="NoSpacing"/>
        <w:rPr>
          <w:lang w:val="en-US"/>
        </w:rPr>
      </w:pPr>
    </w:p>
    <w:p w14:paraId="30F00B70" w14:textId="77777777" w:rsidR="00382955" w:rsidRDefault="00050F55" w:rsidP="00382955">
      <w:pPr>
        <w:pStyle w:val="NoSpacing"/>
        <w:rPr>
          <w:lang w:val="en-US"/>
        </w:rPr>
      </w:pPr>
      <w:r>
        <w:rPr>
          <w:lang w:val="en-US"/>
        </w:rPr>
        <w:t>The DA Youth is concerned that in the NYDA</w:t>
      </w:r>
      <w:r w:rsidRPr="00050F55">
        <w:rPr>
          <w:lang w:val="en-US"/>
        </w:rPr>
        <w:t xml:space="preserve"> 2016/17 annual report, the agency indicates that it has created 698 youth-owned small businesses and close to 4000 jobs. In a country like ours where one in three young people are unemployed, this is a drop in the ocean of youth unemployment.</w:t>
      </w:r>
    </w:p>
    <w:p w14:paraId="03F39A56" w14:textId="77777777" w:rsidR="00050F55" w:rsidRDefault="00050F55" w:rsidP="00382955">
      <w:pPr>
        <w:pStyle w:val="NoSpacing"/>
        <w:rPr>
          <w:lang w:val="en-US"/>
        </w:rPr>
      </w:pPr>
    </w:p>
    <w:p w14:paraId="33749622" w14:textId="77777777" w:rsidR="00050F55" w:rsidRPr="00050F55" w:rsidRDefault="00050F55" w:rsidP="00050F55">
      <w:pPr>
        <w:pStyle w:val="NoSpacing"/>
        <w:rPr>
          <w:lang w:val="en-US"/>
        </w:rPr>
      </w:pPr>
      <w:r w:rsidRPr="00050F55">
        <w:rPr>
          <w:lang w:val="en-US"/>
        </w:rPr>
        <w:t xml:space="preserve">Where we are in government, the DA has delivered 33 000 jobs in two years of being in government. </w:t>
      </w:r>
    </w:p>
    <w:p w14:paraId="1AB0555E" w14:textId="77777777" w:rsidR="00050F55" w:rsidRPr="00050F55" w:rsidRDefault="00050F55" w:rsidP="00050F55">
      <w:pPr>
        <w:pStyle w:val="NoSpacing"/>
        <w:rPr>
          <w:lang w:val="en-US"/>
        </w:rPr>
      </w:pPr>
    </w:p>
    <w:p w14:paraId="79C7C7C5" w14:textId="77777777" w:rsidR="00050F55" w:rsidRPr="00050F55" w:rsidRDefault="00050F55" w:rsidP="00050F55">
      <w:pPr>
        <w:pStyle w:val="NoSpacing"/>
        <w:numPr>
          <w:ilvl w:val="0"/>
          <w:numId w:val="7"/>
        </w:numPr>
        <w:rPr>
          <w:lang w:val="en-US"/>
        </w:rPr>
      </w:pPr>
      <w:r w:rsidRPr="00050F55">
        <w:rPr>
          <w:lang w:val="en-US"/>
        </w:rPr>
        <w:t>The DA-led Nelson Mandela Bay has:</w:t>
      </w:r>
    </w:p>
    <w:p w14:paraId="0047BB7E" w14:textId="77777777" w:rsidR="00050F55" w:rsidRPr="00050F55" w:rsidRDefault="00050F55" w:rsidP="00050F55">
      <w:pPr>
        <w:pStyle w:val="NoSpacing"/>
        <w:numPr>
          <w:ilvl w:val="1"/>
          <w:numId w:val="7"/>
        </w:numPr>
        <w:rPr>
          <w:lang w:val="en-US"/>
        </w:rPr>
      </w:pPr>
      <w:r w:rsidRPr="00050F55">
        <w:rPr>
          <w:lang w:val="en-US"/>
        </w:rPr>
        <w:t>Created 5,439 EPWP jobs;</w:t>
      </w:r>
    </w:p>
    <w:p w14:paraId="5AF08C0A" w14:textId="77777777" w:rsidR="00050F55" w:rsidRPr="00050F55" w:rsidRDefault="00050F55" w:rsidP="00050F55">
      <w:pPr>
        <w:pStyle w:val="NoSpacing"/>
        <w:numPr>
          <w:ilvl w:val="1"/>
          <w:numId w:val="7"/>
        </w:numPr>
        <w:rPr>
          <w:lang w:val="en-US"/>
        </w:rPr>
      </w:pPr>
      <w:r w:rsidRPr="00050F55">
        <w:rPr>
          <w:lang w:val="en-US"/>
        </w:rPr>
        <w:t xml:space="preserve">Employed newly trained permanent metro police officers, </w:t>
      </w:r>
    </w:p>
    <w:p w14:paraId="59394F79" w14:textId="77777777" w:rsidR="00050F55" w:rsidRPr="00050F55" w:rsidRDefault="00050F55" w:rsidP="00050F55">
      <w:pPr>
        <w:pStyle w:val="NoSpacing"/>
        <w:numPr>
          <w:ilvl w:val="1"/>
          <w:numId w:val="7"/>
        </w:numPr>
        <w:rPr>
          <w:lang w:val="en-US"/>
        </w:rPr>
      </w:pPr>
      <w:r w:rsidRPr="00050F55">
        <w:rPr>
          <w:lang w:val="en-US"/>
        </w:rPr>
        <w:t xml:space="preserve">Implemented the IPTS busses which created permanent jobs in the city transport department, </w:t>
      </w:r>
    </w:p>
    <w:p w14:paraId="06AAB625" w14:textId="77777777" w:rsidR="00050F55" w:rsidRPr="00050F55" w:rsidRDefault="00050F55" w:rsidP="00050F55">
      <w:pPr>
        <w:pStyle w:val="NoSpacing"/>
        <w:numPr>
          <w:ilvl w:val="1"/>
          <w:numId w:val="7"/>
        </w:numPr>
        <w:rPr>
          <w:lang w:val="en-US"/>
        </w:rPr>
      </w:pPr>
      <w:r w:rsidRPr="00050F55">
        <w:rPr>
          <w:lang w:val="en-US"/>
        </w:rPr>
        <w:t>Created internships for newly graduated students to get valued job experience</w:t>
      </w:r>
    </w:p>
    <w:p w14:paraId="5E1A4D1B" w14:textId="77777777" w:rsidR="00050F55" w:rsidRPr="00050F55" w:rsidRDefault="00050F55" w:rsidP="00050F55">
      <w:pPr>
        <w:pStyle w:val="NoSpacing"/>
        <w:numPr>
          <w:ilvl w:val="0"/>
          <w:numId w:val="7"/>
        </w:numPr>
        <w:rPr>
          <w:lang w:val="en-US"/>
        </w:rPr>
      </w:pPr>
      <w:r w:rsidRPr="00050F55">
        <w:rPr>
          <w:lang w:val="en-US"/>
        </w:rPr>
        <w:t>DA-led City of Johannesburg has:</w:t>
      </w:r>
    </w:p>
    <w:p w14:paraId="320CF055" w14:textId="77777777" w:rsidR="00050F55" w:rsidRPr="00050F55" w:rsidRDefault="00050F55" w:rsidP="00050F55">
      <w:pPr>
        <w:pStyle w:val="NoSpacing"/>
        <w:numPr>
          <w:ilvl w:val="1"/>
          <w:numId w:val="7"/>
        </w:numPr>
        <w:rPr>
          <w:lang w:val="en-US"/>
        </w:rPr>
      </w:pPr>
      <w:r w:rsidRPr="00050F55">
        <w:rPr>
          <w:lang w:val="en-US"/>
        </w:rPr>
        <w:lastRenderedPageBreak/>
        <w:t xml:space="preserve">Brought the A Re </w:t>
      </w:r>
      <w:proofErr w:type="spellStart"/>
      <w:r w:rsidRPr="00050F55">
        <w:rPr>
          <w:lang w:val="en-US"/>
        </w:rPr>
        <w:t>Sebetseng</w:t>
      </w:r>
      <w:proofErr w:type="spellEnd"/>
      <w:r w:rsidRPr="00050F55">
        <w:rPr>
          <w:lang w:val="en-US"/>
        </w:rPr>
        <w:t xml:space="preserve"> community project to Johannesburg and expanded permanent jobs with </w:t>
      </w:r>
      <w:proofErr w:type="spellStart"/>
      <w:r w:rsidRPr="00050F55">
        <w:rPr>
          <w:lang w:val="en-US"/>
        </w:rPr>
        <w:t>Piki</w:t>
      </w:r>
      <w:proofErr w:type="spellEnd"/>
      <w:r w:rsidRPr="00050F55">
        <w:rPr>
          <w:lang w:val="en-US"/>
        </w:rPr>
        <w:t xml:space="preserve"> </w:t>
      </w:r>
      <w:proofErr w:type="spellStart"/>
      <w:r w:rsidRPr="00050F55">
        <w:rPr>
          <w:lang w:val="en-US"/>
        </w:rPr>
        <w:t>Tup</w:t>
      </w:r>
      <w:proofErr w:type="spellEnd"/>
      <w:r w:rsidRPr="00050F55">
        <w:rPr>
          <w:lang w:val="en-US"/>
        </w:rPr>
        <w:t xml:space="preserve">, </w:t>
      </w:r>
    </w:p>
    <w:p w14:paraId="356CB975" w14:textId="77777777" w:rsidR="00050F55" w:rsidRPr="00050F55" w:rsidRDefault="00050F55" w:rsidP="00050F55">
      <w:pPr>
        <w:pStyle w:val="NoSpacing"/>
        <w:numPr>
          <w:ilvl w:val="1"/>
          <w:numId w:val="7"/>
        </w:numPr>
        <w:rPr>
          <w:lang w:val="en-US"/>
        </w:rPr>
      </w:pPr>
      <w:r w:rsidRPr="00050F55">
        <w:rPr>
          <w:lang w:val="en-US"/>
        </w:rPr>
        <w:t>Expanded access to EPWP jobs,</w:t>
      </w:r>
    </w:p>
    <w:p w14:paraId="27138968" w14:textId="77777777" w:rsidR="00050F55" w:rsidRPr="00050F55" w:rsidRDefault="00050F55" w:rsidP="00050F55">
      <w:pPr>
        <w:pStyle w:val="NoSpacing"/>
        <w:numPr>
          <w:ilvl w:val="1"/>
          <w:numId w:val="7"/>
        </w:numPr>
        <w:rPr>
          <w:lang w:val="en-US"/>
        </w:rPr>
      </w:pPr>
      <w:r w:rsidRPr="00050F55">
        <w:rPr>
          <w:lang w:val="en-US"/>
        </w:rPr>
        <w:t>Employed an additional 1,500 JMPD officers,</w:t>
      </w:r>
    </w:p>
    <w:p w14:paraId="338B34B2" w14:textId="77777777" w:rsidR="00050F55" w:rsidRPr="00050F55" w:rsidRDefault="00050F55" w:rsidP="00050F55">
      <w:pPr>
        <w:pStyle w:val="NoSpacing"/>
        <w:numPr>
          <w:ilvl w:val="1"/>
          <w:numId w:val="7"/>
        </w:numPr>
        <w:rPr>
          <w:lang w:val="en-US"/>
        </w:rPr>
      </w:pPr>
      <w:r w:rsidRPr="00050F55">
        <w:rPr>
          <w:lang w:val="en-US"/>
        </w:rPr>
        <w:t>Operation times at city clinics were extended, and newly trained medical nurses &amp; doctors were taken into employment,</w:t>
      </w:r>
    </w:p>
    <w:p w14:paraId="7E71694D" w14:textId="77777777" w:rsidR="00050F55" w:rsidRPr="00050F55" w:rsidRDefault="00050F55" w:rsidP="00050F55">
      <w:pPr>
        <w:pStyle w:val="NoSpacing"/>
        <w:numPr>
          <w:ilvl w:val="0"/>
          <w:numId w:val="7"/>
        </w:numPr>
        <w:rPr>
          <w:lang w:val="en-US"/>
        </w:rPr>
      </w:pPr>
      <w:r w:rsidRPr="00050F55">
        <w:rPr>
          <w:lang w:val="en-US"/>
        </w:rPr>
        <w:t>DA-led Tshwane has:</w:t>
      </w:r>
    </w:p>
    <w:p w14:paraId="5FE1AA9A" w14:textId="77777777" w:rsidR="00050F55" w:rsidRPr="00050F55" w:rsidRDefault="00050F55" w:rsidP="00050F55">
      <w:pPr>
        <w:pStyle w:val="NoSpacing"/>
        <w:numPr>
          <w:ilvl w:val="1"/>
          <w:numId w:val="7"/>
        </w:numPr>
        <w:rPr>
          <w:lang w:val="en-US"/>
        </w:rPr>
      </w:pPr>
      <w:r w:rsidRPr="00050F55">
        <w:rPr>
          <w:lang w:val="en-US"/>
        </w:rPr>
        <w:t>Passed a R150-million budget to create 23,000 EPWP jobs,</w:t>
      </w:r>
    </w:p>
    <w:p w14:paraId="6F5ACB0E" w14:textId="77777777" w:rsidR="00050F55" w:rsidRPr="00050F55" w:rsidRDefault="00050F55" w:rsidP="00050F55">
      <w:pPr>
        <w:pStyle w:val="NoSpacing"/>
        <w:numPr>
          <w:ilvl w:val="1"/>
          <w:numId w:val="7"/>
        </w:numPr>
        <w:rPr>
          <w:lang w:val="en-US"/>
        </w:rPr>
      </w:pPr>
      <w:r w:rsidRPr="00050F55">
        <w:rPr>
          <w:lang w:val="en-US"/>
        </w:rPr>
        <w:t>Expanded access to Tshwane Free Wi-Fi which allows youths to access jobs,</w:t>
      </w:r>
    </w:p>
    <w:p w14:paraId="092CD49F" w14:textId="77777777" w:rsidR="00050F55" w:rsidRPr="00050F55" w:rsidRDefault="00050F55" w:rsidP="00050F55">
      <w:pPr>
        <w:pStyle w:val="NoSpacing"/>
        <w:numPr>
          <w:ilvl w:val="0"/>
          <w:numId w:val="7"/>
        </w:numPr>
        <w:rPr>
          <w:lang w:val="en-US"/>
        </w:rPr>
      </w:pPr>
      <w:r w:rsidRPr="00050F55">
        <w:rPr>
          <w:lang w:val="en-US"/>
        </w:rPr>
        <w:t>The City of Cape Town has:</w:t>
      </w:r>
    </w:p>
    <w:p w14:paraId="17E5870B" w14:textId="77777777" w:rsidR="00050F55" w:rsidRPr="00050F55" w:rsidRDefault="00050F55" w:rsidP="00050F55">
      <w:pPr>
        <w:pStyle w:val="NoSpacing"/>
        <w:numPr>
          <w:ilvl w:val="1"/>
          <w:numId w:val="7"/>
        </w:numPr>
        <w:rPr>
          <w:lang w:val="en-US"/>
        </w:rPr>
      </w:pPr>
      <w:r w:rsidRPr="00050F55">
        <w:rPr>
          <w:lang w:val="en-US"/>
        </w:rPr>
        <w:t>Founded Youth Cafes in the metro to support young people’s education &amp; business aspirations</w:t>
      </w:r>
    </w:p>
    <w:p w14:paraId="5B7A7C13" w14:textId="77777777" w:rsidR="00050F55" w:rsidRPr="00050F55" w:rsidRDefault="00050F55" w:rsidP="00050F55">
      <w:pPr>
        <w:pStyle w:val="NoSpacing"/>
        <w:numPr>
          <w:ilvl w:val="1"/>
          <w:numId w:val="7"/>
        </w:numPr>
        <w:rPr>
          <w:lang w:val="en-US"/>
        </w:rPr>
      </w:pPr>
      <w:r w:rsidRPr="00050F55">
        <w:rPr>
          <w:lang w:val="en-US"/>
        </w:rPr>
        <w:t xml:space="preserve">Granted job seekers free transport on the </w:t>
      </w:r>
      <w:proofErr w:type="spellStart"/>
      <w:r w:rsidRPr="00050F55">
        <w:rPr>
          <w:lang w:val="en-US"/>
        </w:rPr>
        <w:t>MyCiti</w:t>
      </w:r>
      <w:proofErr w:type="spellEnd"/>
      <w:r w:rsidRPr="00050F55">
        <w:rPr>
          <w:lang w:val="en-US"/>
        </w:rPr>
        <w:t xml:space="preserve"> bus service</w:t>
      </w:r>
    </w:p>
    <w:p w14:paraId="04F6BEE5" w14:textId="77777777" w:rsidR="00050F55" w:rsidRPr="00050F55" w:rsidRDefault="00050F55" w:rsidP="00050F55">
      <w:pPr>
        <w:pStyle w:val="NoSpacing"/>
        <w:rPr>
          <w:lang w:val="en-US"/>
        </w:rPr>
      </w:pPr>
    </w:p>
    <w:p w14:paraId="09061071" w14:textId="77777777" w:rsidR="00050F55" w:rsidRPr="00050F55" w:rsidRDefault="00050F55" w:rsidP="00050F55">
      <w:pPr>
        <w:pStyle w:val="NoSpacing"/>
        <w:rPr>
          <w:lang w:val="en-US"/>
        </w:rPr>
      </w:pPr>
      <w:r w:rsidRPr="00050F55">
        <w:rPr>
          <w:lang w:val="en-US"/>
        </w:rPr>
        <w:t xml:space="preserve">Other DA municipalities have contributed to this success with the </w:t>
      </w:r>
      <w:proofErr w:type="spellStart"/>
      <w:r w:rsidRPr="00050F55">
        <w:rPr>
          <w:lang w:val="en-US"/>
        </w:rPr>
        <w:t>Drakenstein</w:t>
      </w:r>
      <w:proofErr w:type="spellEnd"/>
      <w:r w:rsidRPr="00050F55">
        <w:rPr>
          <w:lang w:val="en-US"/>
        </w:rPr>
        <w:t xml:space="preserve"> Municipality in the Western Cape having an unemployment figure which is 10% lower than the national average. </w:t>
      </w:r>
    </w:p>
    <w:p w14:paraId="48B169D6" w14:textId="77777777" w:rsidR="00050F55" w:rsidRPr="00050F55" w:rsidRDefault="00050F55" w:rsidP="00050F55">
      <w:pPr>
        <w:pStyle w:val="NoSpacing"/>
        <w:rPr>
          <w:lang w:val="en-US"/>
        </w:rPr>
      </w:pPr>
    </w:p>
    <w:p w14:paraId="593605B7" w14:textId="77777777" w:rsidR="00050F55" w:rsidRPr="00050F55" w:rsidRDefault="00050F55" w:rsidP="00050F55">
      <w:pPr>
        <w:pStyle w:val="NoSpacing"/>
        <w:rPr>
          <w:lang w:val="en-US"/>
        </w:rPr>
      </w:pPr>
      <w:r w:rsidRPr="00050F55">
        <w:rPr>
          <w:lang w:val="en-US"/>
        </w:rPr>
        <w:t xml:space="preserve">The </w:t>
      </w:r>
      <w:proofErr w:type="spellStart"/>
      <w:r w:rsidRPr="00050F55">
        <w:rPr>
          <w:lang w:val="en-US"/>
        </w:rPr>
        <w:t>Midvaal</w:t>
      </w:r>
      <w:proofErr w:type="spellEnd"/>
      <w:r w:rsidRPr="00050F55">
        <w:rPr>
          <w:lang w:val="en-US"/>
        </w:rPr>
        <w:t xml:space="preserve"> municipality in Gauteng has increased its long term sustainability and created the </w:t>
      </w:r>
      <w:proofErr w:type="spellStart"/>
      <w:r w:rsidRPr="00050F55">
        <w:rPr>
          <w:lang w:val="en-US"/>
        </w:rPr>
        <w:t>Kgatelopele</w:t>
      </w:r>
      <w:proofErr w:type="spellEnd"/>
      <w:r w:rsidRPr="00050F55">
        <w:rPr>
          <w:lang w:val="en-US"/>
        </w:rPr>
        <w:t xml:space="preserve"> Youth Development </w:t>
      </w:r>
      <w:proofErr w:type="spellStart"/>
      <w:r w:rsidRPr="00050F55">
        <w:rPr>
          <w:lang w:val="en-US"/>
        </w:rPr>
        <w:t>Programme</w:t>
      </w:r>
      <w:proofErr w:type="spellEnd"/>
      <w:r w:rsidRPr="00050F55">
        <w:rPr>
          <w:lang w:val="en-US"/>
        </w:rPr>
        <w:t xml:space="preserve">. The </w:t>
      </w:r>
      <w:proofErr w:type="spellStart"/>
      <w:r w:rsidRPr="00050F55">
        <w:rPr>
          <w:lang w:val="en-US"/>
        </w:rPr>
        <w:t>programme</w:t>
      </w:r>
      <w:proofErr w:type="spellEnd"/>
      <w:r w:rsidRPr="00050F55">
        <w:rPr>
          <w:lang w:val="en-US"/>
        </w:rPr>
        <w:t xml:space="preserve"> has delivered more than 200 youth-owned SMME’s which has combined turnover of more than R30-million per annum. </w:t>
      </w:r>
    </w:p>
    <w:p w14:paraId="0886288F" w14:textId="77777777" w:rsidR="00050F55" w:rsidRPr="00050F55" w:rsidRDefault="00050F55" w:rsidP="00050F55">
      <w:pPr>
        <w:pStyle w:val="NoSpacing"/>
        <w:rPr>
          <w:lang w:val="en-US"/>
        </w:rPr>
      </w:pPr>
    </w:p>
    <w:p w14:paraId="1DCE98B8" w14:textId="77777777" w:rsidR="00050F55" w:rsidRDefault="00050F55" w:rsidP="00050F55">
      <w:pPr>
        <w:pStyle w:val="NoSpacing"/>
        <w:rPr>
          <w:lang w:val="en-US"/>
        </w:rPr>
      </w:pPr>
      <w:r w:rsidRPr="00050F55">
        <w:rPr>
          <w:lang w:val="en-US"/>
        </w:rPr>
        <w:t xml:space="preserve">The Western Cape Provincial Government has created 75% of all new jobs in South Africa. The province has spearheaded youth employment </w:t>
      </w:r>
      <w:proofErr w:type="spellStart"/>
      <w:r w:rsidRPr="00050F55">
        <w:rPr>
          <w:lang w:val="en-US"/>
        </w:rPr>
        <w:t>programmes</w:t>
      </w:r>
      <w:proofErr w:type="spellEnd"/>
      <w:r w:rsidRPr="00050F55">
        <w:rPr>
          <w:lang w:val="en-US"/>
        </w:rPr>
        <w:t>.</w:t>
      </w:r>
    </w:p>
    <w:p w14:paraId="19C5891D" w14:textId="77777777" w:rsidR="00050F55" w:rsidRDefault="00050F55" w:rsidP="00050F55">
      <w:pPr>
        <w:pStyle w:val="NoSpacing"/>
        <w:rPr>
          <w:lang w:val="en-US"/>
        </w:rPr>
      </w:pPr>
    </w:p>
    <w:p w14:paraId="4A29CED6" w14:textId="77777777" w:rsidR="00050F55" w:rsidRDefault="00050F55" w:rsidP="00050F55">
      <w:pPr>
        <w:pStyle w:val="NoSpacing"/>
        <w:rPr>
          <w:lang w:val="en-US"/>
        </w:rPr>
      </w:pPr>
      <w:r>
        <w:rPr>
          <w:lang w:val="en-US"/>
        </w:rPr>
        <w:t>We call on the NYDA to:</w:t>
      </w:r>
    </w:p>
    <w:p w14:paraId="40F0D583" w14:textId="77777777" w:rsidR="00050F55" w:rsidRDefault="00050F55" w:rsidP="00050F55">
      <w:pPr>
        <w:pStyle w:val="NoSpacing"/>
        <w:rPr>
          <w:lang w:val="en-US"/>
        </w:rPr>
      </w:pPr>
    </w:p>
    <w:p w14:paraId="723BE066" w14:textId="77777777" w:rsidR="00050F55" w:rsidRDefault="00050F55" w:rsidP="00050F55">
      <w:pPr>
        <w:pStyle w:val="NoSpacing"/>
        <w:numPr>
          <w:ilvl w:val="0"/>
          <w:numId w:val="8"/>
        </w:numPr>
        <w:rPr>
          <w:lang w:val="en-US"/>
        </w:rPr>
      </w:pPr>
      <w:r>
        <w:rPr>
          <w:lang w:val="en-US"/>
        </w:rPr>
        <w:t xml:space="preserve">Produce a public report on corruption within the NYDA and how it will be addressed </w:t>
      </w:r>
    </w:p>
    <w:p w14:paraId="7E1C92C6" w14:textId="77777777" w:rsidR="00050F55" w:rsidRDefault="00050F55" w:rsidP="00050F55">
      <w:pPr>
        <w:pStyle w:val="NoSpacing"/>
        <w:numPr>
          <w:ilvl w:val="0"/>
          <w:numId w:val="8"/>
        </w:numPr>
        <w:rPr>
          <w:lang w:val="en-US"/>
        </w:rPr>
      </w:pPr>
      <w:r>
        <w:rPr>
          <w:lang w:val="en-US"/>
        </w:rPr>
        <w:t>Reverse the in</w:t>
      </w:r>
      <w:r w:rsidR="003C4443">
        <w:rPr>
          <w:lang w:val="en-US"/>
        </w:rPr>
        <w:t>creases of the executive board, as reported in March 2018</w:t>
      </w:r>
    </w:p>
    <w:p w14:paraId="2937C186" w14:textId="77777777" w:rsidR="00050F55" w:rsidRDefault="003C4443" w:rsidP="00050F55">
      <w:pPr>
        <w:pStyle w:val="NoSpacing"/>
        <w:numPr>
          <w:ilvl w:val="0"/>
          <w:numId w:val="8"/>
        </w:numPr>
        <w:rPr>
          <w:lang w:val="en-US"/>
        </w:rPr>
      </w:pPr>
      <w:r>
        <w:rPr>
          <w:lang w:val="en-US"/>
        </w:rPr>
        <w:t>Increase the number of sustainable jobs created by the NYDA in strategic job markets</w:t>
      </w:r>
    </w:p>
    <w:p w14:paraId="5B07F471" w14:textId="77777777" w:rsidR="003C4443" w:rsidRDefault="003C4443" w:rsidP="003C4443">
      <w:pPr>
        <w:pStyle w:val="NoSpacing"/>
        <w:rPr>
          <w:lang w:val="en-US"/>
        </w:rPr>
      </w:pPr>
    </w:p>
    <w:p w14:paraId="5B3966D2" w14:textId="77777777" w:rsidR="003C4443" w:rsidRDefault="003C4443" w:rsidP="003C4443">
      <w:pPr>
        <w:pStyle w:val="NoSpacing"/>
        <w:rPr>
          <w:lang w:val="en-US"/>
        </w:rPr>
      </w:pPr>
      <w:r>
        <w:rPr>
          <w:lang w:val="en-US"/>
        </w:rPr>
        <w:t xml:space="preserve">The DA Youth will call for the disbandment of the NYDA in an event that the demands are not met. We need an agency which increases the number of jobs for youth, and grows the economy through attracting economic development. </w:t>
      </w:r>
    </w:p>
    <w:p w14:paraId="442A62FA" w14:textId="77777777" w:rsidR="00382955" w:rsidRPr="00382955" w:rsidRDefault="00382955" w:rsidP="00382955">
      <w:pPr>
        <w:pStyle w:val="NoSpacing"/>
        <w:rPr>
          <w:lang w:val="en-US"/>
        </w:rPr>
      </w:pPr>
    </w:p>
    <w:p w14:paraId="2923DEBF" w14:textId="77777777" w:rsidR="00382955" w:rsidRPr="00382955" w:rsidRDefault="00382955" w:rsidP="00382955">
      <w:pPr>
        <w:pStyle w:val="NoSpacing"/>
        <w:rPr>
          <w:lang w:val="en-US"/>
        </w:rPr>
      </w:pPr>
      <w:r w:rsidRPr="00382955">
        <w:rPr>
          <w:lang w:val="en-US"/>
        </w:rPr>
        <w:t>We expect a response to our memorandum within fourteen (14) working days.</w:t>
      </w:r>
    </w:p>
    <w:p w14:paraId="60251BA1" w14:textId="77777777" w:rsidR="00382955" w:rsidRPr="00382955" w:rsidRDefault="00382955" w:rsidP="00382955">
      <w:pPr>
        <w:pStyle w:val="NoSpacing"/>
        <w:rPr>
          <w:lang w:val="en-US"/>
        </w:rPr>
      </w:pPr>
    </w:p>
    <w:p w14:paraId="0AA1CBF4" w14:textId="77777777" w:rsidR="00382955" w:rsidRPr="00382955" w:rsidRDefault="00382955" w:rsidP="00382955">
      <w:pPr>
        <w:pStyle w:val="NoSpacing"/>
        <w:rPr>
          <w:lang w:val="en-US"/>
        </w:rPr>
      </w:pPr>
      <w:r w:rsidRPr="00382955">
        <w:rPr>
          <w:lang w:val="en-US"/>
        </w:rPr>
        <w:t>Regards</w:t>
      </w:r>
      <w:r w:rsidRPr="00382955">
        <w:rPr>
          <w:lang w:val="en-US"/>
        </w:rPr>
        <w:tab/>
      </w:r>
      <w:r w:rsidRPr="00382955">
        <w:rPr>
          <w:lang w:val="en-US"/>
        </w:rPr>
        <w:tab/>
      </w:r>
      <w:r w:rsidRPr="00382955">
        <w:rPr>
          <w:lang w:val="en-US"/>
        </w:rPr>
        <w:tab/>
      </w:r>
      <w:r w:rsidRPr="00382955">
        <w:rPr>
          <w:lang w:val="en-US"/>
        </w:rPr>
        <w:tab/>
      </w:r>
      <w:r w:rsidRPr="00382955">
        <w:rPr>
          <w:lang w:val="en-US"/>
        </w:rPr>
        <w:tab/>
      </w:r>
      <w:r w:rsidRPr="00382955">
        <w:rPr>
          <w:lang w:val="en-US"/>
        </w:rPr>
        <w:tab/>
      </w:r>
      <w:r w:rsidRPr="00382955">
        <w:rPr>
          <w:lang w:val="en-US"/>
        </w:rPr>
        <w:tab/>
        <w:t>Received by</w:t>
      </w:r>
    </w:p>
    <w:p w14:paraId="7C1A08A8" w14:textId="77777777" w:rsidR="00382955" w:rsidRPr="00382955" w:rsidRDefault="00382955" w:rsidP="00382955">
      <w:pPr>
        <w:pStyle w:val="NoSpacing"/>
        <w:rPr>
          <w:lang w:val="en-US"/>
        </w:rPr>
      </w:pPr>
    </w:p>
    <w:p w14:paraId="0DCB1E01" w14:textId="77777777" w:rsidR="00382955" w:rsidRPr="00382955" w:rsidRDefault="00382955" w:rsidP="00382955">
      <w:pPr>
        <w:pStyle w:val="NoSpacing"/>
        <w:rPr>
          <w:lang w:val="en-US"/>
        </w:rPr>
      </w:pPr>
    </w:p>
    <w:p w14:paraId="444AC156" w14:textId="77777777" w:rsidR="00382955" w:rsidRPr="00382955" w:rsidRDefault="00382955" w:rsidP="00382955">
      <w:pPr>
        <w:pStyle w:val="NoSpacing"/>
        <w:rPr>
          <w:lang w:val="en-US"/>
        </w:rPr>
      </w:pPr>
      <w:r w:rsidRPr="00382955">
        <w:rPr>
          <w:lang w:val="en-US"/>
        </w:rPr>
        <w:lastRenderedPageBreak/>
        <w:t>________________________________</w:t>
      </w:r>
      <w:r w:rsidRPr="00382955">
        <w:rPr>
          <w:lang w:val="en-US"/>
        </w:rPr>
        <w:tab/>
      </w:r>
      <w:r w:rsidRPr="00382955">
        <w:rPr>
          <w:lang w:val="en-US"/>
        </w:rPr>
        <w:tab/>
      </w:r>
      <w:r w:rsidRPr="00382955">
        <w:rPr>
          <w:lang w:val="en-US"/>
        </w:rPr>
        <w:tab/>
      </w:r>
      <w:r w:rsidRPr="00382955">
        <w:rPr>
          <w:lang w:val="en-US"/>
        </w:rPr>
        <w:tab/>
        <w:t>________________________________</w:t>
      </w:r>
    </w:p>
    <w:p w14:paraId="02E7EA32" w14:textId="77777777" w:rsidR="00382955" w:rsidRPr="00382955" w:rsidRDefault="00382955" w:rsidP="00382955">
      <w:pPr>
        <w:pStyle w:val="NoSpacing"/>
        <w:rPr>
          <w:lang w:val="en-US"/>
        </w:rPr>
      </w:pPr>
      <w:r>
        <w:rPr>
          <w:lang w:val="en-US"/>
        </w:rPr>
        <w:t>Mr Luyolo Mphithi</w:t>
      </w:r>
      <w:r w:rsidRPr="00382955">
        <w:rPr>
          <w:lang w:val="en-US"/>
        </w:rPr>
        <w:tab/>
      </w:r>
      <w:r w:rsidRPr="00382955">
        <w:rPr>
          <w:lang w:val="en-US"/>
        </w:rPr>
        <w:tab/>
      </w:r>
      <w:r w:rsidRPr="00382955">
        <w:rPr>
          <w:lang w:val="en-US"/>
        </w:rPr>
        <w:tab/>
      </w:r>
      <w:r w:rsidRPr="00382955">
        <w:rPr>
          <w:lang w:val="en-US"/>
        </w:rPr>
        <w:tab/>
      </w:r>
      <w:r w:rsidRPr="00382955">
        <w:rPr>
          <w:lang w:val="en-US"/>
        </w:rPr>
        <w:tab/>
      </w:r>
      <w:r>
        <w:rPr>
          <w:lang w:val="en-US"/>
        </w:rPr>
        <w:tab/>
      </w:r>
      <w:proofErr w:type="spellStart"/>
      <w:r w:rsidRPr="00382955">
        <w:rPr>
          <w:lang w:val="en-US"/>
        </w:rPr>
        <w:t>Mr</w:t>
      </w:r>
      <w:proofErr w:type="spellEnd"/>
      <w:r w:rsidRPr="00382955">
        <w:rPr>
          <w:lang w:val="en-US"/>
        </w:rPr>
        <w:t xml:space="preserve"> Simon </w:t>
      </w:r>
      <w:proofErr w:type="spellStart"/>
      <w:r w:rsidRPr="00382955">
        <w:rPr>
          <w:lang w:val="en-US"/>
        </w:rPr>
        <w:t>Ntike</w:t>
      </w:r>
      <w:proofErr w:type="spellEnd"/>
    </w:p>
    <w:sectPr w:rsidR="00382955" w:rsidRPr="00382955" w:rsidSect="002E145B">
      <w:headerReference w:type="even" r:id="rId8"/>
      <w:headerReference w:type="default" r:id="rId9"/>
      <w:footerReference w:type="default" r:id="rId10"/>
      <w:headerReference w:type="first" r:id="rId11"/>
      <w:pgSz w:w="11906" w:h="16838"/>
      <w:pgMar w:top="1440" w:right="964" w:bottom="1440"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173C3" w14:textId="77777777" w:rsidR="000A18EA" w:rsidRDefault="000A18EA" w:rsidP="00981F5A">
      <w:pPr>
        <w:spacing w:after="0" w:line="240" w:lineRule="auto"/>
      </w:pPr>
      <w:r>
        <w:separator/>
      </w:r>
    </w:p>
  </w:endnote>
  <w:endnote w:type="continuationSeparator" w:id="0">
    <w:p w14:paraId="07CE0CF5" w14:textId="77777777" w:rsidR="000A18EA" w:rsidRDefault="000A18EA" w:rsidP="0098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ourier New"/>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3CE7E" w14:textId="77777777" w:rsidR="005E7221" w:rsidRDefault="005E7221">
    <w:pPr>
      <w:pStyle w:val="Footer"/>
    </w:pPr>
  </w:p>
  <w:p w14:paraId="191591B1" w14:textId="77777777" w:rsidR="005E7221" w:rsidRDefault="005E7221">
    <w:pPr>
      <w:pStyle w:val="Footer"/>
    </w:pPr>
  </w:p>
  <w:p w14:paraId="6B82E593" w14:textId="77777777" w:rsidR="005E7221" w:rsidRDefault="005E7221">
    <w:pPr>
      <w:pStyle w:val="Footer"/>
    </w:pPr>
  </w:p>
  <w:p w14:paraId="17AE3409" w14:textId="77777777" w:rsidR="005E7221" w:rsidRDefault="005E7221">
    <w:pPr>
      <w:pStyle w:val="Footer"/>
    </w:pPr>
  </w:p>
  <w:p w14:paraId="110F0C06" w14:textId="77777777" w:rsidR="005E7221" w:rsidRDefault="005E7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02D80" w14:textId="77777777" w:rsidR="000A18EA" w:rsidRDefault="000A18EA" w:rsidP="00981F5A">
      <w:pPr>
        <w:spacing w:after="0" w:line="240" w:lineRule="auto"/>
      </w:pPr>
      <w:r>
        <w:separator/>
      </w:r>
    </w:p>
  </w:footnote>
  <w:footnote w:type="continuationSeparator" w:id="0">
    <w:p w14:paraId="077B589D" w14:textId="77777777" w:rsidR="000A18EA" w:rsidRDefault="000A18EA" w:rsidP="00981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8DC75" w14:textId="77777777" w:rsidR="00BC2843" w:rsidRDefault="00B641EF">
    <w:pPr>
      <w:pStyle w:val="Header"/>
    </w:pPr>
    <w:r>
      <w:rPr>
        <w:noProof/>
        <w:lang w:eastAsia="en-ZA"/>
      </w:rPr>
      <w:pict w14:anchorId="33363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519188" o:spid="_x0000_s2050" type="#_x0000_t75" alt="Letterhead Watermark-01" style="position:absolute;margin-left:0;margin-top:0;width:595.7pt;height:842.15pt;z-index:-251657216;mso-wrap-edited:f;mso-width-percent:0;mso-height-percent:0;mso-position-horizontal:center;mso-position-horizontal-relative:margin;mso-position-vertical:center;mso-position-vertical-relative:margin;mso-width-percent:0;mso-height-percent:0" o:allowincell="f">
          <v:imagedata r:id="rId1" o:title="Letterhead Watermark-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30DE6" w14:textId="77777777" w:rsidR="009C22E2" w:rsidRDefault="002323C3" w:rsidP="0022645D">
    <w:pPr>
      <w:pStyle w:val="Header"/>
      <w:ind w:left="567"/>
      <w:jc w:val="right"/>
      <w:rPr>
        <w:b/>
        <w:shd w:val="clear" w:color="auto" w:fill="FFFFFF"/>
      </w:rPr>
    </w:pPr>
    <w:r>
      <w:rPr>
        <w:b/>
        <w:noProof/>
        <w:shd w:val="clear" w:color="auto" w:fill="FFFFFF"/>
        <w:lang w:eastAsia="en-ZA"/>
      </w:rPr>
      <w:drawing>
        <wp:anchor distT="0" distB="0" distL="114300" distR="114300" simplePos="0" relativeHeight="251660288" behindDoc="1" locked="0" layoutInCell="1" allowOverlap="1" wp14:anchorId="429FF31F" wp14:editId="0D3EBE16">
          <wp:simplePos x="0" y="0"/>
          <wp:positionH relativeFrom="column">
            <wp:posOffset>-610968</wp:posOffset>
          </wp:positionH>
          <wp:positionV relativeFrom="paragraph">
            <wp:posOffset>-476885</wp:posOffset>
          </wp:positionV>
          <wp:extent cx="7554351" cy="10679999"/>
          <wp:effectExtent l="0" t="0" r="254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Y Letterhead Watermark-01.jpg"/>
                  <pic:cNvPicPr/>
                </pic:nvPicPr>
                <pic:blipFill>
                  <a:blip r:embed="rId1"/>
                  <a:stretch>
                    <a:fillRect/>
                  </a:stretch>
                </pic:blipFill>
                <pic:spPr>
                  <a:xfrm>
                    <a:off x="0" y="0"/>
                    <a:ext cx="7554351" cy="10679999"/>
                  </a:xfrm>
                  <a:prstGeom prst="rect">
                    <a:avLst/>
                  </a:prstGeom>
                </pic:spPr>
              </pic:pic>
            </a:graphicData>
          </a:graphic>
          <wp14:sizeRelH relativeFrom="page">
            <wp14:pctWidth>0</wp14:pctWidth>
          </wp14:sizeRelH>
          <wp14:sizeRelV relativeFrom="page">
            <wp14:pctHeight>0</wp14:pctHeight>
          </wp14:sizeRelV>
        </wp:anchor>
      </w:drawing>
    </w:r>
  </w:p>
  <w:p w14:paraId="2A7922E6" w14:textId="77777777" w:rsidR="00473C85" w:rsidRPr="00FD6175" w:rsidRDefault="00712A4B" w:rsidP="0022645D">
    <w:pPr>
      <w:pStyle w:val="Header"/>
      <w:ind w:left="567"/>
      <w:jc w:val="right"/>
      <w:rPr>
        <w:b/>
        <w:shd w:val="clear" w:color="auto" w:fill="FFFFFF"/>
      </w:rPr>
    </w:pPr>
    <w:r>
      <w:rPr>
        <w:b/>
        <w:shd w:val="clear" w:color="auto" w:fill="FFFFFF"/>
      </w:rPr>
      <w:t>Youth</w:t>
    </w:r>
  </w:p>
  <w:p w14:paraId="043C8C14" w14:textId="77777777" w:rsidR="00473C85" w:rsidRPr="00FD6175" w:rsidRDefault="00570DA5" w:rsidP="00A90A13">
    <w:pPr>
      <w:pStyle w:val="Header"/>
      <w:spacing w:line="220" w:lineRule="exact"/>
      <w:ind w:left="567"/>
      <w:jc w:val="right"/>
      <w:rPr>
        <w:sz w:val="18"/>
        <w:shd w:val="clear" w:color="auto" w:fill="FFFFFF"/>
      </w:rPr>
    </w:pPr>
    <w:r>
      <w:rPr>
        <w:b/>
        <w:sz w:val="18"/>
        <w:shd w:val="clear" w:color="auto" w:fill="FFFFFF"/>
      </w:rPr>
      <w:t xml:space="preserve">Youth </w:t>
    </w:r>
    <w:r w:rsidR="00473C85" w:rsidRPr="00FD6175">
      <w:rPr>
        <w:b/>
        <w:sz w:val="18"/>
        <w:shd w:val="clear" w:color="auto" w:fill="FFFFFF"/>
      </w:rPr>
      <w:t>Leader:</w:t>
    </w:r>
    <w:r w:rsidR="00473C85" w:rsidRPr="00FD6175">
      <w:rPr>
        <w:sz w:val="18"/>
        <w:shd w:val="clear" w:color="auto" w:fill="FFFFFF"/>
      </w:rPr>
      <w:t xml:space="preserve"> </w:t>
    </w:r>
    <w:r w:rsidRPr="00570DA5">
      <w:rPr>
        <w:sz w:val="18"/>
        <w:shd w:val="clear" w:color="auto" w:fill="FFFFFF"/>
      </w:rPr>
      <w:t>Luyolo Mphithi</w:t>
    </w:r>
  </w:p>
  <w:p w14:paraId="21D6896C" w14:textId="77777777" w:rsidR="00473C85" w:rsidRPr="00FD6175" w:rsidRDefault="00570DA5" w:rsidP="009C22E2">
    <w:pPr>
      <w:pStyle w:val="Header"/>
      <w:tabs>
        <w:tab w:val="left" w:pos="795"/>
        <w:tab w:val="right" w:pos="9978"/>
      </w:tabs>
      <w:spacing w:line="220" w:lineRule="exact"/>
      <w:ind w:left="567"/>
      <w:jc w:val="right"/>
      <w:rPr>
        <w:sz w:val="18"/>
        <w:shd w:val="clear" w:color="auto" w:fill="FFFFFF"/>
      </w:rPr>
    </w:pPr>
    <w:r>
      <w:rPr>
        <w:b/>
        <w:sz w:val="18"/>
        <w:shd w:val="clear" w:color="auto" w:fill="FFFFFF"/>
      </w:rPr>
      <w:t xml:space="preserve">Youth </w:t>
    </w:r>
    <w:r w:rsidR="00473C85" w:rsidRPr="00FD6175">
      <w:rPr>
        <w:b/>
        <w:sz w:val="18"/>
        <w:shd w:val="clear" w:color="auto" w:fill="FFFFFF"/>
      </w:rPr>
      <w:t>Chairperson:</w:t>
    </w:r>
    <w:r w:rsidR="00473C85" w:rsidRPr="00FD6175">
      <w:rPr>
        <w:sz w:val="18"/>
        <w:shd w:val="clear" w:color="auto" w:fill="FFFFFF"/>
      </w:rPr>
      <w:t xml:space="preserve"> </w:t>
    </w:r>
    <w:r>
      <w:rPr>
        <w:sz w:val="18"/>
        <w:shd w:val="clear" w:color="auto" w:fill="FFFFFF"/>
      </w:rPr>
      <w:t>Dr Zahid Badroodien</w:t>
    </w:r>
  </w:p>
  <w:p w14:paraId="3E62C9E1" w14:textId="77777777" w:rsidR="00473C85" w:rsidRPr="00FD6175" w:rsidRDefault="00712A4B" w:rsidP="00A90A13">
    <w:pPr>
      <w:pStyle w:val="Header"/>
      <w:spacing w:line="220" w:lineRule="exact"/>
      <w:ind w:left="567"/>
      <w:jc w:val="right"/>
      <w:rPr>
        <w:sz w:val="18"/>
        <w:shd w:val="clear" w:color="auto" w:fill="FFFFFF"/>
      </w:rPr>
    </w:pPr>
    <w:r>
      <w:rPr>
        <w:b/>
        <w:sz w:val="18"/>
        <w:shd w:val="clear" w:color="auto" w:fill="FFFFFF"/>
      </w:rPr>
      <w:t xml:space="preserve">Ancillary Organisation </w:t>
    </w:r>
    <w:r w:rsidR="00570DA5">
      <w:rPr>
        <w:b/>
        <w:sz w:val="18"/>
        <w:shd w:val="clear" w:color="auto" w:fill="FFFFFF"/>
      </w:rPr>
      <w:t>Manager</w:t>
    </w:r>
    <w:r w:rsidR="00473C85" w:rsidRPr="00FD6175">
      <w:rPr>
        <w:b/>
        <w:sz w:val="18"/>
        <w:shd w:val="clear" w:color="auto" w:fill="FFFFFF"/>
      </w:rPr>
      <w:t>:</w:t>
    </w:r>
    <w:r w:rsidR="00473C85" w:rsidRPr="00FD6175">
      <w:rPr>
        <w:sz w:val="18"/>
        <w:shd w:val="clear" w:color="auto" w:fill="FFFFFF"/>
      </w:rPr>
      <w:t xml:space="preserve"> </w:t>
    </w:r>
    <w:r w:rsidR="00570DA5">
      <w:rPr>
        <w:sz w:val="18"/>
        <w:shd w:val="clear" w:color="auto" w:fill="FFFFFF"/>
      </w:rPr>
      <w:t>Pierre Gertenbach</w:t>
    </w:r>
  </w:p>
  <w:p w14:paraId="6EE787D0" w14:textId="77777777" w:rsidR="00473C85" w:rsidRPr="00FD6175" w:rsidRDefault="00473C85" w:rsidP="00A90A13">
    <w:pPr>
      <w:pStyle w:val="Header"/>
      <w:spacing w:line="220" w:lineRule="exact"/>
      <w:ind w:left="567"/>
      <w:jc w:val="right"/>
      <w:rPr>
        <w:sz w:val="18"/>
        <w:shd w:val="clear" w:color="auto" w:fill="FFFFFF"/>
      </w:rPr>
    </w:pPr>
    <w:r w:rsidRPr="00FD6175">
      <w:rPr>
        <w:b/>
        <w:sz w:val="18"/>
        <w:shd w:val="clear" w:color="auto" w:fill="FFFFFF"/>
      </w:rPr>
      <w:t>Tel:</w:t>
    </w:r>
    <w:r w:rsidRPr="00FD6175">
      <w:rPr>
        <w:sz w:val="18"/>
        <w:shd w:val="clear" w:color="auto" w:fill="FFFFFF"/>
      </w:rPr>
      <w:t xml:space="preserve"> +27 </w:t>
    </w:r>
    <w:r w:rsidR="00712A4B">
      <w:rPr>
        <w:sz w:val="18"/>
        <w:shd w:val="clear" w:color="auto" w:fill="FFFFFF"/>
      </w:rPr>
      <w:t>86 122 5532</w:t>
    </w:r>
  </w:p>
  <w:p w14:paraId="435236EA" w14:textId="77777777" w:rsidR="00473C85" w:rsidRPr="00FD6175" w:rsidRDefault="001B0A74" w:rsidP="00A90A13">
    <w:pPr>
      <w:pStyle w:val="Header"/>
      <w:spacing w:line="220" w:lineRule="exact"/>
      <w:ind w:left="567"/>
      <w:jc w:val="right"/>
      <w:rPr>
        <w:rStyle w:val="Hyperlink"/>
        <w:b/>
        <w:color w:val="005BA6"/>
        <w:sz w:val="18"/>
        <w:shd w:val="clear" w:color="auto" w:fill="FFFFFF"/>
      </w:rPr>
    </w:pPr>
    <w:r w:rsidRPr="00FD6175">
      <w:rPr>
        <w:b/>
        <w:sz w:val="18"/>
        <w:shd w:val="clear" w:color="auto" w:fill="FFFFFF"/>
      </w:rPr>
      <w:fldChar w:fldCharType="begin"/>
    </w:r>
    <w:r w:rsidRPr="00FD6175">
      <w:rPr>
        <w:b/>
        <w:sz w:val="18"/>
        <w:shd w:val="clear" w:color="auto" w:fill="FFFFFF"/>
      </w:rPr>
      <w:instrText xml:space="preserve"> HYPERLINK "http://www.da.org.za/" </w:instrText>
    </w:r>
    <w:r w:rsidRPr="00FD6175">
      <w:rPr>
        <w:b/>
        <w:sz w:val="18"/>
        <w:shd w:val="clear" w:color="auto" w:fill="FFFFFF"/>
      </w:rPr>
      <w:fldChar w:fldCharType="separate"/>
    </w:r>
    <w:r w:rsidR="00473C85" w:rsidRPr="00FD6175">
      <w:rPr>
        <w:rStyle w:val="Hyperlink"/>
        <w:b/>
        <w:color w:val="005BA6"/>
        <w:sz w:val="18"/>
        <w:shd w:val="clear" w:color="auto" w:fill="FFFFFF"/>
      </w:rPr>
      <w:t>www.da.org.za</w:t>
    </w:r>
  </w:p>
  <w:p w14:paraId="44118EB1" w14:textId="77777777" w:rsidR="00473C85" w:rsidRPr="00FD6175" w:rsidRDefault="001B0A74" w:rsidP="00A90A13">
    <w:pPr>
      <w:pStyle w:val="Header"/>
      <w:spacing w:line="220" w:lineRule="exact"/>
      <w:ind w:left="567"/>
      <w:jc w:val="right"/>
      <w:rPr>
        <w:b/>
        <w:sz w:val="18"/>
      </w:rPr>
    </w:pPr>
    <w:r w:rsidRPr="00FD6175">
      <w:rPr>
        <w:b/>
        <w:sz w:val="18"/>
        <w:shd w:val="clear" w:color="auto" w:fill="FFFFFF"/>
      </w:rPr>
      <w:fldChar w:fldCharType="end"/>
    </w:r>
    <w:r w:rsidR="00570DA5">
      <w:rPr>
        <w:b/>
        <w:sz w:val="18"/>
        <w:shd w:val="clear" w:color="auto" w:fill="FFFFFF"/>
      </w:rPr>
      <w:t>21 Ernst Oppenheimer Avenue, Bruma, Johannesburg</w:t>
    </w:r>
  </w:p>
  <w:p w14:paraId="709BF46A" w14:textId="77777777" w:rsidR="00473C85" w:rsidRDefault="00473C85" w:rsidP="00473C85"/>
  <w:p w14:paraId="29FC77BA" w14:textId="77777777" w:rsidR="006421FB" w:rsidRDefault="006421FB">
    <w:pPr>
      <w:pStyle w:val="Header"/>
    </w:pPr>
  </w:p>
  <w:p w14:paraId="5589DFBA" w14:textId="77777777" w:rsidR="006421FB" w:rsidRDefault="00642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260A" w14:textId="77777777" w:rsidR="00BC2843" w:rsidRDefault="00B641EF">
    <w:pPr>
      <w:pStyle w:val="Header"/>
    </w:pPr>
    <w:r>
      <w:rPr>
        <w:noProof/>
        <w:lang w:eastAsia="en-ZA"/>
      </w:rPr>
      <w:pict w14:anchorId="3B0F12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519187" o:spid="_x0000_s2049" type="#_x0000_t75" alt="Letterhead Watermark-01" style="position:absolute;margin-left:0;margin-top:0;width:595.7pt;height:842.15pt;z-index:-251658240;mso-wrap-edited:f;mso-width-percent:0;mso-height-percent:0;mso-position-horizontal:center;mso-position-horizontal-relative:margin;mso-position-vertical:center;mso-position-vertical-relative:margin;mso-width-percent:0;mso-height-percent:0" o:allowincell="f">
          <v:imagedata r:id="rId1" o:title="Letterhead Watermark-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D28D1"/>
    <w:multiLevelType w:val="hybridMultilevel"/>
    <w:tmpl w:val="337C9A6A"/>
    <w:lvl w:ilvl="0" w:tplc="1A6CF436">
      <w:numFmt w:val="bullet"/>
      <w:lvlText w:val="•"/>
      <w:lvlJc w:val="left"/>
      <w:pPr>
        <w:ind w:left="1080" w:hanging="720"/>
      </w:pPr>
      <w:rPr>
        <w:rFonts w:ascii="Montserrat" w:eastAsiaTheme="minorHAnsi" w:hAnsi="Montserrat"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B02562A"/>
    <w:multiLevelType w:val="hybridMultilevel"/>
    <w:tmpl w:val="B4C21CE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D7E432D"/>
    <w:multiLevelType w:val="hybridMultilevel"/>
    <w:tmpl w:val="8BA023E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D8144F5"/>
    <w:multiLevelType w:val="hybridMultilevel"/>
    <w:tmpl w:val="3FFAAA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62354C6"/>
    <w:multiLevelType w:val="hybridMultilevel"/>
    <w:tmpl w:val="D4AAF5A2"/>
    <w:lvl w:ilvl="0" w:tplc="1A6CF436">
      <w:numFmt w:val="bullet"/>
      <w:lvlText w:val="•"/>
      <w:lvlJc w:val="left"/>
      <w:pPr>
        <w:ind w:left="1080" w:hanging="720"/>
      </w:pPr>
      <w:rPr>
        <w:rFonts w:ascii="Montserrat" w:eastAsiaTheme="minorHAnsi" w:hAnsi="Montserrat"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B8D05DD"/>
    <w:multiLevelType w:val="hybridMultilevel"/>
    <w:tmpl w:val="31C0F92C"/>
    <w:lvl w:ilvl="0" w:tplc="1A6CF436">
      <w:numFmt w:val="bullet"/>
      <w:lvlText w:val="•"/>
      <w:lvlJc w:val="left"/>
      <w:pPr>
        <w:ind w:left="1080" w:hanging="720"/>
      </w:pPr>
      <w:rPr>
        <w:rFonts w:ascii="Montserrat" w:eastAsiaTheme="minorHAnsi" w:hAnsi="Montserrat"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3AD24B5"/>
    <w:multiLevelType w:val="hybridMultilevel"/>
    <w:tmpl w:val="E3D861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5477B75"/>
    <w:multiLevelType w:val="hybridMultilevel"/>
    <w:tmpl w:val="B054F8E0"/>
    <w:lvl w:ilvl="0" w:tplc="1A6CF436">
      <w:numFmt w:val="bullet"/>
      <w:lvlText w:val="•"/>
      <w:lvlJc w:val="left"/>
      <w:pPr>
        <w:ind w:left="1080" w:hanging="720"/>
      </w:pPr>
      <w:rPr>
        <w:rFonts w:ascii="Montserrat" w:eastAsiaTheme="minorHAnsi" w:hAnsi="Montserrat" w:cstheme="minorBidi" w:hint="default"/>
      </w:rPr>
    </w:lvl>
    <w:lvl w:ilvl="1" w:tplc="40A678EE">
      <w:numFmt w:val="bullet"/>
      <w:lvlText w:val=""/>
      <w:lvlJc w:val="left"/>
      <w:pPr>
        <w:ind w:left="1800" w:hanging="720"/>
      </w:pPr>
      <w:rPr>
        <w:rFonts w:ascii="Symbol" w:eastAsiaTheme="minorHAnsi" w:hAnsi="Symbol" w:cstheme="minorBidi"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DA5"/>
    <w:rsid w:val="00050F55"/>
    <w:rsid w:val="00053371"/>
    <w:rsid w:val="000A18EA"/>
    <w:rsid w:val="0012433E"/>
    <w:rsid w:val="00190B8F"/>
    <w:rsid w:val="001A2E63"/>
    <w:rsid w:val="001B0A74"/>
    <w:rsid w:val="001C37CB"/>
    <w:rsid w:val="00204108"/>
    <w:rsid w:val="0022645D"/>
    <w:rsid w:val="00230A75"/>
    <w:rsid w:val="002323C3"/>
    <w:rsid w:val="00243BBE"/>
    <w:rsid w:val="0029157D"/>
    <w:rsid w:val="002C332A"/>
    <w:rsid w:val="002E145B"/>
    <w:rsid w:val="00314615"/>
    <w:rsid w:val="0031711C"/>
    <w:rsid w:val="003344F9"/>
    <w:rsid w:val="00382955"/>
    <w:rsid w:val="003C4443"/>
    <w:rsid w:val="0043217E"/>
    <w:rsid w:val="00443F1C"/>
    <w:rsid w:val="00472CE7"/>
    <w:rsid w:val="00473C85"/>
    <w:rsid w:val="004A31E4"/>
    <w:rsid w:val="004A3976"/>
    <w:rsid w:val="004D47B4"/>
    <w:rsid w:val="00533F1F"/>
    <w:rsid w:val="00570DA5"/>
    <w:rsid w:val="00572509"/>
    <w:rsid w:val="00572B81"/>
    <w:rsid w:val="005836EE"/>
    <w:rsid w:val="005933B5"/>
    <w:rsid w:val="005E480B"/>
    <w:rsid w:val="005E7221"/>
    <w:rsid w:val="0062777C"/>
    <w:rsid w:val="006421FB"/>
    <w:rsid w:val="00653CF4"/>
    <w:rsid w:val="00664D18"/>
    <w:rsid w:val="006A1EE2"/>
    <w:rsid w:val="006D7F87"/>
    <w:rsid w:val="00701F2F"/>
    <w:rsid w:val="00712A4B"/>
    <w:rsid w:val="0074160F"/>
    <w:rsid w:val="007E3244"/>
    <w:rsid w:val="007E4426"/>
    <w:rsid w:val="007F10A6"/>
    <w:rsid w:val="00810D84"/>
    <w:rsid w:val="00822B6B"/>
    <w:rsid w:val="00842714"/>
    <w:rsid w:val="008608A7"/>
    <w:rsid w:val="008C61CE"/>
    <w:rsid w:val="009400BD"/>
    <w:rsid w:val="0096101C"/>
    <w:rsid w:val="00972966"/>
    <w:rsid w:val="00975B68"/>
    <w:rsid w:val="00981F5A"/>
    <w:rsid w:val="009C22E2"/>
    <w:rsid w:val="00A018B1"/>
    <w:rsid w:val="00A04669"/>
    <w:rsid w:val="00A1140E"/>
    <w:rsid w:val="00A30B96"/>
    <w:rsid w:val="00A46DF0"/>
    <w:rsid w:val="00A5464B"/>
    <w:rsid w:val="00A90A13"/>
    <w:rsid w:val="00AC6212"/>
    <w:rsid w:val="00AE5984"/>
    <w:rsid w:val="00B35503"/>
    <w:rsid w:val="00B37FD5"/>
    <w:rsid w:val="00B641EF"/>
    <w:rsid w:val="00B851A6"/>
    <w:rsid w:val="00B8726D"/>
    <w:rsid w:val="00B90FC1"/>
    <w:rsid w:val="00BC2843"/>
    <w:rsid w:val="00BD5770"/>
    <w:rsid w:val="00C13032"/>
    <w:rsid w:val="00C900FF"/>
    <w:rsid w:val="00CC4AB6"/>
    <w:rsid w:val="00CC6012"/>
    <w:rsid w:val="00CD6557"/>
    <w:rsid w:val="00CE61AF"/>
    <w:rsid w:val="00D80A62"/>
    <w:rsid w:val="00D9692E"/>
    <w:rsid w:val="00DC0C90"/>
    <w:rsid w:val="00DF0E6C"/>
    <w:rsid w:val="00E521AC"/>
    <w:rsid w:val="00E862B4"/>
    <w:rsid w:val="00EB199F"/>
    <w:rsid w:val="00EB5743"/>
    <w:rsid w:val="00F26F12"/>
    <w:rsid w:val="00F318F1"/>
    <w:rsid w:val="00F367A3"/>
    <w:rsid w:val="00F45C41"/>
    <w:rsid w:val="00F638BC"/>
    <w:rsid w:val="00FD617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41B3E46A"/>
  <w15:chartTrackingRefBased/>
  <w15:docId w15:val="{D76B5824-D5A9-4AE3-87BB-8E34505C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6DF0"/>
    <w:rPr>
      <w:rFonts w:ascii="Montserrat" w:hAnsi="Montserrat"/>
      <w:color w:val="005BA6"/>
    </w:rPr>
  </w:style>
  <w:style w:type="paragraph" w:styleId="Heading1">
    <w:name w:val="heading 1"/>
    <w:basedOn w:val="Normal"/>
    <w:next w:val="Normal"/>
    <w:link w:val="Heading1Char"/>
    <w:uiPriority w:val="9"/>
    <w:qFormat/>
    <w:rsid w:val="00A46DF0"/>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46DF0"/>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A46DF0"/>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F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F5A"/>
  </w:style>
  <w:style w:type="paragraph" w:styleId="Footer">
    <w:name w:val="footer"/>
    <w:basedOn w:val="Normal"/>
    <w:link w:val="FooterChar"/>
    <w:uiPriority w:val="99"/>
    <w:unhideWhenUsed/>
    <w:rsid w:val="00981F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F5A"/>
  </w:style>
  <w:style w:type="character" w:styleId="Hyperlink">
    <w:name w:val="Hyperlink"/>
    <w:basedOn w:val="DefaultParagraphFont"/>
    <w:uiPriority w:val="99"/>
    <w:unhideWhenUsed/>
    <w:rsid w:val="00981F5A"/>
    <w:rPr>
      <w:color w:val="0563C1" w:themeColor="hyperlink"/>
      <w:u w:val="single"/>
    </w:rPr>
  </w:style>
  <w:style w:type="character" w:styleId="FollowedHyperlink">
    <w:name w:val="FollowedHyperlink"/>
    <w:basedOn w:val="DefaultParagraphFont"/>
    <w:uiPriority w:val="99"/>
    <w:semiHidden/>
    <w:unhideWhenUsed/>
    <w:rsid w:val="008C61CE"/>
    <w:rPr>
      <w:color w:val="954F72" w:themeColor="followedHyperlink"/>
      <w:u w:val="single"/>
    </w:rPr>
  </w:style>
  <w:style w:type="character" w:styleId="CommentReference">
    <w:name w:val="annotation reference"/>
    <w:basedOn w:val="DefaultParagraphFont"/>
    <w:uiPriority w:val="99"/>
    <w:semiHidden/>
    <w:unhideWhenUsed/>
    <w:rsid w:val="00B37FD5"/>
    <w:rPr>
      <w:sz w:val="16"/>
      <w:szCs w:val="16"/>
    </w:rPr>
  </w:style>
  <w:style w:type="paragraph" w:styleId="CommentText">
    <w:name w:val="annotation text"/>
    <w:basedOn w:val="Normal"/>
    <w:link w:val="CommentTextChar"/>
    <w:uiPriority w:val="99"/>
    <w:semiHidden/>
    <w:unhideWhenUsed/>
    <w:rsid w:val="00B37FD5"/>
    <w:pPr>
      <w:spacing w:line="240" w:lineRule="auto"/>
    </w:pPr>
    <w:rPr>
      <w:sz w:val="20"/>
      <w:szCs w:val="20"/>
    </w:rPr>
  </w:style>
  <w:style w:type="character" w:customStyle="1" w:styleId="CommentTextChar">
    <w:name w:val="Comment Text Char"/>
    <w:basedOn w:val="DefaultParagraphFont"/>
    <w:link w:val="CommentText"/>
    <w:uiPriority w:val="99"/>
    <w:semiHidden/>
    <w:rsid w:val="00B37FD5"/>
    <w:rPr>
      <w:sz w:val="20"/>
      <w:szCs w:val="20"/>
    </w:rPr>
  </w:style>
  <w:style w:type="paragraph" w:styleId="CommentSubject">
    <w:name w:val="annotation subject"/>
    <w:basedOn w:val="CommentText"/>
    <w:next w:val="CommentText"/>
    <w:link w:val="CommentSubjectChar"/>
    <w:uiPriority w:val="99"/>
    <w:semiHidden/>
    <w:unhideWhenUsed/>
    <w:rsid w:val="00B37FD5"/>
    <w:rPr>
      <w:b/>
      <w:bCs/>
    </w:rPr>
  </w:style>
  <w:style w:type="character" w:customStyle="1" w:styleId="CommentSubjectChar">
    <w:name w:val="Comment Subject Char"/>
    <w:basedOn w:val="CommentTextChar"/>
    <w:link w:val="CommentSubject"/>
    <w:uiPriority w:val="99"/>
    <w:semiHidden/>
    <w:rsid w:val="00B37FD5"/>
    <w:rPr>
      <w:b/>
      <w:bCs/>
      <w:sz w:val="20"/>
      <w:szCs w:val="20"/>
    </w:rPr>
  </w:style>
  <w:style w:type="paragraph" w:styleId="BalloonText">
    <w:name w:val="Balloon Text"/>
    <w:basedOn w:val="Normal"/>
    <w:link w:val="BalloonTextChar"/>
    <w:uiPriority w:val="99"/>
    <w:semiHidden/>
    <w:unhideWhenUsed/>
    <w:rsid w:val="00B37FD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37FD5"/>
    <w:rPr>
      <w:rFonts w:ascii="Times New Roman" w:hAnsi="Times New Roman" w:cs="Times New Roman"/>
      <w:sz w:val="18"/>
      <w:szCs w:val="18"/>
    </w:rPr>
  </w:style>
  <w:style w:type="character" w:customStyle="1" w:styleId="Heading1Char">
    <w:name w:val="Heading 1 Char"/>
    <w:basedOn w:val="DefaultParagraphFont"/>
    <w:link w:val="Heading1"/>
    <w:uiPriority w:val="9"/>
    <w:rsid w:val="00A46DF0"/>
    <w:rPr>
      <w:rFonts w:ascii="Montserrat" w:eastAsiaTheme="majorEastAsia" w:hAnsi="Montserrat" w:cstheme="majorBidi"/>
      <w:b/>
      <w:color w:val="005BA6"/>
      <w:sz w:val="32"/>
      <w:szCs w:val="32"/>
    </w:rPr>
  </w:style>
  <w:style w:type="paragraph" w:styleId="NoSpacing">
    <w:name w:val="No Spacing"/>
    <w:uiPriority w:val="1"/>
    <w:qFormat/>
    <w:rsid w:val="00A46DF0"/>
    <w:pPr>
      <w:spacing w:after="0" w:line="240" w:lineRule="auto"/>
    </w:pPr>
    <w:rPr>
      <w:rFonts w:ascii="Montserrat" w:hAnsi="Montserrat"/>
      <w:color w:val="005BA6"/>
    </w:rPr>
  </w:style>
  <w:style w:type="character" w:customStyle="1" w:styleId="Heading2Char">
    <w:name w:val="Heading 2 Char"/>
    <w:basedOn w:val="DefaultParagraphFont"/>
    <w:link w:val="Heading2"/>
    <w:uiPriority w:val="9"/>
    <w:rsid w:val="00A46DF0"/>
    <w:rPr>
      <w:rFonts w:ascii="Montserrat" w:eastAsiaTheme="majorEastAsia" w:hAnsi="Montserrat" w:cstheme="majorBidi"/>
      <w:color w:val="005BA6"/>
      <w:sz w:val="26"/>
      <w:szCs w:val="26"/>
    </w:rPr>
  </w:style>
  <w:style w:type="character" w:customStyle="1" w:styleId="Heading3Char">
    <w:name w:val="Heading 3 Char"/>
    <w:basedOn w:val="DefaultParagraphFont"/>
    <w:link w:val="Heading3"/>
    <w:uiPriority w:val="9"/>
    <w:rsid w:val="00A46DF0"/>
    <w:rPr>
      <w:rFonts w:ascii="Montserrat" w:eastAsiaTheme="majorEastAsia" w:hAnsi="Montserrat" w:cstheme="majorBidi"/>
      <w:color w:val="005B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reg\OneDrive%20-%20Democratic%20Alliance\Ancillary%20Organisations%20&amp;%20Strategic%20Markets\Genertic%20Documents\New%20DA%20Letterhead%20Template%20-%20struct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468D-82E6-4753-8C7B-CACF76466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DA Letterhead Template - structure.dotx</Template>
  <TotalTime>1</TotalTime>
  <Pages>3</Pages>
  <Words>508</Words>
  <Characters>2901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Democratic Alliance</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Gertenbach</dc:creator>
  <cp:keywords/>
  <dc:description/>
  <cp:lastModifiedBy>Mabine Seabe</cp:lastModifiedBy>
  <cp:revision>2</cp:revision>
  <cp:lastPrinted>2018-04-19T10:13:00Z</cp:lastPrinted>
  <dcterms:created xsi:type="dcterms:W3CDTF">2018-08-24T12:17:00Z</dcterms:created>
  <dcterms:modified xsi:type="dcterms:W3CDTF">2018-08-24T12:17:00Z</dcterms:modified>
</cp:coreProperties>
</file>