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01" w:rsidRDefault="00E04901" w:rsidP="00E04901">
      <w:pPr>
        <w:rPr>
          <w:rFonts w:ascii="Arial" w:hAnsi="Arial"/>
          <w:sz w:val="20"/>
          <w:szCs w:val="20"/>
        </w:rPr>
      </w:pPr>
      <w:bookmarkStart w:id="0" w:name="_GoBack"/>
      <w:bookmarkEnd w:id="0"/>
    </w:p>
    <w:p w:rsidR="00913D5F" w:rsidRDefault="00913D5F" w:rsidP="00E04901">
      <w:pPr>
        <w:rPr>
          <w:rFonts w:ascii="Arial" w:hAnsi="Arial"/>
          <w:sz w:val="20"/>
          <w:szCs w:val="20"/>
        </w:rPr>
      </w:pPr>
    </w:p>
    <w:p w:rsidR="0003424C" w:rsidRDefault="0003424C" w:rsidP="00E04901">
      <w:pPr>
        <w:rPr>
          <w:rFonts w:ascii="Arial" w:hAnsi="Arial"/>
          <w:sz w:val="20"/>
          <w:szCs w:val="20"/>
        </w:rPr>
      </w:pPr>
    </w:p>
    <w:p w:rsidR="00913D5F" w:rsidRDefault="00913D5F" w:rsidP="00E04901">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217"/>
      </w:tblGrid>
      <w:tr w:rsidR="00913D5F" w:rsidRPr="000F43F6" w:rsidTr="00F03342">
        <w:trPr>
          <w:trHeight w:val="329"/>
        </w:trPr>
        <w:tc>
          <w:tcPr>
            <w:tcW w:w="1016" w:type="dxa"/>
            <w:shd w:val="clear" w:color="auto" w:fill="auto"/>
            <w:vAlign w:val="center"/>
          </w:tcPr>
          <w:p w:rsidR="00913D5F" w:rsidRPr="000F43F6" w:rsidRDefault="00913D5F" w:rsidP="00B02F2B">
            <w:pPr>
              <w:rPr>
                <w:rFonts w:ascii="Arial" w:hAnsi="Arial" w:cs="Arial"/>
                <w:b/>
              </w:rPr>
            </w:pPr>
            <w:r w:rsidRPr="000F43F6">
              <w:rPr>
                <w:rFonts w:ascii="Arial" w:hAnsi="Arial" w:cs="Arial"/>
                <w:b/>
              </w:rPr>
              <w:t>Date:</w:t>
            </w:r>
          </w:p>
        </w:tc>
        <w:tc>
          <w:tcPr>
            <w:tcW w:w="7364" w:type="dxa"/>
            <w:shd w:val="clear" w:color="auto" w:fill="auto"/>
            <w:vAlign w:val="center"/>
          </w:tcPr>
          <w:p w:rsidR="002A5719" w:rsidRPr="000F43F6" w:rsidRDefault="0009176D" w:rsidP="002A5719">
            <w:pPr>
              <w:rPr>
                <w:rFonts w:ascii="Arial" w:hAnsi="Arial" w:cs="Arial"/>
                <w:b/>
              </w:rPr>
            </w:pPr>
            <w:r w:rsidRPr="000F43F6">
              <w:rPr>
                <w:rFonts w:ascii="Arial" w:hAnsi="Arial" w:cs="Arial"/>
                <w:b/>
              </w:rPr>
              <w:t>17 January 2019</w:t>
            </w:r>
          </w:p>
        </w:tc>
      </w:tr>
      <w:tr w:rsidR="00913D5F" w:rsidRPr="000F43F6" w:rsidTr="00F03342">
        <w:trPr>
          <w:trHeight w:val="547"/>
        </w:trPr>
        <w:tc>
          <w:tcPr>
            <w:tcW w:w="1016" w:type="dxa"/>
            <w:vAlign w:val="center"/>
          </w:tcPr>
          <w:p w:rsidR="00913D5F" w:rsidRPr="000F43F6" w:rsidRDefault="00913D5F" w:rsidP="00B02F2B">
            <w:pPr>
              <w:rPr>
                <w:rFonts w:ascii="Arial" w:hAnsi="Arial" w:cs="Arial"/>
                <w:b/>
              </w:rPr>
            </w:pPr>
            <w:r w:rsidRPr="000F43F6">
              <w:rPr>
                <w:rFonts w:ascii="Arial" w:hAnsi="Arial" w:cs="Arial"/>
                <w:b/>
              </w:rPr>
              <w:t>To:</w:t>
            </w:r>
          </w:p>
        </w:tc>
        <w:tc>
          <w:tcPr>
            <w:tcW w:w="7364" w:type="dxa"/>
            <w:vAlign w:val="center"/>
          </w:tcPr>
          <w:p w:rsidR="002A5719" w:rsidRPr="000F43F6" w:rsidRDefault="002A5719" w:rsidP="002A5719">
            <w:pPr>
              <w:rPr>
                <w:rFonts w:ascii="Arial" w:hAnsi="Arial" w:cs="Arial"/>
                <w:b/>
              </w:rPr>
            </w:pPr>
          </w:p>
          <w:p w:rsidR="008410AB" w:rsidRPr="000F43F6" w:rsidRDefault="00F03342" w:rsidP="008410AB">
            <w:pPr>
              <w:rPr>
                <w:rFonts w:ascii="Arial" w:hAnsi="Arial" w:cs="Arial"/>
                <w:b/>
              </w:rPr>
            </w:pPr>
            <w:r w:rsidRPr="000F43F6">
              <w:rPr>
                <w:rFonts w:ascii="Arial" w:hAnsi="Arial" w:cs="Arial"/>
                <w:b/>
              </w:rPr>
              <w:t xml:space="preserve">Hon Ms S. </w:t>
            </w:r>
            <w:proofErr w:type="spellStart"/>
            <w:r w:rsidRPr="000F43F6">
              <w:rPr>
                <w:rFonts w:ascii="Arial" w:hAnsi="Arial" w:cs="Arial"/>
                <w:b/>
              </w:rPr>
              <w:t>Ntombela</w:t>
            </w:r>
            <w:proofErr w:type="spellEnd"/>
            <w:r w:rsidRPr="000F43F6">
              <w:rPr>
                <w:rFonts w:ascii="Arial" w:hAnsi="Arial" w:cs="Arial"/>
                <w:b/>
              </w:rPr>
              <w:t xml:space="preserve"> MPL</w:t>
            </w:r>
          </w:p>
          <w:p w:rsidR="00A20E2E" w:rsidRPr="000F43F6" w:rsidRDefault="00F03342" w:rsidP="008410AB">
            <w:pPr>
              <w:rPr>
                <w:rFonts w:ascii="Arial" w:hAnsi="Arial" w:cs="Arial"/>
                <w:b/>
              </w:rPr>
            </w:pPr>
            <w:r w:rsidRPr="000F43F6">
              <w:rPr>
                <w:rFonts w:ascii="Arial" w:hAnsi="Arial" w:cs="Arial"/>
                <w:b/>
              </w:rPr>
              <w:t>Premier: Free State Province</w:t>
            </w:r>
            <w:r w:rsidR="008410AB" w:rsidRPr="000F43F6">
              <w:rPr>
                <w:rFonts w:ascii="Arial" w:hAnsi="Arial" w:cs="Arial"/>
                <w:b/>
              </w:rPr>
              <w:t xml:space="preserve"> </w:t>
            </w:r>
          </w:p>
          <w:p w:rsidR="008410AB" w:rsidRPr="000F43F6" w:rsidRDefault="008410AB" w:rsidP="008410AB">
            <w:pPr>
              <w:rPr>
                <w:rFonts w:ascii="Arial" w:hAnsi="Arial" w:cs="Arial"/>
                <w:b/>
              </w:rPr>
            </w:pPr>
          </w:p>
        </w:tc>
      </w:tr>
      <w:tr w:rsidR="00913D5F" w:rsidRPr="000F43F6" w:rsidTr="00F03342">
        <w:trPr>
          <w:trHeight w:val="347"/>
        </w:trPr>
        <w:tc>
          <w:tcPr>
            <w:tcW w:w="1016" w:type="dxa"/>
            <w:vAlign w:val="center"/>
          </w:tcPr>
          <w:p w:rsidR="00913D5F" w:rsidRPr="000F43F6" w:rsidRDefault="00913D5F" w:rsidP="00B02F2B">
            <w:pPr>
              <w:rPr>
                <w:rFonts w:ascii="Arial" w:hAnsi="Arial" w:cs="Arial"/>
                <w:b/>
              </w:rPr>
            </w:pPr>
            <w:r w:rsidRPr="000F43F6">
              <w:rPr>
                <w:rFonts w:ascii="Arial" w:hAnsi="Arial" w:cs="Arial"/>
                <w:b/>
              </w:rPr>
              <w:t>From:</w:t>
            </w:r>
          </w:p>
        </w:tc>
        <w:tc>
          <w:tcPr>
            <w:tcW w:w="7364" w:type="dxa"/>
            <w:vAlign w:val="center"/>
          </w:tcPr>
          <w:p w:rsidR="002A5719" w:rsidRPr="000F43F6" w:rsidRDefault="002A5719" w:rsidP="002A5719">
            <w:pPr>
              <w:rPr>
                <w:rFonts w:ascii="Arial" w:hAnsi="Arial" w:cs="Arial"/>
                <w:b/>
              </w:rPr>
            </w:pPr>
          </w:p>
          <w:p w:rsidR="00913D5F" w:rsidRPr="000F43F6" w:rsidRDefault="00F03342" w:rsidP="002A5719">
            <w:pPr>
              <w:rPr>
                <w:rFonts w:ascii="Arial" w:hAnsi="Arial" w:cs="Arial"/>
                <w:b/>
              </w:rPr>
            </w:pPr>
            <w:r w:rsidRPr="000F43F6">
              <w:rPr>
                <w:rFonts w:ascii="Arial" w:hAnsi="Arial" w:cs="Arial"/>
                <w:b/>
              </w:rPr>
              <w:t xml:space="preserve">Hon </w:t>
            </w:r>
            <w:r w:rsidR="009D1489" w:rsidRPr="000F43F6">
              <w:rPr>
                <w:rFonts w:ascii="Arial" w:hAnsi="Arial" w:cs="Arial"/>
                <w:b/>
              </w:rPr>
              <w:t xml:space="preserve">Dr </w:t>
            </w:r>
            <w:r w:rsidR="00913D5F" w:rsidRPr="000F43F6">
              <w:rPr>
                <w:rFonts w:ascii="Arial" w:hAnsi="Arial" w:cs="Arial"/>
                <w:b/>
              </w:rPr>
              <w:t>Roy Jankielsohn MPL</w:t>
            </w:r>
          </w:p>
          <w:p w:rsidR="00D272A1" w:rsidRPr="000F43F6" w:rsidRDefault="00D272A1" w:rsidP="002A5719">
            <w:pPr>
              <w:rPr>
                <w:rFonts w:ascii="Arial" w:hAnsi="Arial" w:cs="Arial"/>
                <w:b/>
              </w:rPr>
            </w:pPr>
            <w:r w:rsidRPr="000F43F6">
              <w:rPr>
                <w:rFonts w:ascii="Arial" w:hAnsi="Arial" w:cs="Arial"/>
                <w:b/>
              </w:rPr>
              <w:t>The Leader of the Official Opposition in the Free State Provincial Legislature</w:t>
            </w:r>
          </w:p>
          <w:p w:rsidR="002A5719" w:rsidRPr="000F43F6" w:rsidRDefault="002A5719" w:rsidP="002A5719">
            <w:pPr>
              <w:rPr>
                <w:rFonts w:ascii="Arial" w:hAnsi="Arial" w:cs="Arial"/>
                <w:b/>
              </w:rPr>
            </w:pPr>
          </w:p>
        </w:tc>
      </w:tr>
      <w:tr w:rsidR="00913D5F" w:rsidRPr="000F43F6" w:rsidTr="00F03342">
        <w:trPr>
          <w:trHeight w:val="433"/>
        </w:trPr>
        <w:tc>
          <w:tcPr>
            <w:tcW w:w="1016" w:type="dxa"/>
            <w:vAlign w:val="center"/>
          </w:tcPr>
          <w:p w:rsidR="00913D5F" w:rsidRPr="000F43F6" w:rsidRDefault="00913D5F" w:rsidP="00B02F2B">
            <w:pPr>
              <w:rPr>
                <w:rFonts w:ascii="Arial" w:hAnsi="Arial" w:cs="Arial"/>
                <w:b/>
              </w:rPr>
            </w:pPr>
            <w:r w:rsidRPr="000F43F6">
              <w:rPr>
                <w:rFonts w:ascii="Arial" w:hAnsi="Arial" w:cs="Arial"/>
                <w:b/>
              </w:rPr>
              <w:t>Subject:</w:t>
            </w:r>
          </w:p>
        </w:tc>
        <w:tc>
          <w:tcPr>
            <w:tcW w:w="7364" w:type="dxa"/>
            <w:vAlign w:val="center"/>
          </w:tcPr>
          <w:p w:rsidR="00913D5F" w:rsidRPr="000F43F6" w:rsidRDefault="0009176D" w:rsidP="00536714">
            <w:pPr>
              <w:rPr>
                <w:rFonts w:ascii="Arial" w:hAnsi="Arial" w:cs="Arial"/>
                <w:b/>
              </w:rPr>
            </w:pPr>
            <w:r w:rsidRPr="000F43F6">
              <w:rPr>
                <w:rFonts w:ascii="Arial" w:hAnsi="Arial" w:cs="Arial"/>
                <w:b/>
              </w:rPr>
              <w:t>Free State Drought Crisis</w:t>
            </w:r>
          </w:p>
        </w:tc>
      </w:tr>
    </w:tbl>
    <w:p w:rsidR="00913D5F" w:rsidRPr="000F43F6" w:rsidRDefault="00913D5F" w:rsidP="00E04901">
      <w:pPr>
        <w:rPr>
          <w:rFonts w:ascii="Arial" w:hAnsi="Arial"/>
        </w:rPr>
      </w:pPr>
    </w:p>
    <w:p w:rsidR="00A14F5F" w:rsidRPr="000F43F6" w:rsidRDefault="00A14F5F" w:rsidP="00913D5F">
      <w:pPr>
        <w:rPr>
          <w:rFonts w:ascii="Arial" w:hAnsi="Arial" w:cs="Arial"/>
        </w:rPr>
      </w:pPr>
    </w:p>
    <w:p w:rsidR="000F43F6" w:rsidRPr="000F43F6" w:rsidRDefault="000F43F6" w:rsidP="000F43F6">
      <w:pPr>
        <w:rPr>
          <w:rFonts w:ascii="Arial" w:hAnsi="Arial" w:cs="Arial"/>
        </w:rPr>
      </w:pPr>
      <w:r w:rsidRPr="000F43F6">
        <w:rPr>
          <w:rFonts w:ascii="Arial" w:hAnsi="Arial" w:cs="Arial"/>
        </w:rPr>
        <w:t xml:space="preserve">Dear </w:t>
      </w:r>
      <w:r>
        <w:rPr>
          <w:rFonts w:ascii="Arial" w:hAnsi="Arial" w:cs="Arial"/>
        </w:rPr>
        <w:t xml:space="preserve">Hon </w:t>
      </w:r>
      <w:r w:rsidRPr="000F43F6">
        <w:rPr>
          <w:rFonts w:ascii="Arial" w:hAnsi="Arial" w:cs="Arial"/>
        </w:rPr>
        <w:t xml:space="preserve">Premier  </w:t>
      </w:r>
    </w:p>
    <w:p w:rsidR="000F43F6" w:rsidRPr="000F43F6" w:rsidRDefault="000F43F6" w:rsidP="000F43F6">
      <w:pPr>
        <w:rPr>
          <w:rFonts w:ascii="Arial" w:hAnsi="Arial" w:cs="Arial"/>
        </w:rPr>
      </w:pPr>
    </w:p>
    <w:p w:rsidR="000F43F6" w:rsidRPr="000F43F6" w:rsidRDefault="000F43F6" w:rsidP="000F43F6">
      <w:pPr>
        <w:jc w:val="both"/>
        <w:rPr>
          <w:rFonts w:ascii="Arial" w:hAnsi="Arial" w:cs="Arial"/>
        </w:rPr>
      </w:pPr>
      <w:r w:rsidRPr="000F43F6">
        <w:rPr>
          <w:rFonts w:ascii="Arial" w:hAnsi="Arial" w:cs="Arial"/>
        </w:rPr>
        <w:t>The agricultural sector in the Free State are facing a serious crisis due to the ongoing drought in the province. All farmers, whether subsistence, emerging or commercial, are affected by the drought and crime. The drought has had a devastating impact on both stock and grain farmers with the following implications:</w:t>
      </w:r>
    </w:p>
    <w:p w:rsidR="000F43F6" w:rsidRPr="000F43F6" w:rsidRDefault="000F43F6" w:rsidP="000F43F6">
      <w:pPr>
        <w:jc w:val="both"/>
        <w:rPr>
          <w:rFonts w:ascii="Arial" w:hAnsi="Arial" w:cs="Arial"/>
        </w:rPr>
      </w:pPr>
    </w:p>
    <w:p w:rsidR="000F43F6" w:rsidRDefault="000F43F6" w:rsidP="000F43F6">
      <w:pPr>
        <w:pStyle w:val="ListParagraph"/>
        <w:numPr>
          <w:ilvl w:val="0"/>
          <w:numId w:val="4"/>
        </w:numPr>
        <w:jc w:val="both"/>
        <w:rPr>
          <w:rFonts w:ascii="Arial" w:hAnsi="Arial" w:cs="Arial"/>
          <w:sz w:val="24"/>
          <w:szCs w:val="24"/>
        </w:rPr>
      </w:pPr>
      <w:r w:rsidRPr="000F43F6">
        <w:rPr>
          <w:rFonts w:ascii="Arial" w:hAnsi="Arial" w:cs="Arial"/>
          <w:sz w:val="24"/>
          <w:szCs w:val="24"/>
        </w:rPr>
        <w:t>Farmers have depleted financial reserves and no longer have the ability to obtain credit required to continue farming operations (buying of feed, seed, fertilizer, fuel, etc.).</w:t>
      </w:r>
    </w:p>
    <w:p w:rsidR="00840C9B" w:rsidRPr="000F43F6" w:rsidRDefault="00840C9B" w:rsidP="000F43F6">
      <w:pPr>
        <w:pStyle w:val="ListParagraph"/>
        <w:numPr>
          <w:ilvl w:val="0"/>
          <w:numId w:val="4"/>
        </w:numPr>
        <w:jc w:val="both"/>
        <w:rPr>
          <w:rFonts w:ascii="Arial" w:hAnsi="Arial" w:cs="Arial"/>
          <w:sz w:val="24"/>
          <w:szCs w:val="24"/>
        </w:rPr>
      </w:pPr>
      <w:r>
        <w:rPr>
          <w:rFonts w:ascii="Arial" w:hAnsi="Arial" w:cs="Arial"/>
          <w:sz w:val="24"/>
          <w:szCs w:val="24"/>
        </w:rPr>
        <w:t>Conditions among our grain farmers, particularly in the Western Free State, are particularly dire. While livestock farmers are able to sell stock and often receive donations of feed, grain farmers experience huge expenses and have to service loan and bond repayments regardless of whether they can plant and harvest crops or not.</w:t>
      </w:r>
    </w:p>
    <w:p w:rsidR="000F43F6" w:rsidRPr="000F43F6" w:rsidRDefault="000F43F6" w:rsidP="000F43F6">
      <w:pPr>
        <w:pStyle w:val="ListParagraph"/>
        <w:numPr>
          <w:ilvl w:val="0"/>
          <w:numId w:val="4"/>
        </w:numPr>
        <w:jc w:val="both"/>
        <w:rPr>
          <w:rFonts w:ascii="Arial" w:hAnsi="Arial" w:cs="Arial"/>
          <w:sz w:val="24"/>
          <w:szCs w:val="24"/>
        </w:rPr>
      </w:pPr>
      <w:r w:rsidRPr="000F43F6">
        <w:rPr>
          <w:rFonts w:ascii="Arial" w:hAnsi="Arial" w:cs="Arial"/>
          <w:sz w:val="24"/>
          <w:szCs w:val="24"/>
        </w:rPr>
        <w:t>Farmers are struggling, and in some unable to continue to pay salaries of employees due to the lack of income. This will add to existing socio-economic problems in rural areas and towns.</w:t>
      </w:r>
    </w:p>
    <w:p w:rsidR="000F43F6" w:rsidRPr="000F43F6" w:rsidRDefault="000F43F6" w:rsidP="000F43F6">
      <w:pPr>
        <w:pStyle w:val="ListParagraph"/>
        <w:numPr>
          <w:ilvl w:val="0"/>
          <w:numId w:val="4"/>
        </w:numPr>
        <w:jc w:val="both"/>
        <w:rPr>
          <w:rFonts w:ascii="Arial" w:hAnsi="Arial" w:cs="Arial"/>
          <w:sz w:val="24"/>
          <w:szCs w:val="24"/>
        </w:rPr>
      </w:pPr>
      <w:r w:rsidRPr="000F43F6">
        <w:rPr>
          <w:rFonts w:ascii="Arial" w:hAnsi="Arial" w:cs="Arial"/>
          <w:sz w:val="24"/>
          <w:szCs w:val="24"/>
        </w:rPr>
        <w:t>Farmers are unable to sell or bond property to obtain additional income due to the fall of prices of agricultural land as a result of uncertainty over expropriation without compensation and the drought.</w:t>
      </w:r>
    </w:p>
    <w:p w:rsidR="000F43F6" w:rsidRPr="000F43F6" w:rsidRDefault="000F43F6" w:rsidP="000F43F6">
      <w:pPr>
        <w:pStyle w:val="ListParagraph"/>
        <w:numPr>
          <w:ilvl w:val="0"/>
          <w:numId w:val="4"/>
        </w:numPr>
        <w:jc w:val="both"/>
        <w:rPr>
          <w:rFonts w:ascii="Arial" w:hAnsi="Arial" w:cs="Arial"/>
          <w:sz w:val="24"/>
          <w:szCs w:val="24"/>
        </w:rPr>
      </w:pPr>
      <w:r w:rsidRPr="000F43F6">
        <w:rPr>
          <w:rFonts w:ascii="Arial" w:hAnsi="Arial" w:cs="Arial"/>
          <w:sz w:val="24"/>
          <w:szCs w:val="24"/>
        </w:rPr>
        <w:t>Farmers in the province continue to lose on average between R300 000 and R400 000 per year as a result of crimes such as theft of livestock, equipment and vehicles, which has depleted reserves that could have mitigated some of the conditions caused by the drought.</w:t>
      </w:r>
    </w:p>
    <w:p w:rsidR="000F43F6" w:rsidRPr="000F43F6" w:rsidRDefault="000F43F6" w:rsidP="000F43F6">
      <w:pPr>
        <w:pStyle w:val="ListParagraph"/>
        <w:numPr>
          <w:ilvl w:val="0"/>
          <w:numId w:val="4"/>
        </w:numPr>
        <w:jc w:val="both"/>
        <w:rPr>
          <w:rFonts w:ascii="Arial" w:hAnsi="Arial" w:cs="Arial"/>
          <w:sz w:val="24"/>
          <w:szCs w:val="24"/>
        </w:rPr>
      </w:pPr>
      <w:r w:rsidRPr="000F43F6">
        <w:rPr>
          <w:rFonts w:ascii="Arial" w:hAnsi="Arial" w:cs="Arial"/>
          <w:sz w:val="24"/>
          <w:szCs w:val="24"/>
        </w:rPr>
        <w:t>Agri-businesses that are dependent on the agricultural sector are struggling to survive and similarly face closure and job shedding.</w:t>
      </w:r>
    </w:p>
    <w:p w:rsidR="000F43F6" w:rsidRPr="000F43F6" w:rsidRDefault="000F43F6" w:rsidP="000F43F6">
      <w:pPr>
        <w:pStyle w:val="ListParagraph"/>
        <w:numPr>
          <w:ilvl w:val="0"/>
          <w:numId w:val="4"/>
        </w:numPr>
        <w:jc w:val="both"/>
        <w:rPr>
          <w:rFonts w:ascii="Arial" w:hAnsi="Arial" w:cs="Arial"/>
          <w:sz w:val="24"/>
          <w:szCs w:val="24"/>
        </w:rPr>
      </w:pPr>
      <w:r w:rsidRPr="000F43F6">
        <w:rPr>
          <w:rFonts w:ascii="Arial" w:hAnsi="Arial" w:cs="Arial"/>
          <w:sz w:val="24"/>
          <w:szCs w:val="24"/>
        </w:rPr>
        <w:lastRenderedPageBreak/>
        <w:t xml:space="preserve">Due to the drought and financial crisis affecting this economic sector’s ability to produce agricultural commodities, our province and country could face serious food insecurity </w:t>
      </w:r>
    </w:p>
    <w:p w:rsidR="000F43F6" w:rsidRDefault="000F43F6" w:rsidP="000F43F6">
      <w:pPr>
        <w:jc w:val="both"/>
        <w:rPr>
          <w:rFonts w:ascii="Arial" w:hAnsi="Arial" w:cs="Arial"/>
        </w:rPr>
      </w:pPr>
    </w:p>
    <w:p w:rsidR="000F43F6" w:rsidRPr="000F43F6" w:rsidRDefault="000F43F6" w:rsidP="000F43F6">
      <w:pPr>
        <w:jc w:val="both"/>
        <w:rPr>
          <w:rFonts w:ascii="Arial" w:hAnsi="Arial" w:cs="Arial"/>
        </w:rPr>
      </w:pPr>
      <w:r w:rsidRPr="000F43F6">
        <w:rPr>
          <w:rFonts w:ascii="Arial" w:hAnsi="Arial" w:cs="Arial"/>
        </w:rPr>
        <w:t xml:space="preserve">Our rural local economies are dependent on the agricultural sector. Similarly, agri-businesses in rural towns depend on farmers for income. As many people are employed by agri-businesses as those directly employed on farms. </w:t>
      </w:r>
    </w:p>
    <w:p w:rsidR="000F43F6" w:rsidRPr="000F43F6" w:rsidRDefault="000F43F6" w:rsidP="000F43F6">
      <w:pPr>
        <w:jc w:val="both"/>
        <w:rPr>
          <w:rFonts w:ascii="Arial" w:hAnsi="Arial" w:cs="Arial"/>
        </w:rPr>
      </w:pPr>
      <w:r w:rsidRPr="000F43F6">
        <w:rPr>
          <w:rFonts w:ascii="Arial" w:hAnsi="Arial" w:cs="Arial"/>
        </w:rPr>
        <w:t xml:space="preserve"> </w:t>
      </w:r>
    </w:p>
    <w:p w:rsidR="000F43F6" w:rsidRPr="000F43F6" w:rsidRDefault="000F43F6" w:rsidP="000F43F6">
      <w:pPr>
        <w:jc w:val="both"/>
        <w:rPr>
          <w:rFonts w:ascii="Arial" w:hAnsi="Arial" w:cs="Arial"/>
        </w:rPr>
      </w:pPr>
      <w:r w:rsidRPr="000F43F6">
        <w:rPr>
          <w:rFonts w:ascii="Arial" w:hAnsi="Arial" w:cs="Arial"/>
        </w:rPr>
        <w:t xml:space="preserve">We are therefore requesting the provincial government to declare the Free State or at least parts of the province disaster areas in order to enable the province to access additional resources to assist those in need. Should such assistance be made available, it should </w:t>
      </w:r>
      <w:r w:rsidR="00DB747E">
        <w:rPr>
          <w:rFonts w:ascii="Arial" w:hAnsi="Arial" w:cs="Arial"/>
        </w:rPr>
        <w:t xml:space="preserve">preferably </w:t>
      </w:r>
      <w:r w:rsidRPr="000F43F6">
        <w:rPr>
          <w:rFonts w:ascii="Arial" w:hAnsi="Arial" w:cs="Arial"/>
        </w:rPr>
        <w:t>be allocated to where it can most benefit our rural communities to prevent greater unemployment and food insecurity.</w:t>
      </w:r>
    </w:p>
    <w:p w:rsidR="000F43F6" w:rsidRPr="000F43F6" w:rsidRDefault="000F43F6" w:rsidP="000F43F6">
      <w:pPr>
        <w:jc w:val="both"/>
        <w:rPr>
          <w:rFonts w:ascii="Arial" w:hAnsi="Arial" w:cs="Arial"/>
        </w:rPr>
      </w:pPr>
    </w:p>
    <w:p w:rsidR="000F43F6" w:rsidRPr="000F43F6" w:rsidRDefault="000F43F6" w:rsidP="000F43F6">
      <w:pPr>
        <w:jc w:val="both"/>
        <w:rPr>
          <w:rFonts w:ascii="Arial" w:hAnsi="Arial" w:cs="Arial"/>
        </w:rPr>
      </w:pPr>
      <w:r w:rsidRPr="000F43F6">
        <w:rPr>
          <w:rFonts w:ascii="Arial" w:hAnsi="Arial" w:cs="Arial"/>
        </w:rPr>
        <w:t xml:space="preserve">Your favourable response in this regard will be appreciated.  </w:t>
      </w:r>
    </w:p>
    <w:p w:rsidR="000F43F6" w:rsidRPr="000F43F6" w:rsidRDefault="000F43F6" w:rsidP="000F43F6">
      <w:pPr>
        <w:jc w:val="both"/>
        <w:rPr>
          <w:rFonts w:ascii="Arial" w:hAnsi="Arial" w:cs="Arial"/>
        </w:rPr>
      </w:pPr>
    </w:p>
    <w:p w:rsidR="008410AB" w:rsidRPr="000F43F6" w:rsidRDefault="008410AB" w:rsidP="00913D5F">
      <w:pPr>
        <w:jc w:val="both"/>
        <w:rPr>
          <w:rFonts w:ascii="Arial" w:hAnsi="Arial" w:cs="Arial"/>
        </w:rPr>
      </w:pPr>
    </w:p>
    <w:p w:rsidR="00913D5F" w:rsidRPr="000F43F6" w:rsidRDefault="00A14F5F" w:rsidP="00913D5F">
      <w:pPr>
        <w:jc w:val="both"/>
        <w:rPr>
          <w:rFonts w:ascii="Arial" w:hAnsi="Arial" w:cs="Arial"/>
        </w:rPr>
      </w:pPr>
      <w:r w:rsidRPr="000F43F6">
        <w:rPr>
          <w:rFonts w:ascii="Arial" w:hAnsi="Arial" w:cs="Arial"/>
        </w:rPr>
        <w:t>Yours truly</w:t>
      </w:r>
      <w:r w:rsidR="00913D5F" w:rsidRPr="000F43F6">
        <w:rPr>
          <w:rFonts w:ascii="Arial" w:hAnsi="Arial" w:cs="Arial"/>
        </w:rPr>
        <w:t xml:space="preserve">, </w:t>
      </w:r>
    </w:p>
    <w:p w:rsidR="00913D5F" w:rsidRPr="000F43F6" w:rsidRDefault="00D92361" w:rsidP="00913D5F">
      <w:pPr>
        <w:jc w:val="both"/>
        <w:rPr>
          <w:rFonts w:ascii="Arial" w:hAnsi="Arial" w:cs="Arial"/>
        </w:rPr>
      </w:pPr>
      <w:r w:rsidRPr="000F43F6">
        <w:rPr>
          <w:noProof/>
          <w:lang w:val="en-ZA" w:eastAsia="en-ZA"/>
        </w:rPr>
        <w:drawing>
          <wp:inline distT="0" distB="0" distL="0" distR="0">
            <wp:extent cx="1716216" cy="705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719367" cy="706737"/>
                    </a:xfrm>
                    <a:prstGeom prst="rect">
                      <a:avLst/>
                    </a:prstGeom>
                    <a:noFill/>
                    <a:ln>
                      <a:noFill/>
                    </a:ln>
                  </pic:spPr>
                </pic:pic>
              </a:graphicData>
            </a:graphic>
          </wp:inline>
        </w:drawing>
      </w:r>
    </w:p>
    <w:p w:rsidR="00913D5F" w:rsidRPr="000F43F6" w:rsidRDefault="009D1489" w:rsidP="00913D5F">
      <w:pPr>
        <w:jc w:val="both"/>
        <w:rPr>
          <w:rFonts w:ascii="Arial" w:hAnsi="Arial" w:cs="Arial"/>
        </w:rPr>
      </w:pPr>
      <w:r w:rsidRPr="000F43F6">
        <w:rPr>
          <w:rFonts w:ascii="Arial" w:hAnsi="Arial" w:cs="Arial"/>
        </w:rPr>
        <w:t xml:space="preserve">Dr </w:t>
      </w:r>
      <w:r w:rsidR="00AE013B" w:rsidRPr="000F43F6">
        <w:rPr>
          <w:rFonts w:ascii="Arial" w:hAnsi="Arial" w:cs="Arial"/>
        </w:rPr>
        <w:t>Roy Jankielsohn</w:t>
      </w:r>
    </w:p>
    <w:p w:rsidR="00913D5F" w:rsidRPr="000F43F6" w:rsidRDefault="00913D5F" w:rsidP="00913D5F">
      <w:pPr>
        <w:jc w:val="both"/>
        <w:rPr>
          <w:rFonts w:ascii="Arial" w:hAnsi="Arial" w:cs="Arial"/>
        </w:rPr>
      </w:pPr>
      <w:r w:rsidRPr="000F43F6">
        <w:rPr>
          <w:rFonts w:ascii="Arial" w:hAnsi="Arial" w:cs="Arial"/>
        </w:rPr>
        <w:t>Member of the Free State Provincial Legislature</w:t>
      </w:r>
    </w:p>
    <w:p w:rsidR="00913D5F" w:rsidRPr="000F43F6" w:rsidRDefault="00AE013B" w:rsidP="00913D5F">
      <w:pPr>
        <w:jc w:val="both"/>
        <w:rPr>
          <w:rFonts w:ascii="Arial" w:hAnsi="Arial" w:cs="Arial"/>
        </w:rPr>
      </w:pPr>
      <w:r w:rsidRPr="000F43F6">
        <w:rPr>
          <w:rFonts w:ascii="Arial" w:hAnsi="Arial" w:cs="Arial"/>
        </w:rPr>
        <w:t xml:space="preserve">Leader of the Official Opposition </w:t>
      </w:r>
    </w:p>
    <w:p w:rsidR="00913D5F" w:rsidRPr="000F43F6" w:rsidRDefault="00AE013B" w:rsidP="00913D5F">
      <w:pPr>
        <w:jc w:val="both"/>
        <w:rPr>
          <w:rFonts w:ascii="Arial" w:hAnsi="Arial" w:cs="Arial"/>
        </w:rPr>
      </w:pPr>
      <w:r w:rsidRPr="000F43F6">
        <w:rPr>
          <w:rFonts w:ascii="Arial" w:hAnsi="Arial" w:cs="Arial"/>
        </w:rPr>
        <w:t>082 562 4120</w:t>
      </w:r>
    </w:p>
    <w:p w:rsidR="00913D5F" w:rsidRPr="000F43F6" w:rsidRDefault="00A57C01" w:rsidP="00811D0F">
      <w:pPr>
        <w:jc w:val="both"/>
        <w:rPr>
          <w:rFonts w:ascii="Arial" w:hAnsi="Arial"/>
        </w:rPr>
      </w:pPr>
      <w:hyperlink r:id="rId8" w:history="1">
        <w:r w:rsidR="00AE013B" w:rsidRPr="000F43F6">
          <w:rPr>
            <w:rStyle w:val="Hyperlink"/>
            <w:rFonts w:ascii="Arial" w:hAnsi="Arial" w:cs="Arial"/>
          </w:rPr>
          <w:t>roy@da.fs.org.za</w:t>
        </w:r>
      </w:hyperlink>
    </w:p>
    <w:sectPr w:rsidR="00913D5F" w:rsidRPr="000F43F6" w:rsidSect="008407E2">
      <w:headerReference w:type="even" r:id="rId9"/>
      <w:headerReference w:type="default" r:id="rId10"/>
      <w:headerReference w:type="first" r:id="rId11"/>
      <w:pgSz w:w="11900" w:h="16840"/>
      <w:pgMar w:top="1701" w:right="1701" w:bottom="1701" w:left="1701"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01" w:rsidRDefault="00A57C01">
      <w:r>
        <w:separator/>
      </w:r>
    </w:p>
  </w:endnote>
  <w:endnote w:type="continuationSeparator" w:id="0">
    <w:p w:rsidR="00A57C01" w:rsidRDefault="00A5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01" w:rsidRDefault="00A57C01">
      <w:r>
        <w:separator/>
      </w:r>
    </w:p>
  </w:footnote>
  <w:footnote w:type="continuationSeparator" w:id="0">
    <w:p w:rsidR="00A57C01" w:rsidRDefault="00A5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EA" w:rsidRDefault="00D20C18">
    <w:pPr>
      <w:pStyle w:val="Header"/>
    </w:pPr>
    <w:r>
      <w:rPr>
        <w:noProof/>
        <w:lang w:val="en-ZA" w:eastAsia="en-ZA"/>
      </w:rPr>
      <w:drawing>
        <wp:anchor distT="0" distB="0" distL="114300" distR="114300" simplePos="0" relativeHeight="251662848" behindDoc="1" locked="0" layoutInCell="1" allowOverlap="1">
          <wp:simplePos x="0" y="0"/>
          <wp:positionH relativeFrom="margin">
            <wp:align>center</wp:align>
          </wp:positionH>
          <wp:positionV relativeFrom="margin">
            <wp:align>center</wp:align>
          </wp:positionV>
          <wp:extent cx="7560310" cy="10692130"/>
          <wp:effectExtent l="0" t="0" r="0" b="0"/>
          <wp:wrapNone/>
          <wp:docPr id="42" name="Picture 42" descr="DA Corporate Identity - Free State Provincial Legislatur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A Corporate Identity - Free State Provincial Legislature Letterhea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7560310" cy="10692130"/>
          <wp:effectExtent l="0" t="0" r="0" b="0"/>
          <wp:wrapNone/>
          <wp:docPr id="39" name="Picture 39" descr="DA Corporate Identity - Free State Provincial Legislatur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A Corporate Identity - Free State Provincial Legislatur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0800" behindDoc="1" locked="0" layoutInCell="1" allowOverlap="1">
          <wp:simplePos x="0" y="0"/>
          <wp:positionH relativeFrom="margin">
            <wp:align>center</wp:align>
          </wp:positionH>
          <wp:positionV relativeFrom="margin">
            <wp:align>center</wp:align>
          </wp:positionV>
          <wp:extent cx="7560310" cy="10692130"/>
          <wp:effectExtent l="0" t="0" r="0" b="0"/>
          <wp:wrapNone/>
          <wp:docPr id="36" name="Picture 36" descr="DA Corporate Identity - Freestat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 Corporate Identity - Freestate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560310" cy="10692130"/>
          <wp:effectExtent l="0" t="0" r="0" b="0"/>
          <wp:wrapNone/>
          <wp:docPr id="33" name="Picture 33" descr="DA Corporate Identity - Freestat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 Corporate Identity - Freestate Letterhea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60310" cy="10692130"/>
          <wp:effectExtent l="0" t="0" r="0" b="0"/>
          <wp:wrapNone/>
          <wp:docPr id="30" name="Picture 30" descr="DA Corporate Identity - Freestate Provincial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 Corporate Identity - Freestate Provincial Office Letter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560310" cy="10692130"/>
          <wp:effectExtent l="0" t="0" r="0" b="0"/>
          <wp:wrapNone/>
          <wp:docPr id="27" name="Picture 27" descr="DA Corporate Identity - Freestate Provincial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 Corporate Identity - Freestate Provincial Office Letterhea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0310" cy="10692130"/>
          <wp:effectExtent l="0" t="0" r="0" b="0"/>
          <wp:wrapNone/>
          <wp:docPr id="24" name="Picture 24" descr="DA Corporate Identity - Ivan Mey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 Corporate Identity - Ivan Meyer 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560310" cy="10692130"/>
          <wp:effectExtent l="0" t="0" r="0" b="0"/>
          <wp:wrapNone/>
          <wp:docPr id="21" name="Picture 21" descr="DA Corporate Identity - Ivan Mey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 Corporate Identity - Ivan Meyer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7560310" cy="10692130"/>
          <wp:effectExtent l="0" t="0" r="0" b="0"/>
          <wp:wrapNone/>
          <wp:docPr id="18" name="Picture 18" descr="DA Corporate Identity - Ivan Mey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 Corporate Identity - Ivan Meyer Letterhead"/>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7560310" cy="10692130"/>
          <wp:effectExtent l="0" t="0" r="0" b="0"/>
          <wp:wrapNone/>
          <wp:docPr id="15" name="Picture 15" descr="DA Corporate Identity - Paul Boughey Federal Head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 Corporate Identity - Paul Boughey Federal Head Office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560310" cy="10692130"/>
          <wp:effectExtent l="0" t="0" r="0" b="0"/>
          <wp:wrapNone/>
          <wp:docPr id="12" name="Picture 12" descr="DA Corporate Identity - Athol Trollip Letterhea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 Corporate Identity - Athol Trollip Letterhead Option"/>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A57C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64896;mso-wrap-edited:f;mso-position-horizontal:center;mso-position-horizontal-relative:margin;mso-position-vertical:center;mso-position-vertical-relative:margin" wrapcoords="11180 923 4815 1057 2121 1134 2013 1250 1577 1538 1387 1846 1332 2154 1387 2577 1605 2750 1632 2808 1741 2923 2230 3077 2121 3135 2584 3308 11180 3385 10827 3673 10800 19080 1251 19311 1251 19965 10800 20003 10800 20311 5522 20484 5522 20695 6964 20715 10419 20715 15914 20715 15941 20715 16050 20619 16023 20503 14744 20445 10800 20311 10800 20003 20321 19965 20321 19311 10800 19080 10800 3692 13656 3673 17356 3519 17356 3385 17981 3365 18825 3212 18825 3019 14146 2788 20239 2712 20294 2500 18961 2461 18661 2327 14826 2173 15043 2115 15043 1884 14554 1827 19777 1654 19777 1538 20076 1442 19940 1307 11452 1230 16540 1173 16540 923 11452 923 11180 923">
          <v:imagedata r:id="rId6" o:title="DA Corporate Identity - Athol Trollip Letterhead Opti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4C" w:rsidRDefault="0044764C" w:rsidP="0044764C">
    <w:pPr>
      <w:pStyle w:val="Heade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01" w:rsidRDefault="00A57C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1" type="#_x0000_t75" style="position:absolute;margin-left:0;margin-top:0;width:595.3pt;height:841.9pt;z-index:-251652608;mso-wrap-edited:f;mso-position-horizontal:center;mso-position-horizontal-relative:margin;mso-position-vertical:center;mso-position-vertical-relative:margin" wrapcoords="2475 942 2013 1038 1686 1250 1605 1346 1441 1557 1414 1692 1686 1846 1360 1884 1360 2154 1496 2481 1795 2827 2448 3077 2720 3115 10800 3404 10800 19099 1251 19311 1251 19965 10800 20022 10800 20330 5876 20465 5522 20484 5522 20695 7345 20715 10419 20715 15914 20715 15941 20715 16023 20638 16050 20503 14935 20445 10800 20330 10800 20022 20321 19965 20321 19311 10800 19099 10800 3404 16131 3115 16131 3096 17220 2904 17056 2865 14118 2788 16594 2500 16594 2385 16485 2346 15615 2173 15533 1865 20321 1577 20321 1327 11235 1250 17764 1230 17737 980 3155 942 2475 942">
          <v:imagedata r:id="rId1" o:title="DA Corporate Identity - Free State Provincial Legislature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8AA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F2E67"/>
    <w:multiLevelType w:val="hybridMultilevel"/>
    <w:tmpl w:val="66A8D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8AF614C"/>
    <w:multiLevelType w:val="hybridMultilevel"/>
    <w:tmpl w:val="D3609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79429F1"/>
    <w:multiLevelType w:val="hybridMultilevel"/>
    <w:tmpl w:val="671CF2C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0NLMwMDWzNAVxlHSUglOLizPz80AKDGsBfez99ywAAAA="/>
  </w:docVars>
  <w:rsids>
    <w:rsidRoot w:val="00900F8D"/>
    <w:rsid w:val="00011FF6"/>
    <w:rsid w:val="00025123"/>
    <w:rsid w:val="00030814"/>
    <w:rsid w:val="0003192F"/>
    <w:rsid w:val="0003424C"/>
    <w:rsid w:val="0004722D"/>
    <w:rsid w:val="00050484"/>
    <w:rsid w:val="0007179D"/>
    <w:rsid w:val="00084CE1"/>
    <w:rsid w:val="0009176D"/>
    <w:rsid w:val="000A0F80"/>
    <w:rsid w:val="000C00D7"/>
    <w:rsid w:val="000E719C"/>
    <w:rsid w:val="000F43F6"/>
    <w:rsid w:val="000F4FDD"/>
    <w:rsid w:val="00100733"/>
    <w:rsid w:val="00101D40"/>
    <w:rsid w:val="00103F11"/>
    <w:rsid w:val="00111378"/>
    <w:rsid w:val="00115C1D"/>
    <w:rsid w:val="00157204"/>
    <w:rsid w:val="00172A3D"/>
    <w:rsid w:val="00184A87"/>
    <w:rsid w:val="00195761"/>
    <w:rsid w:val="001B1859"/>
    <w:rsid w:val="001E05B8"/>
    <w:rsid w:val="001E0BA2"/>
    <w:rsid w:val="002244C4"/>
    <w:rsid w:val="00247CE4"/>
    <w:rsid w:val="002715A6"/>
    <w:rsid w:val="002754AE"/>
    <w:rsid w:val="002836F5"/>
    <w:rsid w:val="0029483F"/>
    <w:rsid w:val="0029782C"/>
    <w:rsid w:val="002A20F4"/>
    <w:rsid w:val="002A28B0"/>
    <w:rsid w:val="002A48B7"/>
    <w:rsid w:val="002A5719"/>
    <w:rsid w:val="002B370D"/>
    <w:rsid w:val="002C2724"/>
    <w:rsid w:val="002C5765"/>
    <w:rsid w:val="002E6352"/>
    <w:rsid w:val="002F43AF"/>
    <w:rsid w:val="00307713"/>
    <w:rsid w:val="00314E1C"/>
    <w:rsid w:val="003333B4"/>
    <w:rsid w:val="00343A67"/>
    <w:rsid w:val="00345F1A"/>
    <w:rsid w:val="00350E55"/>
    <w:rsid w:val="00355132"/>
    <w:rsid w:val="0035688D"/>
    <w:rsid w:val="0036445E"/>
    <w:rsid w:val="00365C16"/>
    <w:rsid w:val="00375AF1"/>
    <w:rsid w:val="00391C7F"/>
    <w:rsid w:val="003B1FC7"/>
    <w:rsid w:val="003D09FB"/>
    <w:rsid w:val="003F0EB5"/>
    <w:rsid w:val="003F438F"/>
    <w:rsid w:val="004034EE"/>
    <w:rsid w:val="00411A69"/>
    <w:rsid w:val="00442452"/>
    <w:rsid w:val="0044764C"/>
    <w:rsid w:val="00451782"/>
    <w:rsid w:val="00463829"/>
    <w:rsid w:val="00466137"/>
    <w:rsid w:val="00467FA4"/>
    <w:rsid w:val="00473942"/>
    <w:rsid w:val="00481F35"/>
    <w:rsid w:val="004C4A2C"/>
    <w:rsid w:val="004C76AE"/>
    <w:rsid w:val="004E0314"/>
    <w:rsid w:val="004E201A"/>
    <w:rsid w:val="004E361E"/>
    <w:rsid w:val="004E3667"/>
    <w:rsid w:val="004F7BBB"/>
    <w:rsid w:val="0050092D"/>
    <w:rsid w:val="005064EC"/>
    <w:rsid w:val="005141EF"/>
    <w:rsid w:val="00514AA9"/>
    <w:rsid w:val="0052052A"/>
    <w:rsid w:val="0052309E"/>
    <w:rsid w:val="00536714"/>
    <w:rsid w:val="00546770"/>
    <w:rsid w:val="0055335B"/>
    <w:rsid w:val="00554116"/>
    <w:rsid w:val="005549FB"/>
    <w:rsid w:val="005704E1"/>
    <w:rsid w:val="00583E29"/>
    <w:rsid w:val="00586FA5"/>
    <w:rsid w:val="005906F0"/>
    <w:rsid w:val="00592A50"/>
    <w:rsid w:val="00594A88"/>
    <w:rsid w:val="005F3F67"/>
    <w:rsid w:val="00603126"/>
    <w:rsid w:val="00616F38"/>
    <w:rsid w:val="0063106F"/>
    <w:rsid w:val="00635434"/>
    <w:rsid w:val="00651CC1"/>
    <w:rsid w:val="00652A7B"/>
    <w:rsid w:val="00690665"/>
    <w:rsid w:val="006931F8"/>
    <w:rsid w:val="006A0268"/>
    <w:rsid w:val="006B5D92"/>
    <w:rsid w:val="006D3863"/>
    <w:rsid w:val="006F2B62"/>
    <w:rsid w:val="006F4CEA"/>
    <w:rsid w:val="00712F6B"/>
    <w:rsid w:val="00717266"/>
    <w:rsid w:val="00725FD8"/>
    <w:rsid w:val="00731042"/>
    <w:rsid w:val="00736398"/>
    <w:rsid w:val="00757992"/>
    <w:rsid w:val="00762A40"/>
    <w:rsid w:val="00784EB7"/>
    <w:rsid w:val="007A01AC"/>
    <w:rsid w:val="007A6FE8"/>
    <w:rsid w:val="007B694D"/>
    <w:rsid w:val="007B6E9D"/>
    <w:rsid w:val="007D06A5"/>
    <w:rsid w:val="007D413F"/>
    <w:rsid w:val="007E461C"/>
    <w:rsid w:val="0080710D"/>
    <w:rsid w:val="00811D0F"/>
    <w:rsid w:val="00823467"/>
    <w:rsid w:val="008407E2"/>
    <w:rsid w:val="00840C9B"/>
    <w:rsid w:val="008410AB"/>
    <w:rsid w:val="008428EA"/>
    <w:rsid w:val="0084312B"/>
    <w:rsid w:val="00860E9D"/>
    <w:rsid w:val="0087765D"/>
    <w:rsid w:val="008A523A"/>
    <w:rsid w:val="008A7E4F"/>
    <w:rsid w:val="008B7D33"/>
    <w:rsid w:val="008D3729"/>
    <w:rsid w:val="008D57F3"/>
    <w:rsid w:val="008D6EFB"/>
    <w:rsid w:val="008E72EA"/>
    <w:rsid w:val="008F1DB2"/>
    <w:rsid w:val="008F2C4A"/>
    <w:rsid w:val="00900F8D"/>
    <w:rsid w:val="00913D5F"/>
    <w:rsid w:val="009170D3"/>
    <w:rsid w:val="00920050"/>
    <w:rsid w:val="009275C9"/>
    <w:rsid w:val="00946B85"/>
    <w:rsid w:val="00952C00"/>
    <w:rsid w:val="00953DD9"/>
    <w:rsid w:val="009546E7"/>
    <w:rsid w:val="00957654"/>
    <w:rsid w:val="00984C7A"/>
    <w:rsid w:val="00996AD4"/>
    <w:rsid w:val="009A06BD"/>
    <w:rsid w:val="009D1489"/>
    <w:rsid w:val="009F7EAE"/>
    <w:rsid w:val="00A14F5F"/>
    <w:rsid w:val="00A20E2E"/>
    <w:rsid w:val="00A21781"/>
    <w:rsid w:val="00A22BA5"/>
    <w:rsid w:val="00A24986"/>
    <w:rsid w:val="00A339B9"/>
    <w:rsid w:val="00A43AD2"/>
    <w:rsid w:val="00A44C65"/>
    <w:rsid w:val="00A511A9"/>
    <w:rsid w:val="00A57C01"/>
    <w:rsid w:val="00A75E04"/>
    <w:rsid w:val="00AA35AA"/>
    <w:rsid w:val="00AA634A"/>
    <w:rsid w:val="00AD69D8"/>
    <w:rsid w:val="00AE013B"/>
    <w:rsid w:val="00B00CC7"/>
    <w:rsid w:val="00B15E91"/>
    <w:rsid w:val="00B24847"/>
    <w:rsid w:val="00B35B17"/>
    <w:rsid w:val="00B47265"/>
    <w:rsid w:val="00B47331"/>
    <w:rsid w:val="00B507F9"/>
    <w:rsid w:val="00B70EC4"/>
    <w:rsid w:val="00B844F7"/>
    <w:rsid w:val="00BA6B8E"/>
    <w:rsid w:val="00BB0FD9"/>
    <w:rsid w:val="00BB6F47"/>
    <w:rsid w:val="00BD23D7"/>
    <w:rsid w:val="00BE04D3"/>
    <w:rsid w:val="00C000B7"/>
    <w:rsid w:val="00C32703"/>
    <w:rsid w:val="00C34707"/>
    <w:rsid w:val="00C51746"/>
    <w:rsid w:val="00C51F4D"/>
    <w:rsid w:val="00C568CE"/>
    <w:rsid w:val="00C73C3F"/>
    <w:rsid w:val="00C82C71"/>
    <w:rsid w:val="00CE0A13"/>
    <w:rsid w:val="00CE63A9"/>
    <w:rsid w:val="00CE690E"/>
    <w:rsid w:val="00D20C18"/>
    <w:rsid w:val="00D232F1"/>
    <w:rsid w:val="00D272A1"/>
    <w:rsid w:val="00D46725"/>
    <w:rsid w:val="00D47AFF"/>
    <w:rsid w:val="00D62140"/>
    <w:rsid w:val="00D62A55"/>
    <w:rsid w:val="00D75127"/>
    <w:rsid w:val="00D75B69"/>
    <w:rsid w:val="00D77F2F"/>
    <w:rsid w:val="00D92361"/>
    <w:rsid w:val="00D92C95"/>
    <w:rsid w:val="00DA6C65"/>
    <w:rsid w:val="00DB1417"/>
    <w:rsid w:val="00DB747E"/>
    <w:rsid w:val="00DC65D3"/>
    <w:rsid w:val="00DC78F8"/>
    <w:rsid w:val="00DE3B31"/>
    <w:rsid w:val="00DE4BE9"/>
    <w:rsid w:val="00DE7E45"/>
    <w:rsid w:val="00DF1090"/>
    <w:rsid w:val="00E04901"/>
    <w:rsid w:val="00E1742B"/>
    <w:rsid w:val="00E2083F"/>
    <w:rsid w:val="00E26C2C"/>
    <w:rsid w:val="00E27C64"/>
    <w:rsid w:val="00E40C2F"/>
    <w:rsid w:val="00E50B35"/>
    <w:rsid w:val="00E625EF"/>
    <w:rsid w:val="00E66E42"/>
    <w:rsid w:val="00E67F17"/>
    <w:rsid w:val="00E73C64"/>
    <w:rsid w:val="00E86E1E"/>
    <w:rsid w:val="00EC3ADB"/>
    <w:rsid w:val="00EE0102"/>
    <w:rsid w:val="00EE0EA1"/>
    <w:rsid w:val="00EE179A"/>
    <w:rsid w:val="00EE4CC1"/>
    <w:rsid w:val="00EF4464"/>
    <w:rsid w:val="00F03342"/>
    <w:rsid w:val="00F424AA"/>
    <w:rsid w:val="00F4741C"/>
    <w:rsid w:val="00F61B1D"/>
    <w:rsid w:val="00F75704"/>
    <w:rsid w:val="00F80CF8"/>
    <w:rsid w:val="00F96B0B"/>
    <w:rsid w:val="00FB0A40"/>
    <w:rsid w:val="00FD2A8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oNotEmbedSmartTags/>
  <w:decimalSymbol w:val=","/>
  <w:listSeparator w:val=","/>
  <w15:docId w15:val="{DE8B40D5-7E0C-48AF-8EAF-C841958B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5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4B52"/>
    <w:pPr>
      <w:tabs>
        <w:tab w:val="center" w:pos="4320"/>
        <w:tab w:val="right" w:pos="8640"/>
      </w:tabs>
    </w:pPr>
    <w:rPr>
      <w:lang w:val="en-US"/>
    </w:rPr>
  </w:style>
  <w:style w:type="paragraph" w:styleId="Footer">
    <w:name w:val="footer"/>
    <w:basedOn w:val="Normal"/>
    <w:link w:val="FooterChar"/>
    <w:semiHidden/>
    <w:rsid w:val="004B4B52"/>
    <w:pPr>
      <w:tabs>
        <w:tab w:val="center" w:pos="4320"/>
        <w:tab w:val="right" w:pos="8640"/>
      </w:tabs>
    </w:pPr>
    <w:rPr>
      <w:lang w:val="en-US"/>
    </w:rPr>
  </w:style>
  <w:style w:type="character" w:customStyle="1" w:styleId="HeaderChar">
    <w:name w:val="Header Char"/>
    <w:link w:val="Header"/>
    <w:rsid w:val="00C34707"/>
    <w:rPr>
      <w:sz w:val="24"/>
      <w:szCs w:val="24"/>
      <w:lang w:val="en-GB" w:eastAsia="en-US"/>
    </w:rPr>
  </w:style>
  <w:style w:type="character" w:customStyle="1" w:styleId="FooterChar">
    <w:name w:val="Footer Char"/>
    <w:link w:val="Footer"/>
    <w:semiHidden/>
    <w:rsid w:val="00BE04D3"/>
    <w:rPr>
      <w:sz w:val="24"/>
      <w:szCs w:val="24"/>
      <w:lang w:val="en-GB" w:eastAsia="en-US"/>
    </w:rPr>
  </w:style>
  <w:style w:type="character" w:styleId="Hyperlink">
    <w:name w:val="Hyperlink"/>
    <w:rsid w:val="003B1FC7"/>
    <w:rPr>
      <w:color w:val="0000FF"/>
      <w:u w:val="single"/>
    </w:rPr>
  </w:style>
  <w:style w:type="paragraph" w:styleId="BalloonText">
    <w:name w:val="Balloon Text"/>
    <w:basedOn w:val="Normal"/>
    <w:link w:val="BalloonTextChar"/>
    <w:uiPriority w:val="99"/>
    <w:semiHidden/>
    <w:unhideWhenUsed/>
    <w:rsid w:val="00B844F7"/>
    <w:rPr>
      <w:rFonts w:ascii="Tahoma" w:hAnsi="Tahoma" w:cs="Tahoma"/>
      <w:sz w:val="16"/>
      <w:szCs w:val="16"/>
      <w:lang w:val="en-US"/>
    </w:rPr>
  </w:style>
  <w:style w:type="character" w:customStyle="1" w:styleId="BalloonTextChar">
    <w:name w:val="Balloon Text Char"/>
    <w:link w:val="BalloonText"/>
    <w:uiPriority w:val="99"/>
    <w:semiHidden/>
    <w:rsid w:val="00B844F7"/>
    <w:rPr>
      <w:rFonts w:ascii="Tahoma" w:hAnsi="Tahoma" w:cs="Tahoma"/>
      <w:sz w:val="16"/>
      <w:szCs w:val="16"/>
      <w:lang w:val="en-US" w:eastAsia="en-US"/>
    </w:rPr>
  </w:style>
  <w:style w:type="paragraph" w:styleId="ListParagraph">
    <w:name w:val="List Paragraph"/>
    <w:basedOn w:val="Normal"/>
    <w:uiPriority w:val="34"/>
    <w:qFormat/>
    <w:rsid w:val="00603126"/>
    <w:pPr>
      <w:spacing w:after="160" w:line="259"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82371">
      <w:bodyDiv w:val="1"/>
      <w:marLeft w:val="0"/>
      <w:marRight w:val="0"/>
      <w:marTop w:val="0"/>
      <w:marBottom w:val="0"/>
      <w:divBdr>
        <w:top w:val="none" w:sz="0" w:space="0" w:color="auto"/>
        <w:left w:val="none" w:sz="0" w:space="0" w:color="auto"/>
        <w:bottom w:val="none" w:sz="0" w:space="0" w:color="auto"/>
        <w:right w:val="none" w:sz="0" w:space="0" w:color="auto"/>
      </w:divBdr>
    </w:div>
    <w:div w:id="1234655403">
      <w:bodyDiv w:val="1"/>
      <w:marLeft w:val="0"/>
      <w:marRight w:val="0"/>
      <w:marTop w:val="0"/>
      <w:marBottom w:val="0"/>
      <w:divBdr>
        <w:top w:val="none" w:sz="0" w:space="0" w:color="auto"/>
        <w:left w:val="none" w:sz="0" w:space="0" w:color="auto"/>
        <w:bottom w:val="none" w:sz="0" w:space="0" w:color="auto"/>
        <w:right w:val="none" w:sz="0" w:space="0" w:color="auto"/>
      </w:divBdr>
    </w:div>
    <w:div w:id="12870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da.fs.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NULL" TargetMode="External"/><Relationship Id="rId5" Type="http://schemas.openxmlformats.org/officeDocument/2006/relationships/image" Target="NULL"/><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egislature\Letters%202014\DA%20Corporate%20Identity%20-%20Free%20State%20Provincial%20Legislatur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A6F8-E0E6-43F9-BD4C-6B2893F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 Corporate Identity - Free State Provincial Legislature Letterhead.dot</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Links>
    <vt:vector size="78" baseType="variant">
      <vt:variant>
        <vt:i4>7143435</vt:i4>
      </vt:variant>
      <vt:variant>
        <vt:i4>-1</vt:i4>
      </vt:variant>
      <vt:variant>
        <vt:i4>2057</vt:i4>
      </vt:variant>
      <vt:variant>
        <vt:i4>1</vt:i4>
      </vt:variant>
      <vt:variant>
        <vt:lpwstr>DA Corporate Identity - Athol Trollip Letterhead Option</vt:lpwstr>
      </vt:variant>
      <vt:variant>
        <vt:lpwstr/>
      </vt:variant>
      <vt:variant>
        <vt:i4>7143435</vt:i4>
      </vt:variant>
      <vt:variant>
        <vt:i4>-1</vt:i4>
      </vt:variant>
      <vt:variant>
        <vt:i4>2060</vt:i4>
      </vt:variant>
      <vt:variant>
        <vt:i4>1</vt:i4>
      </vt:variant>
      <vt:variant>
        <vt:lpwstr>DA Corporate Identity - Athol Trollip Letterhead Option</vt:lpwstr>
      </vt:variant>
      <vt:variant>
        <vt:lpwstr/>
      </vt:variant>
      <vt:variant>
        <vt:i4>3604554</vt:i4>
      </vt:variant>
      <vt:variant>
        <vt:i4>-1</vt:i4>
      </vt:variant>
      <vt:variant>
        <vt:i4>2063</vt:i4>
      </vt:variant>
      <vt:variant>
        <vt:i4>1</vt:i4>
      </vt:variant>
      <vt:variant>
        <vt:lpwstr>DA Corporate Identity - Paul Boughey Federal Head Office Letterhead</vt:lpwstr>
      </vt:variant>
      <vt:variant>
        <vt:lpwstr/>
      </vt:variant>
      <vt:variant>
        <vt:i4>1900576</vt:i4>
      </vt:variant>
      <vt:variant>
        <vt:i4>-1</vt:i4>
      </vt:variant>
      <vt:variant>
        <vt:i4>2066</vt:i4>
      </vt:variant>
      <vt:variant>
        <vt:i4>1</vt:i4>
      </vt:variant>
      <vt:variant>
        <vt:lpwstr>DA Corporate Identity - Ivan Meyer Letterhead</vt:lpwstr>
      </vt:variant>
      <vt:variant>
        <vt:lpwstr/>
      </vt:variant>
      <vt:variant>
        <vt:i4>1900576</vt:i4>
      </vt:variant>
      <vt:variant>
        <vt:i4>-1</vt:i4>
      </vt:variant>
      <vt:variant>
        <vt:i4>2069</vt:i4>
      </vt:variant>
      <vt:variant>
        <vt:i4>1</vt:i4>
      </vt:variant>
      <vt:variant>
        <vt:lpwstr>DA Corporate Identity - Ivan Meyer Letterhead</vt:lpwstr>
      </vt:variant>
      <vt:variant>
        <vt:lpwstr/>
      </vt:variant>
      <vt:variant>
        <vt:i4>1900576</vt:i4>
      </vt:variant>
      <vt:variant>
        <vt:i4>-1</vt:i4>
      </vt:variant>
      <vt:variant>
        <vt:i4>2072</vt:i4>
      </vt:variant>
      <vt:variant>
        <vt:i4>1</vt:i4>
      </vt:variant>
      <vt:variant>
        <vt:lpwstr>DA Corporate Identity - Ivan Meyer Letterhead</vt:lpwstr>
      </vt:variant>
      <vt:variant>
        <vt:lpwstr/>
      </vt:variant>
      <vt:variant>
        <vt:i4>6750324</vt:i4>
      </vt:variant>
      <vt:variant>
        <vt:i4>-1</vt:i4>
      </vt:variant>
      <vt:variant>
        <vt:i4>2075</vt:i4>
      </vt:variant>
      <vt:variant>
        <vt:i4>1</vt:i4>
      </vt:variant>
      <vt:variant>
        <vt:lpwstr>DA Corporate Identity - Freestate Provincial Office Letterhead</vt:lpwstr>
      </vt:variant>
      <vt:variant>
        <vt:lpwstr/>
      </vt:variant>
      <vt:variant>
        <vt:i4>6750324</vt:i4>
      </vt:variant>
      <vt:variant>
        <vt:i4>-1</vt:i4>
      </vt:variant>
      <vt:variant>
        <vt:i4>2078</vt:i4>
      </vt:variant>
      <vt:variant>
        <vt:i4>1</vt:i4>
      </vt:variant>
      <vt:variant>
        <vt:lpwstr>DA Corporate Identity - Freestate Provincial Office Letterhead</vt:lpwstr>
      </vt:variant>
      <vt:variant>
        <vt:lpwstr/>
      </vt:variant>
      <vt:variant>
        <vt:i4>4325450</vt:i4>
      </vt:variant>
      <vt:variant>
        <vt:i4>-1</vt:i4>
      </vt:variant>
      <vt:variant>
        <vt:i4>2081</vt:i4>
      </vt:variant>
      <vt:variant>
        <vt:i4>1</vt:i4>
      </vt:variant>
      <vt:variant>
        <vt:lpwstr>DA Corporate Identity - Freestate Letterhead</vt:lpwstr>
      </vt:variant>
      <vt:variant>
        <vt:lpwstr/>
      </vt:variant>
      <vt:variant>
        <vt:i4>4325450</vt:i4>
      </vt:variant>
      <vt:variant>
        <vt:i4>-1</vt:i4>
      </vt:variant>
      <vt:variant>
        <vt:i4>2084</vt:i4>
      </vt:variant>
      <vt:variant>
        <vt:i4>1</vt:i4>
      </vt:variant>
      <vt:variant>
        <vt:lpwstr>DA Corporate Identity - Freestate Letterhead</vt:lpwstr>
      </vt:variant>
      <vt:variant>
        <vt:lpwstr/>
      </vt:variant>
      <vt:variant>
        <vt:i4>458843</vt:i4>
      </vt:variant>
      <vt:variant>
        <vt:i4>-1</vt:i4>
      </vt:variant>
      <vt:variant>
        <vt:i4>2087</vt:i4>
      </vt:variant>
      <vt:variant>
        <vt:i4>1</vt:i4>
      </vt:variant>
      <vt:variant>
        <vt:lpwstr>DA Corporate Identity - Free State Provincial Legislature Letterhead</vt:lpwstr>
      </vt:variant>
      <vt:variant>
        <vt:lpwstr/>
      </vt:variant>
      <vt:variant>
        <vt:i4>458843</vt:i4>
      </vt:variant>
      <vt:variant>
        <vt:i4>-1</vt:i4>
      </vt:variant>
      <vt:variant>
        <vt:i4>2090</vt:i4>
      </vt:variant>
      <vt:variant>
        <vt:i4>1</vt:i4>
      </vt:variant>
      <vt:variant>
        <vt:lpwstr>DA Corporate Identity - Free State Provincial Legislature Letterhead</vt:lpwstr>
      </vt:variant>
      <vt:variant>
        <vt:lpwstr/>
      </vt:variant>
      <vt:variant>
        <vt:i4>458843</vt:i4>
      </vt:variant>
      <vt:variant>
        <vt:i4>-1</vt:i4>
      </vt:variant>
      <vt:variant>
        <vt:i4>2091</vt:i4>
      </vt:variant>
      <vt:variant>
        <vt:i4>1</vt:i4>
      </vt:variant>
      <vt:variant>
        <vt:lpwstr>DA Corporate Identity - Free State Provincial Legislature Letterhead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2018-04-19T12:49:00Z</cp:lastPrinted>
  <dcterms:created xsi:type="dcterms:W3CDTF">2019-01-17T11:06:00Z</dcterms:created>
  <dcterms:modified xsi:type="dcterms:W3CDTF">2019-01-17T11:06:00Z</dcterms:modified>
</cp:coreProperties>
</file>