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BECE1" w14:textId="77777777" w:rsidR="00703121" w:rsidRDefault="00703121" w:rsidP="00703121">
      <w:pPr>
        <w:ind w:left="4320" w:firstLine="720"/>
        <w:rPr>
          <w:rFonts w:ascii="Calibri" w:eastAsia="Calibri" w:hAnsi="Calibri" w:cs="Calibri"/>
          <w:i/>
          <w:color w:val="000000"/>
        </w:rPr>
      </w:pPr>
      <w:bookmarkStart w:id="0" w:name="_GoBack"/>
      <w:bookmarkEnd w:id="0"/>
      <w:r>
        <w:rPr>
          <w:rFonts w:ascii="Calibri" w:eastAsia="Calibri" w:hAnsi="Calibri" w:cs="Calibri"/>
          <w:color w:val="000000"/>
        </w:rPr>
        <w:t xml:space="preserve">          </w:t>
      </w:r>
      <w:r w:rsidR="00CA7852" w:rsidRPr="00CA7852">
        <w:rPr>
          <w:rFonts w:ascii="Calibri" w:eastAsia="Calibri" w:hAnsi="Calibri" w:cs="Calibri"/>
          <w:i/>
          <w:color w:val="000000"/>
        </w:rPr>
        <w:t xml:space="preserve">Ward </w:t>
      </w:r>
      <w:r w:rsidR="00CA7852">
        <w:rPr>
          <w:rFonts w:ascii="Calibri" w:eastAsia="Calibri" w:hAnsi="Calibri" w:cs="Calibri"/>
          <w:i/>
          <w:color w:val="000000"/>
        </w:rPr>
        <w:t>Councillors</w:t>
      </w:r>
    </w:p>
    <w:p w14:paraId="529B37B3" w14:textId="77777777" w:rsidR="00CA7852" w:rsidRDefault="00CA7852" w:rsidP="00703121">
      <w:pPr>
        <w:ind w:left="4320" w:firstLine="720"/>
        <w:rPr>
          <w:rFonts w:ascii="Calibri" w:eastAsia="Calibri" w:hAnsi="Calibri" w:cs="Calibri"/>
          <w:i/>
          <w:color w:val="000000"/>
        </w:rPr>
      </w:pPr>
    </w:p>
    <w:p w14:paraId="27B49E34" w14:textId="590F944A" w:rsidR="00CA7852" w:rsidRPr="0021190B" w:rsidRDefault="00580343" w:rsidP="00CA7852">
      <w:pPr>
        <w:autoSpaceDE w:val="0"/>
        <w:autoSpaceDN w:val="0"/>
        <w:adjustRightInd w:val="0"/>
        <w:jc w:val="right"/>
        <w:rPr>
          <w:rFonts w:ascii="Calibri" w:hAnsi="Calibri" w:cs="Calibri"/>
          <w:b/>
          <w:sz w:val="22"/>
          <w:szCs w:val="22"/>
          <w:lang w:val="en-ZA" w:eastAsia="en-ZA"/>
        </w:rPr>
      </w:pPr>
      <w:r>
        <w:rPr>
          <w:rFonts w:ascii="Calibri" w:hAnsi="Calibri" w:cs="Calibri"/>
          <w:b/>
          <w:sz w:val="22"/>
          <w:szCs w:val="22"/>
          <w:lang w:val="en-ZA" w:eastAsia="en-ZA"/>
        </w:rPr>
        <w:t xml:space="preserve">9 </w:t>
      </w:r>
      <w:r w:rsidR="00187DC1">
        <w:rPr>
          <w:rFonts w:ascii="Calibri" w:hAnsi="Calibri" w:cs="Calibri"/>
          <w:b/>
          <w:sz w:val="22"/>
          <w:szCs w:val="22"/>
          <w:lang w:val="en-ZA" w:eastAsia="en-ZA"/>
        </w:rPr>
        <w:t xml:space="preserve">February </w:t>
      </w:r>
      <w:r w:rsidR="00646CDA">
        <w:rPr>
          <w:rFonts w:ascii="Calibri" w:hAnsi="Calibri" w:cs="Calibri"/>
          <w:b/>
          <w:sz w:val="22"/>
          <w:szCs w:val="22"/>
          <w:lang w:val="en-ZA" w:eastAsia="en-ZA"/>
        </w:rPr>
        <w:t>2021</w:t>
      </w:r>
    </w:p>
    <w:p w14:paraId="1E0F2658" w14:textId="77777777" w:rsidR="00CA7852" w:rsidRPr="00CA7852" w:rsidRDefault="00CA7852" w:rsidP="00FF763F">
      <w:pPr>
        <w:autoSpaceDE w:val="0"/>
        <w:autoSpaceDN w:val="0"/>
        <w:adjustRightInd w:val="0"/>
        <w:jc w:val="both"/>
        <w:rPr>
          <w:rFonts w:ascii="Calibri" w:hAnsi="Calibri" w:cs="Calibri"/>
          <w:b/>
          <w:sz w:val="22"/>
          <w:szCs w:val="22"/>
          <w:lang w:val="en-ZA" w:eastAsia="en-ZA"/>
        </w:rPr>
      </w:pPr>
    </w:p>
    <w:p w14:paraId="463EAE99" w14:textId="4FB59B34" w:rsidR="00CA7852" w:rsidRPr="00CA7852" w:rsidRDefault="00CA7852" w:rsidP="00FF763F">
      <w:pPr>
        <w:autoSpaceDE w:val="0"/>
        <w:autoSpaceDN w:val="0"/>
        <w:adjustRightInd w:val="0"/>
        <w:jc w:val="both"/>
        <w:rPr>
          <w:rFonts w:ascii="Calibri" w:hAnsi="Calibri" w:cs="Calibri"/>
          <w:b/>
          <w:sz w:val="22"/>
          <w:szCs w:val="22"/>
          <w:lang w:val="en-ZA" w:eastAsia="en-ZA"/>
        </w:rPr>
      </w:pPr>
      <w:r w:rsidRPr="00CA7852">
        <w:rPr>
          <w:rFonts w:ascii="Calibri" w:hAnsi="Calibri" w:cs="Calibri"/>
          <w:b/>
          <w:sz w:val="22"/>
          <w:szCs w:val="22"/>
          <w:lang w:val="en-ZA" w:eastAsia="en-ZA"/>
        </w:rPr>
        <w:t xml:space="preserve">THE </w:t>
      </w:r>
      <w:r w:rsidR="00C21CA2">
        <w:rPr>
          <w:rFonts w:ascii="Calibri" w:hAnsi="Calibri" w:cs="Calibri"/>
          <w:b/>
          <w:sz w:val="22"/>
          <w:szCs w:val="22"/>
          <w:lang w:val="en-ZA" w:eastAsia="en-ZA"/>
        </w:rPr>
        <w:t>ACTING EXECUTIVE MAYOR</w:t>
      </w:r>
    </w:p>
    <w:p w14:paraId="05A9518A" w14:textId="3910837F" w:rsidR="00CA7852" w:rsidRDefault="00580343" w:rsidP="00FF763F">
      <w:pPr>
        <w:autoSpaceDE w:val="0"/>
        <w:autoSpaceDN w:val="0"/>
        <w:adjustRightInd w:val="0"/>
        <w:jc w:val="both"/>
        <w:rPr>
          <w:rFonts w:ascii="Calibri" w:hAnsi="Calibri" w:cs="Calibri"/>
          <w:b/>
          <w:sz w:val="22"/>
          <w:szCs w:val="22"/>
          <w:lang w:val="en-ZA" w:eastAsia="en-ZA"/>
        </w:rPr>
      </w:pPr>
      <w:r w:rsidRPr="00C21CA2">
        <w:rPr>
          <w:rFonts w:ascii="Calibri" w:hAnsi="Calibri" w:cs="Calibri"/>
          <w:b/>
          <w:sz w:val="22"/>
          <w:szCs w:val="22"/>
          <w:lang w:val="en-ZA" w:eastAsia="en-ZA"/>
        </w:rPr>
        <w:t>Cl</w:t>
      </w:r>
      <w:r>
        <w:rPr>
          <w:rFonts w:ascii="Calibri" w:hAnsi="Calibri" w:cs="Calibri"/>
          <w:b/>
          <w:sz w:val="22"/>
          <w:szCs w:val="22"/>
          <w:lang w:val="en-ZA" w:eastAsia="en-ZA"/>
        </w:rPr>
        <w:t>lr.</w:t>
      </w:r>
      <w:r w:rsidR="00C21CA2" w:rsidRPr="00C21CA2">
        <w:rPr>
          <w:rFonts w:ascii="Calibri" w:hAnsi="Calibri" w:cs="Calibri"/>
          <w:b/>
          <w:sz w:val="22"/>
          <w:szCs w:val="22"/>
          <w:lang w:val="en-ZA" w:eastAsia="en-ZA"/>
        </w:rPr>
        <w:t xml:space="preserve"> </w:t>
      </w:r>
      <w:r w:rsidR="00C21CA2">
        <w:rPr>
          <w:rFonts w:ascii="Calibri" w:hAnsi="Calibri" w:cs="Calibri"/>
          <w:b/>
          <w:sz w:val="22"/>
          <w:szCs w:val="22"/>
          <w:lang w:val="en-ZA" w:eastAsia="en-ZA"/>
        </w:rPr>
        <w:t xml:space="preserve">LA </w:t>
      </w:r>
      <w:r w:rsidR="00C21CA2" w:rsidRPr="00C21CA2">
        <w:rPr>
          <w:rFonts w:ascii="Calibri" w:hAnsi="Calibri" w:cs="Calibri"/>
          <w:b/>
          <w:sz w:val="22"/>
          <w:szCs w:val="22"/>
          <w:lang w:val="en-ZA" w:eastAsia="en-ZA"/>
        </w:rPr>
        <w:t>Masoetsa</w:t>
      </w:r>
    </w:p>
    <w:p w14:paraId="65A4427C" w14:textId="77777777" w:rsidR="00C21CA2" w:rsidRPr="00CA7852" w:rsidRDefault="00C21CA2" w:rsidP="00FF763F">
      <w:pPr>
        <w:autoSpaceDE w:val="0"/>
        <w:autoSpaceDN w:val="0"/>
        <w:adjustRightInd w:val="0"/>
        <w:jc w:val="both"/>
        <w:rPr>
          <w:rFonts w:ascii="Calibri" w:hAnsi="Calibri" w:cs="Calibri"/>
          <w:b/>
          <w:sz w:val="22"/>
          <w:szCs w:val="22"/>
          <w:lang w:val="en-ZA" w:eastAsia="en-ZA"/>
        </w:rPr>
      </w:pPr>
    </w:p>
    <w:p w14:paraId="4BA9DB32" w14:textId="77777777" w:rsidR="00CA7852" w:rsidRPr="00CA7852" w:rsidRDefault="00CA7852" w:rsidP="00FF763F">
      <w:pPr>
        <w:autoSpaceDE w:val="0"/>
        <w:autoSpaceDN w:val="0"/>
        <w:adjustRightInd w:val="0"/>
        <w:jc w:val="both"/>
        <w:rPr>
          <w:rFonts w:ascii="Calibri" w:hAnsi="Calibri" w:cs="Calibri"/>
          <w:b/>
          <w:sz w:val="22"/>
          <w:szCs w:val="22"/>
          <w:lang w:val="en-ZA" w:eastAsia="en-ZA"/>
        </w:rPr>
      </w:pPr>
      <w:r w:rsidRPr="00CA7852">
        <w:rPr>
          <w:rFonts w:ascii="Calibri" w:hAnsi="Calibri" w:cs="Calibri"/>
          <w:b/>
          <w:sz w:val="22"/>
          <w:szCs w:val="22"/>
          <w:lang w:val="en-ZA" w:eastAsia="en-ZA"/>
        </w:rPr>
        <w:t>BY HAND.</w:t>
      </w:r>
    </w:p>
    <w:p w14:paraId="4E4AF29E" w14:textId="77777777" w:rsidR="00CA7852" w:rsidRPr="00CA7852" w:rsidRDefault="00CA7852" w:rsidP="00FF763F">
      <w:pPr>
        <w:autoSpaceDE w:val="0"/>
        <w:autoSpaceDN w:val="0"/>
        <w:adjustRightInd w:val="0"/>
        <w:jc w:val="both"/>
        <w:rPr>
          <w:rFonts w:ascii="Calibri" w:hAnsi="Calibri" w:cs="Calibri"/>
          <w:sz w:val="22"/>
          <w:szCs w:val="22"/>
          <w:lang w:val="en-ZA" w:eastAsia="en-ZA"/>
        </w:rPr>
      </w:pPr>
    </w:p>
    <w:p w14:paraId="2C4A6EFE" w14:textId="77777777" w:rsidR="00CA7852" w:rsidRPr="00CA7852" w:rsidRDefault="00CA7852" w:rsidP="00FF763F">
      <w:pPr>
        <w:autoSpaceDE w:val="0"/>
        <w:autoSpaceDN w:val="0"/>
        <w:adjustRightInd w:val="0"/>
        <w:jc w:val="both"/>
        <w:rPr>
          <w:rFonts w:ascii="Calibri" w:hAnsi="Calibri" w:cs="Calibri"/>
          <w:b/>
          <w:sz w:val="22"/>
          <w:szCs w:val="22"/>
          <w:lang w:val="en-ZA" w:eastAsia="en-ZA"/>
        </w:rPr>
      </w:pPr>
      <w:r w:rsidRPr="00CA7852">
        <w:rPr>
          <w:rFonts w:ascii="Calibri" w:hAnsi="Calibri" w:cs="Calibri"/>
          <w:b/>
          <w:sz w:val="22"/>
          <w:szCs w:val="22"/>
          <w:lang w:val="en-ZA" w:eastAsia="en-ZA"/>
        </w:rPr>
        <w:t>BRAM FISHER BUILDING,</w:t>
      </w:r>
    </w:p>
    <w:p w14:paraId="3E90C6B6" w14:textId="77777777" w:rsidR="00CA7852" w:rsidRPr="00CA7852" w:rsidRDefault="00CA7852" w:rsidP="00FF763F">
      <w:pPr>
        <w:autoSpaceDE w:val="0"/>
        <w:autoSpaceDN w:val="0"/>
        <w:adjustRightInd w:val="0"/>
        <w:jc w:val="both"/>
        <w:rPr>
          <w:rFonts w:ascii="Calibri" w:hAnsi="Calibri" w:cs="Calibri"/>
          <w:b/>
          <w:sz w:val="22"/>
          <w:szCs w:val="22"/>
          <w:lang w:val="en-ZA" w:eastAsia="en-ZA"/>
        </w:rPr>
      </w:pPr>
      <w:r w:rsidRPr="00CA7852">
        <w:rPr>
          <w:rFonts w:ascii="Calibri" w:hAnsi="Calibri" w:cs="Calibri"/>
          <w:b/>
          <w:sz w:val="22"/>
          <w:szCs w:val="22"/>
          <w:lang w:val="en-ZA" w:eastAsia="en-ZA"/>
        </w:rPr>
        <w:t>BLOEMFONTEIN</w:t>
      </w:r>
    </w:p>
    <w:p w14:paraId="5324160C" w14:textId="77777777" w:rsidR="00CA7852" w:rsidRPr="00CA7852" w:rsidRDefault="00CA7852" w:rsidP="00FF763F">
      <w:pPr>
        <w:autoSpaceDE w:val="0"/>
        <w:autoSpaceDN w:val="0"/>
        <w:adjustRightInd w:val="0"/>
        <w:jc w:val="both"/>
        <w:rPr>
          <w:rFonts w:ascii="Calibri" w:hAnsi="Calibri" w:cs="Calibri"/>
          <w:b/>
          <w:sz w:val="22"/>
          <w:szCs w:val="22"/>
          <w:lang w:val="en-ZA" w:eastAsia="en-ZA"/>
        </w:rPr>
      </w:pPr>
      <w:r w:rsidRPr="00CA7852">
        <w:rPr>
          <w:rFonts w:ascii="Calibri" w:hAnsi="Calibri" w:cs="Calibri"/>
          <w:b/>
          <w:sz w:val="22"/>
          <w:szCs w:val="22"/>
          <w:lang w:val="en-ZA" w:eastAsia="en-ZA"/>
        </w:rPr>
        <w:t>9301</w:t>
      </w:r>
    </w:p>
    <w:p w14:paraId="2A6EB3B6" w14:textId="77777777" w:rsidR="00CA7852" w:rsidRPr="00CA7852" w:rsidRDefault="00CA7852" w:rsidP="00FF763F">
      <w:pPr>
        <w:jc w:val="both"/>
        <w:rPr>
          <w:rFonts w:ascii="Calibri" w:hAnsi="Calibri" w:cs="Calibri"/>
          <w:sz w:val="22"/>
          <w:szCs w:val="22"/>
          <w:lang w:val="en-ZA" w:eastAsia="en-ZA"/>
        </w:rPr>
      </w:pPr>
    </w:p>
    <w:p w14:paraId="73F10F6D" w14:textId="52AC88FE" w:rsidR="00CA7852" w:rsidRPr="00CA7852" w:rsidRDefault="00822700" w:rsidP="00FF763F">
      <w:pPr>
        <w:jc w:val="both"/>
        <w:rPr>
          <w:rFonts w:ascii="Calibri" w:hAnsi="Calibri" w:cs="Calibri"/>
          <w:sz w:val="22"/>
          <w:szCs w:val="22"/>
          <w:lang w:val="en-ZA" w:eastAsia="en-ZA"/>
        </w:rPr>
      </w:pPr>
      <w:r>
        <w:rPr>
          <w:rFonts w:ascii="Calibri" w:hAnsi="Calibri" w:cs="Calibri"/>
          <w:sz w:val="22"/>
          <w:szCs w:val="22"/>
          <w:lang w:val="en-ZA" w:eastAsia="en-ZA"/>
        </w:rPr>
        <w:t xml:space="preserve">Mr </w:t>
      </w:r>
      <w:r w:rsidR="00C21CA2">
        <w:rPr>
          <w:rFonts w:ascii="Calibri" w:hAnsi="Calibri" w:cs="Calibri"/>
          <w:sz w:val="22"/>
          <w:szCs w:val="22"/>
          <w:lang w:val="en-ZA" w:eastAsia="en-ZA"/>
        </w:rPr>
        <w:t>Masoetsa</w:t>
      </w:r>
    </w:p>
    <w:p w14:paraId="01E9BF4A" w14:textId="77777777" w:rsidR="00CA7852" w:rsidRPr="00CA7852" w:rsidRDefault="00CA7852" w:rsidP="00FF763F">
      <w:pPr>
        <w:jc w:val="both"/>
        <w:rPr>
          <w:rFonts w:ascii="Calibri" w:hAnsi="Calibri" w:cs="Calibri"/>
          <w:sz w:val="22"/>
          <w:szCs w:val="22"/>
          <w:lang w:val="en-ZA" w:eastAsia="en-ZA"/>
        </w:rPr>
      </w:pPr>
    </w:p>
    <w:p w14:paraId="7F5C2291" w14:textId="2DDA5E2E" w:rsidR="00CA7852" w:rsidRDefault="00CA7852" w:rsidP="00FF763F">
      <w:pPr>
        <w:tabs>
          <w:tab w:val="left" w:pos="4815"/>
        </w:tabs>
        <w:spacing w:after="160" w:line="259" w:lineRule="auto"/>
        <w:jc w:val="both"/>
        <w:rPr>
          <w:rFonts w:ascii="Calibri" w:eastAsiaTheme="minorHAnsi" w:hAnsi="Calibri" w:cs="Calibri"/>
          <w:b/>
          <w:sz w:val="22"/>
          <w:szCs w:val="22"/>
          <w:u w:val="single"/>
          <w:lang w:val="en-ZA"/>
        </w:rPr>
      </w:pPr>
      <w:r w:rsidRPr="00CA7852">
        <w:rPr>
          <w:rFonts w:ascii="Calibri" w:eastAsia="Calibri" w:hAnsi="Calibri" w:cs="Calibri"/>
          <w:b/>
          <w:bCs/>
          <w:sz w:val="22"/>
          <w:szCs w:val="22"/>
          <w:u w:val="single"/>
        </w:rPr>
        <w:t>RE</w:t>
      </w:r>
      <w:r w:rsidRPr="00CA7852">
        <w:rPr>
          <w:rFonts w:ascii="Calibri" w:eastAsiaTheme="minorHAnsi" w:hAnsi="Calibri" w:cs="Calibri"/>
          <w:b/>
          <w:sz w:val="22"/>
          <w:szCs w:val="22"/>
          <w:u w:val="single"/>
        </w:rPr>
        <w:t xml:space="preserve">: </w:t>
      </w:r>
      <w:r w:rsidR="00C21CA2" w:rsidRPr="00C21CA2">
        <w:rPr>
          <w:rFonts w:ascii="Calibri" w:eastAsiaTheme="minorHAnsi" w:hAnsi="Calibri" w:cs="Calibri"/>
          <w:b/>
          <w:sz w:val="22"/>
          <w:szCs w:val="22"/>
          <w:u w:val="single"/>
          <w:lang w:val="en-ZA"/>
        </w:rPr>
        <w:t>LOCAL GOVERNMENT: DISCIPLINARY REGULATIONS FOR</w:t>
      </w:r>
      <w:r w:rsidR="00C21CA2">
        <w:rPr>
          <w:rFonts w:ascii="Calibri" w:eastAsiaTheme="minorHAnsi" w:hAnsi="Calibri" w:cs="Calibri"/>
          <w:b/>
          <w:sz w:val="22"/>
          <w:szCs w:val="22"/>
          <w:u w:val="single"/>
          <w:lang w:val="en-ZA"/>
        </w:rPr>
        <w:t xml:space="preserve"> </w:t>
      </w:r>
      <w:r w:rsidR="00C21CA2" w:rsidRPr="00C21CA2">
        <w:rPr>
          <w:rFonts w:ascii="Calibri" w:eastAsiaTheme="minorHAnsi" w:hAnsi="Calibri" w:cs="Calibri"/>
          <w:b/>
          <w:sz w:val="22"/>
          <w:szCs w:val="22"/>
          <w:u w:val="single"/>
          <w:lang w:val="en-ZA"/>
        </w:rPr>
        <w:t>SENIOR MANAGERS</w:t>
      </w:r>
    </w:p>
    <w:p w14:paraId="2D5BDEA2" w14:textId="5B0A82F9" w:rsidR="0015192D" w:rsidRPr="0015192D" w:rsidRDefault="0015192D" w:rsidP="00FF763F">
      <w:pPr>
        <w:tabs>
          <w:tab w:val="left" w:pos="4815"/>
        </w:tabs>
        <w:spacing w:after="160" w:line="259" w:lineRule="auto"/>
        <w:jc w:val="both"/>
        <w:rPr>
          <w:rFonts w:ascii="Calibri" w:eastAsiaTheme="minorHAnsi" w:hAnsi="Calibri" w:cs="Calibri"/>
          <w:bCs/>
          <w:sz w:val="22"/>
          <w:szCs w:val="22"/>
          <w:lang w:val="en-ZA"/>
        </w:rPr>
      </w:pPr>
      <w:r w:rsidRPr="0015192D">
        <w:rPr>
          <w:rFonts w:ascii="Calibri" w:eastAsiaTheme="minorHAnsi" w:hAnsi="Calibri" w:cs="Calibri"/>
          <w:bCs/>
          <w:sz w:val="22"/>
          <w:szCs w:val="22"/>
          <w:lang w:val="en-ZA"/>
        </w:rPr>
        <w:t xml:space="preserve">The Democratic Alliance </w:t>
      </w:r>
      <w:r w:rsidR="0021291F">
        <w:rPr>
          <w:rFonts w:ascii="Calibri" w:eastAsiaTheme="minorHAnsi" w:hAnsi="Calibri" w:cs="Calibri"/>
          <w:bCs/>
          <w:sz w:val="22"/>
          <w:szCs w:val="22"/>
          <w:lang w:val="en-ZA"/>
        </w:rPr>
        <w:t>tables</w:t>
      </w:r>
      <w:r w:rsidRPr="0015192D">
        <w:rPr>
          <w:rFonts w:ascii="Calibri" w:eastAsiaTheme="minorHAnsi" w:hAnsi="Calibri" w:cs="Calibri"/>
          <w:bCs/>
          <w:sz w:val="22"/>
          <w:szCs w:val="22"/>
          <w:lang w:val="en-ZA"/>
        </w:rPr>
        <w:t xml:space="preserve"> the following allegations of mal administration and misconduct by the </w:t>
      </w:r>
      <w:r w:rsidR="00EB08F9">
        <w:rPr>
          <w:rFonts w:ascii="Calibri" w:eastAsiaTheme="minorHAnsi" w:hAnsi="Calibri" w:cs="Calibri"/>
          <w:bCs/>
          <w:sz w:val="22"/>
          <w:szCs w:val="22"/>
          <w:lang w:val="en-ZA"/>
        </w:rPr>
        <w:t>Municipal</w:t>
      </w:r>
      <w:r w:rsidR="00EB08F9" w:rsidRPr="0015192D">
        <w:rPr>
          <w:rFonts w:ascii="Calibri" w:eastAsiaTheme="minorHAnsi" w:hAnsi="Calibri" w:cs="Calibri"/>
          <w:bCs/>
          <w:sz w:val="22"/>
          <w:szCs w:val="22"/>
          <w:lang w:val="en-ZA"/>
        </w:rPr>
        <w:t xml:space="preserve"> </w:t>
      </w:r>
      <w:r w:rsidRPr="0015192D">
        <w:rPr>
          <w:rFonts w:ascii="Calibri" w:eastAsiaTheme="minorHAnsi" w:hAnsi="Calibri" w:cs="Calibri"/>
          <w:bCs/>
          <w:sz w:val="22"/>
          <w:szCs w:val="22"/>
          <w:lang w:val="en-ZA"/>
        </w:rPr>
        <w:t>Manager</w:t>
      </w:r>
      <w:r w:rsidR="0021291F">
        <w:rPr>
          <w:rFonts w:ascii="Calibri" w:eastAsiaTheme="minorHAnsi" w:hAnsi="Calibri" w:cs="Calibri"/>
          <w:bCs/>
          <w:sz w:val="22"/>
          <w:szCs w:val="22"/>
          <w:lang w:val="en-ZA"/>
        </w:rPr>
        <w:t xml:space="preserve">, </w:t>
      </w:r>
      <w:r w:rsidRPr="0015192D">
        <w:rPr>
          <w:rFonts w:ascii="Calibri" w:eastAsiaTheme="minorHAnsi" w:hAnsi="Calibri" w:cs="Calibri"/>
          <w:bCs/>
          <w:sz w:val="22"/>
          <w:szCs w:val="22"/>
          <w:lang w:val="en-ZA"/>
        </w:rPr>
        <w:t>Adv Tankiso Ben Mea</w:t>
      </w:r>
      <w:r w:rsidR="0021291F">
        <w:rPr>
          <w:rFonts w:ascii="Calibri" w:eastAsiaTheme="minorHAnsi" w:hAnsi="Calibri" w:cs="Calibri"/>
          <w:bCs/>
          <w:sz w:val="22"/>
          <w:szCs w:val="22"/>
          <w:lang w:val="en-ZA"/>
        </w:rPr>
        <w:t xml:space="preserve">, </w:t>
      </w:r>
      <w:r w:rsidRPr="0015192D">
        <w:rPr>
          <w:rFonts w:ascii="Calibri" w:eastAsiaTheme="minorHAnsi" w:hAnsi="Calibri" w:cs="Calibri"/>
          <w:bCs/>
          <w:sz w:val="22"/>
          <w:szCs w:val="22"/>
          <w:lang w:val="en-ZA"/>
        </w:rPr>
        <w:t xml:space="preserve">and request a formal investigation in accordance with the Municipal Systems Act Disciplinary regulations for senior </w:t>
      </w:r>
      <w:r w:rsidR="00646CDA" w:rsidRPr="0015192D">
        <w:rPr>
          <w:rFonts w:ascii="Calibri" w:eastAsiaTheme="minorHAnsi" w:hAnsi="Calibri" w:cs="Calibri"/>
          <w:bCs/>
          <w:sz w:val="22"/>
          <w:szCs w:val="22"/>
          <w:lang w:val="en-ZA"/>
        </w:rPr>
        <w:t>managers.</w:t>
      </w:r>
    </w:p>
    <w:p w14:paraId="092F6B39" w14:textId="2C3C2396" w:rsidR="0015192D" w:rsidRDefault="00646CDA" w:rsidP="00FF763F">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Section 5 of the disciplinary regulations reads as follow.</w:t>
      </w:r>
    </w:p>
    <w:p w14:paraId="469E6322" w14:textId="77777777" w:rsidR="00646CDA" w:rsidRPr="00646CDA" w:rsidRDefault="00646CDA" w:rsidP="00FF763F">
      <w:pPr>
        <w:tabs>
          <w:tab w:val="left" w:pos="4815"/>
        </w:tabs>
        <w:spacing w:after="160" w:line="259" w:lineRule="auto"/>
        <w:jc w:val="both"/>
        <w:rPr>
          <w:rFonts w:ascii="Calibri" w:eastAsiaTheme="minorHAnsi" w:hAnsi="Calibri" w:cs="Calibri"/>
          <w:b/>
          <w:sz w:val="22"/>
          <w:szCs w:val="22"/>
          <w:u w:val="single"/>
          <w:lang w:val="en-ZA"/>
        </w:rPr>
      </w:pPr>
      <w:r w:rsidRPr="00646CDA">
        <w:rPr>
          <w:rFonts w:ascii="Calibri" w:eastAsiaTheme="minorHAnsi" w:hAnsi="Calibri" w:cs="Calibri"/>
          <w:b/>
          <w:sz w:val="22"/>
          <w:szCs w:val="22"/>
          <w:u w:val="single"/>
          <w:lang w:val="en-ZA"/>
        </w:rPr>
        <w:t>Disciplinary procedures</w:t>
      </w:r>
    </w:p>
    <w:p w14:paraId="268B34D0" w14:textId="059BD747"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 (1) Any allegation of misconduct against a senior manager</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must be brought to the attention of the municipal council.</w:t>
      </w:r>
    </w:p>
    <w:p w14:paraId="61A58819" w14:textId="778E4CC4"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(2) An allegation referred to in sub-regulation (1) must be</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tabled by the mayor or the municipal manager, as the case may be,</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before the municipal council not later than seven [7] days after</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receipt thereof, failing which the mayor may request the Speaker to</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convene a special council meeting within seven [7] days to consider</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the said report.</w:t>
      </w:r>
    </w:p>
    <w:p w14:paraId="266322B7" w14:textId="77777777"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(3) If the municipal council is satisfied that -</w:t>
      </w:r>
    </w:p>
    <w:p w14:paraId="3440FE4B" w14:textId="69761F21" w:rsidR="00646CDA" w:rsidRPr="00646CDA" w:rsidRDefault="00646CDA" w:rsidP="00FF763F">
      <w:pPr>
        <w:tabs>
          <w:tab w:val="left" w:pos="4815"/>
        </w:tabs>
        <w:spacing w:after="160" w:line="259" w:lineRule="auto"/>
        <w:ind w:left="720"/>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(a) </w:t>
      </w:r>
      <w:proofErr w:type="gramStart"/>
      <w:r w:rsidRPr="00646CDA">
        <w:rPr>
          <w:rFonts w:ascii="Calibri" w:eastAsiaTheme="minorHAnsi" w:hAnsi="Calibri" w:cs="Calibri"/>
          <w:bCs/>
          <w:sz w:val="22"/>
          <w:szCs w:val="22"/>
          <w:lang w:val="en-ZA"/>
        </w:rPr>
        <w:t>there</w:t>
      </w:r>
      <w:proofErr w:type="gramEnd"/>
      <w:r w:rsidRPr="00646CDA">
        <w:rPr>
          <w:rFonts w:ascii="Calibri" w:eastAsiaTheme="minorHAnsi" w:hAnsi="Calibri" w:cs="Calibri"/>
          <w:bCs/>
          <w:sz w:val="22"/>
          <w:szCs w:val="22"/>
          <w:lang w:val="en-ZA"/>
        </w:rPr>
        <w:t xml:space="preserve"> is a reasonable cause to believe that an act of</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misconduct has been committed by the senior manager, the</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municipal council must within seven [7] days appoint an</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independent investigator to investigate the allegation[s] of</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misconduct; and</w:t>
      </w:r>
    </w:p>
    <w:p w14:paraId="3A9C8F36" w14:textId="537A9758" w:rsidR="00646CDA" w:rsidRDefault="00646CDA" w:rsidP="00FF763F">
      <w:pPr>
        <w:tabs>
          <w:tab w:val="left" w:pos="4815"/>
        </w:tabs>
        <w:spacing w:after="160" w:line="259" w:lineRule="auto"/>
        <w:ind w:left="720"/>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(b) </w:t>
      </w:r>
      <w:proofErr w:type="gramStart"/>
      <w:r w:rsidRPr="00646CDA">
        <w:rPr>
          <w:rFonts w:ascii="Calibri" w:eastAsiaTheme="minorHAnsi" w:hAnsi="Calibri" w:cs="Calibri"/>
          <w:bCs/>
          <w:sz w:val="22"/>
          <w:szCs w:val="22"/>
          <w:lang w:val="en-ZA"/>
        </w:rPr>
        <w:t>there</w:t>
      </w:r>
      <w:proofErr w:type="gramEnd"/>
      <w:r w:rsidRPr="00646CDA">
        <w:rPr>
          <w:rFonts w:ascii="Calibri" w:eastAsiaTheme="minorHAnsi" w:hAnsi="Calibri" w:cs="Calibri"/>
          <w:bCs/>
          <w:sz w:val="22"/>
          <w:szCs w:val="22"/>
          <w:lang w:val="en-ZA"/>
        </w:rPr>
        <w:t xml:space="preserve"> is no evidence to support the allegation[s] of</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misconduct against the senior manager, the municipal council must</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within seven [7] days dismiss the allegation[s] of misconduct.</w:t>
      </w:r>
    </w:p>
    <w:p w14:paraId="50495338" w14:textId="2CF9B342"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lastRenderedPageBreak/>
        <w:t>(4) The investigator appointed in terms of sub-regulation</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(3</w:t>
      </w:r>
      <w:proofErr w:type="gramStart"/>
      <w:r w:rsidRPr="00646CDA">
        <w:rPr>
          <w:rFonts w:ascii="Calibri" w:eastAsiaTheme="minorHAnsi" w:hAnsi="Calibri" w:cs="Calibri"/>
          <w:bCs/>
          <w:sz w:val="22"/>
          <w:szCs w:val="22"/>
          <w:lang w:val="en-ZA"/>
        </w:rPr>
        <w:t>)(</w:t>
      </w:r>
      <w:proofErr w:type="gramEnd"/>
      <w:r w:rsidRPr="00646CDA">
        <w:rPr>
          <w:rFonts w:ascii="Calibri" w:eastAsiaTheme="minorHAnsi" w:hAnsi="Calibri" w:cs="Calibri"/>
          <w:bCs/>
          <w:sz w:val="22"/>
          <w:szCs w:val="22"/>
          <w:lang w:val="en-ZA"/>
        </w:rPr>
        <w:t>a) must, within a period of thirty [30] days of his or her</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appointment, submit a report with recommendations to the mayor</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or municipal manager, as the case may be.</w:t>
      </w:r>
    </w:p>
    <w:p w14:paraId="1A71E86D" w14:textId="140B1E54"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(5) The report contemplated in sub-regulation (4) must be</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tabled before the municipal council in the manner and within the</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timeframe as set out in sub-regulation (2).</w:t>
      </w:r>
    </w:p>
    <w:p w14:paraId="54F067F5" w14:textId="710BE732"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(6) After having considered the report referred to in </w:t>
      </w:r>
      <w:r w:rsidR="008404ED" w:rsidRPr="00646CDA">
        <w:rPr>
          <w:rFonts w:ascii="Calibri" w:eastAsiaTheme="minorHAnsi" w:hAnsi="Calibri" w:cs="Calibri"/>
          <w:bCs/>
          <w:sz w:val="22"/>
          <w:szCs w:val="22"/>
          <w:lang w:val="en-ZA"/>
        </w:rPr>
        <w:t>sub regulation</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(4), the municipal council must by way of a resolution</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institute disciplinary proceedings against the senior manager.</w:t>
      </w:r>
    </w:p>
    <w:p w14:paraId="25D0F52D" w14:textId="77777777"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(7) The resolution in sub-regulation (6) must-</w:t>
      </w:r>
    </w:p>
    <w:p w14:paraId="1885F134" w14:textId="4028BF44" w:rsidR="00646CDA" w:rsidRPr="00646CDA" w:rsidRDefault="00646CDA" w:rsidP="00FF763F">
      <w:pPr>
        <w:tabs>
          <w:tab w:val="left" w:pos="4815"/>
        </w:tabs>
        <w:spacing w:after="160" w:line="259" w:lineRule="auto"/>
        <w:ind w:left="720"/>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(a) </w:t>
      </w:r>
      <w:proofErr w:type="gramStart"/>
      <w:r w:rsidRPr="00646CDA">
        <w:rPr>
          <w:rFonts w:ascii="Calibri" w:eastAsiaTheme="minorHAnsi" w:hAnsi="Calibri" w:cs="Calibri"/>
          <w:bCs/>
          <w:sz w:val="22"/>
          <w:szCs w:val="22"/>
          <w:lang w:val="en-ZA"/>
        </w:rPr>
        <w:t>include</w:t>
      </w:r>
      <w:proofErr w:type="gramEnd"/>
      <w:r w:rsidRPr="00646CDA">
        <w:rPr>
          <w:rFonts w:ascii="Calibri" w:eastAsiaTheme="minorHAnsi" w:hAnsi="Calibri" w:cs="Calibri"/>
          <w:bCs/>
          <w:sz w:val="22"/>
          <w:szCs w:val="22"/>
          <w:lang w:val="en-ZA"/>
        </w:rPr>
        <w:t xml:space="preserve"> a determination as to whether the alleged misconduct</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is of a serious or a less serious nature;</w:t>
      </w:r>
    </w:p>
    <w:p w14:paraId="320A794D" w14:textId="0C6D54BD" w:rsidR="00646CDA" w:rsidRPr="00646CDA" w:rsidRDefault="00646CDA" w:rsidP="00FF763F">
      <w:pPr>
        <w:tabs>
          <w:tab w:val="left" w:pos="4815"/>
        </w:tabs>
        <w:spacing w:after="160" w:line="259" w:lineRule="auto"/>
        <w:ind w:left="720"/>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(b) </w:t>
      </w:r>
      <w:proofErr w:type="gramStart"/>
      <w:r w:rsidRPr="00646CDA">
        <w:rPr>
          <w:rFonts w:ascii="Calibri" w:eastAsiaTheme="minorHAnsi" w:hAnsi="Calibri" w:cs="Calibri"/>
          <w:bCs/>
          <w:sz w:val="22"/>
          <w:szCs w:val="22"/>
          <w:lang w:val="en-ZA"/>
        </w:rPr>
        <w:t>authorise</w:t>
      </w:r>
      <w:proofErr w:type="gramEnd"/>
      <w:r w:rsidRPr="00646CDA">
        <w:rPr>
          <w:rFonts w:ascii="Calibri" w:eastAsiaTheme="minorHAnsi" w:hAnsi="Calibri" w:cs="Calibri"/>
          <w:bCs/>
          <w:sz w:val="22"/>
          <w:szCs w:val="22"/>
          <w:lang w:val="en-ZA"/>
        </w:rPr>
        <w:t xml:space="preserve"> the mayor, in the case of municipal manager, or</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municipal manager, in the case of the manager, directly</w:t>
      </w:r>
      <w:r>
        <w:rPr>
          <w:rFonts w:ascii="Calibri" w:eastAsiaTheme="minorHAnsi" w:hAnsi="Calibri" w:cs="Calibri"/>
          <w:bCs/>
          <w:sz w:val="22"/>
          <w:szCs w:val="22"/>
          <w:lang w:val="en-ZA"/>
        </w:rPr>
        <w:t xml:space="preserve"> </w:t>
      </w:r>
      <w:r w:rsidRPr="00646CDA">
        <w:rPr>
          <w:rFonts w:ascii="Calibri" w:eastAsiaTheme="minorHAnsi" w:hAnsi="Calibri" w:cs="Calibri"/>
          <w:bCs/>
          <w:sz w:val="22"/>
          <w:szCs w:val="22"/>
          <w:lang w:val="en-ZA"/>
        </w:rPr>
        <w:t>accountable to the municipal manager to -</w:t>
      </w:r>
    </w:p>
    <w:p w14:paraId="56DC52AB" w14:textId="77777777" w:rsidR="00646CDA" w:rsidRP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(i) </w:t>
      </w:r>
      <w:proofErr w:type="gramStart"/>
      <w:r w:rsidRPr="00646CDA">
        <w:rPr>
          <w:rFonts w:ascii="Calibri" w:eastAsiaTheme="minorHAnsi" w:hAnsi="Calibri" w:cs="Calibri"/>
          <w:bCs/>
          <w:sz w:val="22"/>
          <w:szCs w:val="22"/>
          <w:lang w:val="en-ZA"/>
        </w:rPr>
        <w:t>appoint</w:t>
      </w:r>
      <w:proofErr w:type="gramEnd"/>
      <w:r w:rsidRPr="00646CDA">
        <w:rPr>
          <w:rFonts w:ascii="Calibri" w:eastAsiaTheme="minorHAnsi" w:hAnsi="Calibri" w:cs="Calibri"/>
          <w:bCs/>
          <w:sz w:val="22"/>
          <w:szCs w:val="22"/>
          <w:lang w:val="en-ZA"/>
        </w:rPr>
        <w:t xml:space="preserve"> -</w:t>
      </w:r>
    </w:p>
    <w:p w14:paraId="5D5C3FD6" w14:textId="77777777" w:rsidR="00646CDA" w:rsidRPr="00646CDA" w:rsidRDefault="00646CDA" w:rsidP="00FF763F">
      <w:pPr>
        <w:tabs>
          <w:tab w:val="left" w:pos="4815"/>
        </w:tabs>
        <w:spacing w:after="160" w:line="259" w:lineRule="auto"/>
        <w:ind w:left="720"/>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w:t>
      </w:r>
      <w:proofErr w:type="gramStart"/>
      <w:r w:rsidRPr="00646CDA">
        <w:rPr>
          <w:rFonts w:ascii="Calibri" w:eastAsiaTheme="minorHAnsi" w:hAnsi="Calibri" w:cs="Calibri"/>
          <w:bCs/>
          <w:sz w:val="22"/>
          <w:szCs w:val="22"/>
          <w:lang w:val="en-ZA"/>
        </w:rPr>
        <w:t>aa</w:t>
      </w:r>
      <w:proofErr w:type="gramEnd"/>
      <w:r w:rsidRPr="00646CDA">
        <w:rPr>
          <w:rFonts w:ascii="Calibri" w:eastAsiaTheme="minorHAnsi" w:hAnsi="Calibri" w:cs="Calibri"/>
          <w:bCs/>
          <w:sz w:val="22"/>
          <w:szCs w:val="22"/>
          <w:lang w:val="en-ZA"/>
        </w:rPr>
        <w:t>) an independent and external presiding officer; and</w:t>
      </w:r>
    </w:p>
    <w:p w14:paraId="3709ED27" w14:textId="77777777" w:rsidR="00646CDA" w:rsidRPr="00646CDA" w:rsidRDefault="00646CDA" w:rsidP="00FF763F">
      <w:pPr>
        <w:tabs>
          <w:tab w:val="left" w:pos="4815"/>
        </w:tabs>
        <w:spacing w:after="160" w:line="259" w:lineRule="auto"/>
        <w:ind w:left="720"/>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w:t>
      </w:r>
      <w:proofErr w:type="gramStart"/>
      <w:r w:rsidRPr="00646CDA">
        <w:rPr>
          <w:rFonts w:ascii="Calibri" w:eastAsiaTheme="minorHAnsi" w:hAnsi="Calibri" w:cs="Calibri"/>
          <w:bCs/>
          <w:sz w:val="22"/>
          <w:szCs w:val="22"/>
          <w:lang w:val="en-ZA"/>
        </w:rPr>
        <w:t>bb</w:t>
      </w:r>
      <w:proofErr w:type="gramEnd"/>
      <w:r w:rsidRPr="00646CDA">
        <w:rPr>
          <w:rFonts w:ascii="Calibri" w:eastAsiaTheme="minorHAnsi" w:hAnsi="Calibri" w:cs="Calibri"/>
          <w:bCs/>
          <w:sz w:val="22"/>
          <w:szCs w:val="22"/>
          <w:lang w:val="en-ZA"/>
        </w:rPr>
        <w:t>) an officer to lead evidence; and</w:t>
      </w:r>
    </w:p>
    <w:p w14:paraId="210CE3B0" w14:textId="05EDE9B6" w:rsidR="00646CDA" w:rsidRDefault="00646CDA" w:rsidP="00FF763F">
      <w:pPr>
        <w:tabs>
          <w:tab w:val="left" w:pos="4815"/>
        </w:tabs>
        <w:spacing w:after="160" w:line="259" w:lineRule="auto"/>
        <w:jc w:val="both"/>
        <w:rPr>
          <w:rFonts w:ascii="Calibri" w:eastAsiaTheme="minorHAnsi" w:hAnsi="Calibri" w:cs="Calibri"/>
          <w:bCs/>
          <w:sz w:val="22"/>
          <w:szCs w:val="22"/>
          <w:lang w:val="en-ZA"/>
        </w:rPr>
      </w:pPr>
      <w:r w:rsidRPr="00646CDA">
        <w:rPr>
          <w:rFonts w:ascii="Calibri" w:eastAsiaTheme="minorHAnsi" w:hAnsi="Calibri" w:cs="Calibri"/>
          <w:bCs/>
          <w:sz w:val="22"/>
          <w:szCs w:val="22"/>
          <w:lang w:val="en-ZA"/>
        </w:rPr>
        <w:t xml:space="preserve">(ii) </w:t>
      </w:r>
      <w:proofErr w:type="gramStart"/>
      <w:r w:rsidRPr="00646CDA">
        <w:rPr>
          <w:rFonts w:ascii="Calibri" w:eastAsiaTheme="minorHAnsi" w:hAnsi="Calibri" w:cs="Calibri"/>
          <w:bCs/>
          <w:sz w:val="22"/>
          <w:szCs w:val="22"/>
          <w:lang w:val="en-ZA"/>
        </w:rPr>
        <w:t>sign</w:t>
      </w:r>
      <w:proofErr w:type="gramEnd"/>
      <w:r w:rsidRPr="00646CDA">
        <w:rPr>
          <w:rFonts w:ascii="Calibri" w:eastAsiaTheme="minorHAnsi" w:hAnsi="Calibri" w:cs="Calibri"/>
          <w:bCs/>
          <w:sz w:val="22"/>
          <w:szCs w:val="22"/>
          <w:lang w:val="en-ZA"/>
        </w:rPr>
        <w:t xml:space="preserve"> the letters of appointment.</w:t>
      </w:r>
    </w:p>
    <w:p w14:paraId="132B96E1" w14:textId="41423959" w:rsidR="00314B80" w:rsidRDefault="00314B80" w:rsidP="00FF763F">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The Democratic Alliance attach the following Annexures to serve as evidence against the allegations tabled for your convenience.</w:t>
      </w:r>
    </w:p>
    <w:p w14:paraId="249EDCEE" w14:textId="7E2BC3B0"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A National Acts</w:t>
      </w:r>
    </w:p>
    <w:p w14:paraId="6FFF41C7" w14:textId="62CA5AF8"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B PAIA Application:  Request for records Performance reviews</w:t>
      </w:r>
    </w:p>
    <w:p w14:paraId="0810BD81" w14:textId="31ADC8ED"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C Highlights MFMA GR 2018-19 Interactive</w:t>
      </w:r>
    </w:p>
    <w:p w14:paraId="7301EEEE" w14:textId="62C06C1D"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D Mangaung Signed-standalone-audit-report-</w:t>
      </w:r>
    </w:p>
    <w:p w14:paraId="0B008980" w14:textId="28B9B07F"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E Municipalities and provinces directions, 25 Mar 2020</w:t>
      </w:r>
    </w:p>
    <w:p w14:paraId="76B4D1E6" w14:textId="0884C0E1"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F Performance-Agreement-Mr-TB-Mea-10-Sep-2019</w:t>
      </w:r>
    </w:p>
    <w:p w14:paraId="67E822F8" w14:textId="5469664C"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G Rule 38 Questions Answered and Unanswered 2017 - 2020 Updated 13 Jan 2021</w:t>
      </w:r>
    </w:p>
    <w:p w14:paraId="6A86673F" w14:textId="2B8AEF65"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H LETTER OF DEMAND Delivery of Basic Services in MMM 9 June 2020</w:t>
      </w:r>
    </w:p>
    <w:p w14:paraId="0C0EBBC1" w14:textId="076075B4" w:rsidR="00314B80" w:rsidRPr="00AE17E8" w:rsidRDefault="00314B80"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I Letter Waste Removal</w:t>
      </w:r>
      <w:r w:rsidR="00772F42">
        <w:rPr>
          <w:rFonts w:ascii="Calibri" w:eastAsiaTheme="minorHAnsi" w:hAnsi="Calibri" w:cs="Calibri"/>
          <w:bCs/>
          <w:sz w:val="22"/>
          <w:szCs w:val="22"/>
          <w:lang w:val="en-ZA"/>
        </w:rPr>
        <w:t xml:space="preserve"> </w:t>
      </w:r>
      <w:r w:rsidR="00772F42" w:rsidRPr="00244A32">
        <w:rPr>
          <w:rFonts w:ascii="Calibri" w:eastAsiaTheme="minorHAnsi" w:hAnsi="Calibri" w:cs="Calibri"/>
          <w:bCs/>
          <w:sz w:val="22"/>
          <w:szCs w:val="22"/>
          <w:lang w:val="en-ZA"/>
        </w:rPr>
        <w:t>18</w:t>
      </w:r>
      <w:r w:rsidRPr="00AE17E8">
        <w:rPr>
          <w:rFonts w:ascii="Calibri" w:eastAsiaTheme="minorHAnsi" w:hAnsi="Calibri" w:cs="Calibri"/>
          <w:bCs/>
          <w:sz w:val="22"/>
          <w:szCs w:val="22"/>
          <w:lang w:val="en-ZA"/>
        </w:rPr>
        <w:t xml:space="preserve"> </w:t>
      </w:r>
      <w:r w:rsidR="00AE6B15" w:rsidRPr="008B6CC4">
        <w:rPr>
          <w:rFonts w:ascii="Calibri" w:eastAsiaTheme="minorHAnsi" w:hAnsi="Calibri" w:cs="Calibri"/>
          <w:bCs/>
          <w:sz w:val="22"/>
          <w:szCs w:val="22"/>
          <w:lang w:val="en-ZA"/>
        </w:rPr>
        <w:t>December</w:t>
      </w:r>
      <w:r w:rsidRPr="00AE17E8">
        <w:rPr>
          <w:rFonts w:ascii="Calibri" w:eastAsiaTheme="minorHAnsi" w:hAnsi="Calibri" w:cs="Calibri"/>
          <w:bCs/>
          <w:sz w:val="22"/>
          <w:szCs w:val="22"/>
          <w:lang w:val="en-ZA"/>
        </w:rPr>
        <w:t xml:space="preserve"> 2020</w:t>
      </w:r>
    </w:p>
    <w:p w14:paraId="58975698" w14:textId="309E4BDD" w:rsidR="008B6CC4" w:rsidRDefault="008B6CC4">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AE17E8">
        <w:rPr>
          <w:rFonts w:ascii="Calibri" w:eastAsiaTheme="minorHAnsi" w:hAnsi="Calibri" w:cs="Calibri"/>
          <w:bCs/>
          <w:sz w:val="22"/>
          <w:szCs w:val="22"/>
          <w:lang w:val="en-ZA"/>
        </w:rPr>
        <w:t>Annexure J SAMWU Letter of demand 7 January 2021</w:t>
      </w:r>
    </w:p>
    <w:p w14:paraId="43D1389F" w14:textId="6FC93B15" w:rsidR="00CE5994" w:rsidRPr="00AE17E8" w:rsidRDefault="00CE5994"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CE5994">
        <w:rPr>
          <w:rFonts w:ascii="Calibri" w:eastAsiaTheme="minorHAnsi" w:hAnsi="Calibri" w:cs="Calibri"/>
          <w:bCs/>
          <w:sz w:val="22"/>
          <w:szCs w:val="22"/>
          <w:lang w:val="en-ZA"/>
        </w:rPr>
        <w:t>Annexure K Moody's downgrades the ratings of Mangaung Metropolitan 28 January 2020</w:t>
      </w:r>
    </w:p>
    <w:p w14:paraId="2EC59F67" w14:textId="2DC37BD3" w:rsidR="0011286E" w:rsidRDefault="0011286E">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11286E">
        <w:rPr>
          <w:rFonts w:ascii="Calibri" w:eastAsiaTheme="minorHAnsi" w:hAnsi="Calibri" w:cs="Calibri"/>
          <w:bCs/>
          <w:sz w:val="22"/>
          <w:szCs w:val="22"/>
          <w:lang w:val="en-ZA"/>
        </w:rPr>
        <w:t xml:space="preserve">Annexure </w:t>
      </w:r>
      <w:r w:rsidR="00CE5994">
        <w:rPr>
          <w:rFonts w:ascii="Calibri" w:eastAsiaTheme="minorHAnsi" w:hAnsi="Calibri" w:cs="Calibri"/>
          <w:bCs/>
          <w:sz w:val="22"/>
          <w:szCs w:val="22"/>
          <w:lang w:val="en-ZA"/>
        </w:rPr>
        <w:t>L</w:t>
      </w:r>
      <w:r w:rsidRPr="0011286E">
        <w:rPr>
          <w:rFonts w:ascii="Calibri" w:eastAsiaTheme="minorHAnsi" w:hAnsi="Calibri" w:cs="Calibri"/>
          <w:bCs/>
          <w:sz w:val="22"/>
          <w:szCs w:val="22"/>
          <w:lang w:val="en-ZA"/>
        </w:rPr>
        <w:t xml:space="preserve"> Establishment-Ombudsman-Pages-1-8</w:t>
      </w:r>
    </w:p>
    <w:p w14:paraId="26E1D933" w14:textId="3F7209BF" w:rsidR="001A5AAF" w:rsidRDefault="001A5AAF">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1A5AAF">
        <w:rPr>
          <w:rFonts w:ascii="Calibri" w:eastAsiaTheme="minorHAnsi" w:hAnsi="Calibri" w:cs="Calibri"/>
          <w:bCs/>
          <w:sz w:val="22"/>
          <w:szCs w:val="22"/>
          <w:lang w:val="en-ZA"/>
        </w:rPr>
        <w:t>Annexure M Amendment of the South African Police Services Act Section 64</w:t>
      </w:r>
    </w:p>
    <w:p w14:paraId="14ECB1CA" w14:textId="05DD8A34" w:rsidR="00CE5994" w:rsidRPr="00AE17E8" w:rsidRDefault="00CE5994" w:rsidP="00AE17E8">
      <w:pPr>
        <w:pStyle w:val="ListParagraph"/>
        <w:numPr>
          <w:ilvl w:val="0"/>
          <w:numId w:val="38"/>
        </w:numPr>
        <w:tabs>
          <w:tab w:val="left" w:pos="4815"/>
        </w:tabs>
        <w:spacing w:after="160" w:line="259" w:lineRule="auto"/>
        <w:jc w:val="both"/>
        <w:rPr>
          <w:rFonts w:ascii="Calibri" w:eastAsiaTheme="minorHAnsi" w:hAnsi="Calibri" w:cs="Calibri"/>
          <w:bCs/>
          <w:sz w:val="22"/>
          <w:szCs w:val="22"/>
          <w:lang w:val="en-ZA"/>
        </w:rPr>
      </w:pPr>
      <w:r w:rsidRPr="00CE5994">
        <w:rPr>
          <w:rFonts w:ascii="Calibri" w:eastAsiaTheme="minorHAnsi" w:hAnsi="Calibri" w:cs="Calibri"/>
          <w:bCs/>
          <w:sz w:val="22"/>
          <w:szCs w:val="22"/>
          <w:lang w:val="en-ZA"/>
        </w:rPr>
        <w:t>Annexure N AARTO Regulation ADMINISTRATIVE ADJUDICATION OF ROAD TRAFFIC OFFENCES ACT, 1998 (Act No.</w:t>
      </w:r>
    </w:p>
    <w:p w14:paraId="5FC55CAC" w14:textId="3CCD332F" w:rsidR="008404ED" w:rsidRDefault="008404ED" w:rsidP="00FF763F">
      <w:pPr>
        <w:tabs>
          <w:tab w:val="left" w:pos="4815"/>
        </w:tabs>
        <w:spacing w:after="160" w:line="259" w:lineRule="auto"/>
        <w:jc w:val="both"/>
        <w:rPr>
          <w:rFonts w:ascii="Calibri" w:eastAsiaTheme="minorHAnsi" w:hAnsi="Calibri" w:cs="Calibri"/>
          <w:b/>
          <w:sz w:val="22"/>
          <w:szCs w:val="22"/>
          <w:u w:val="single"/>
          <w:lang w:val="en-ZA"/>
        </w:rPr>
      </w:pPr>
      <w:r w:rsidRPr="00FF763F">
        <w:rPr>
          <w:rFonts w:ascii="Calibri" w:eastAsiaTheme="minorHAnsi" w:hAnsi="Calibri" w:cs="Calibri"/>
          <w:b/>
          <w:sz w:val="22"/>
          <w:szCs w:val="22"/>
          <w:u w:val="single"/>
          <w:lang w:val="en-ZA"/>
        </w:rPr>
        <w:t>Allegations of misconduct and mal administration</w:t>
      </w:r>
    </w:p>
    <w:p w14:paraId="12A397D0" w14:textId="3F75DA70" w:rsidR="00A94FFB" w:rsidRDefault="0021291F" w:rsidP="006A561C">
      <w:pPr>
        <w:rPr>
          <w:rFonts w:ascii="Calibri" w:eastAsiaTheme="minorHAnsi" w:hAnsi="Calibri" w:cs="Calibri"/>
          <w:bCs/>
          <w:sz w:val="22"/>
          <w:szCs w:val="22"/>
          <w:lang w:val="en-ZA"/>
        </w:rPr>
      </w:pPr>
      <w:proofErr w:type="gramStart"/>
      <w:r>
        <w:rPr>
          <w:rFonts w:ascii="Calibri" w:eastAsiaTheme="minorHAnsi" w:hAnsi="Calibri" w:cs="Calibri"/>
          <w:b/>
          <w:sz w:val="22"/>
          <w:szCs w:val="22"/>
          <w:u w:val="single"/>
          <w:lang w:val="en-ZA"/>
        </w:rPr>
        <w:t xml:space="preserve">ALLEGATION </w:t>
      </w:r>
      <w:r w:rsidR="006A561C" w:rsidRPr="00AE17E8">
        <w:rPr>
          <w:rFonts w:ascii="Calibri" w:eastAsiaTheme="minorHAnsi" w:hAnsi="Calibri" w:cs="Calibri"/>
          <w:b/>
          <w:sz w:val="22"/>
          <w:szCs w:val="22"/>
          <w:u w:val="single"/>
          <w:lang w:val="en-ZA"/>
        </w:rPr>
        <w:t xml:space="preserve"> 1</w:t>
      </w:r>
      <w:proofErr w:type="gramEnd"/>
      <w:r w:rsidR="006A561C" w:rsidRPr="00AE17E8">
        <w:rPr>
          <w:rFonts w:ascii="Calibri" w:eastAsiaTheme="minorHAnsi" w:hAnsi="Calibri" w:cs="Calibri"/>
          <w:b/>
          <w:sz w:val="22"/>
          <w:szCs w:val="22"/>
          <w:u w:val="single"/>
          <w:lang w:val="en-ZA"/>
        </w:rPr>
        <w:t xml:space="preserve"> </w:t>
      </w:r>
      <w:r w:rsidR="006A561C" w:rsidRPr="00AE17E8">
        <w:rPr>
          <w:rFonts w:ascii="Calibri" w:eastAsiaTheme="minorHAnsi" w:hAnsi="Calibri" w:cs="Calibri"/>
          <w:bCs/>
          <w:sz w:val="22"/>
          <w:szCs w:val="22"/>
          <w:lang w:val="en-ZA"/>
        </w:rPr>
        <w:t>fails to comply with or contravenes any Act, regulation, or legal obligation relating to the employment relationship.</w:t>
      </w:r>
    </w:p>
    <w:p w14:paraId="0F96D023" w14:textId="0E1F60D1" w:rsidR="00A94FFB" w:rsidRDefault="00A94FFB" w:rsidP="006A561C">
      <w:pPr>
        <w:rPr>
          <w:rFonts w:ascii="Calibri" w:eastAsiaTheme="minorHAnsi" w:hAnsi="Calibri" w:cs="Calibri"/>
          <w:bCs/>
          <w:sz w:val="22"/>
          <w:szCs w:val="22"/>
          <w:lang w:val="en-ZA"/>
        </w:rPr>
      </w:pPr>
    </w:p>
    <w:p w14:paraId="27316F70" w14:textId="3D4F68CB" w:rsidR="006A561C" w:rsidRPr="00AE17E8" w:rsidRDefault="00A94FFB" w:rsidP="00AE17E8">
      <w:pPr>
        <w:rPr>
          <w:rFonts w:ascii="Calibri" w:eastAsiaTheme="minorHAnsi" w:hAnsi="Calibri" w:cs="Calibri"/>
          <w:bCs/>
          <w:sz w:val="22"/>
          <w:szCs w:val="22"/>
          <w:lang w:val="en-ZA"/>
        </w:rPr>
      </w:pPr>
      <w:bookmarkStart w:id="1" w:name="_Hlk61761723"/>
      <w:r>
        <w:rPr>
          <w:rFonts w:ascii="Calibri" w:eastAsiaTheme="minorHAnsi" w:hAnsi="Calibri" w:cs="Calibri"/>
          <w:bCs/>
          <w:sz w:val="22"/>
          <w:szCs w:val="22"/>
          <w:lang w:val="en-ZA"/>
        </w:rPr>
        <w:lastRenderedPageBreak/>
        <w:t xml:space="preserve">The Democratic Alliance </w:t>
      </w:r>
      <w:r w:rsidR="00860BBD">
        <w:rPr>
          <w:rFonts w:ascii="Calibri" w:eastAsiaTheme="minorHAnsi" w:hAnsi="Calibri" w:cs="Calibri"/>
          <w:bCs/>
          <w:sz w:val="22"/>
          <w:szCs w:val="22"/>
          <w:lang w:val="en-ZA"/>
        </w:rPr>
        <w:t xml:space="preserve">tables the </w:t>
      </w:r>
      <w:r w:rsidR="008B08F1">
        <w:rPr>
          <w:rFonts w:ascii="Calibri" w:eastAsiaTheme="minorHAnsi" w:hAnsi="Calibri" w:cs="Calibri"/>
          <w:bCs/>
          <w:sz w:val="22"/>
          <w:szCs w:val="22"/>
          <w:lang w:val="en-ZA"/>
        </w:rPr>
        <w:t>following National</w:t>
      </w:r>
      <w:r>
        <w:rPr>
          <w:rFonts w:ascii="Calibri" w:eastAsiaTheme="minorHAnsi" w:hAnsi="Calibri" w:cs="Calibri"/>
          <w:bCs/>
          <w:sz w:val="22"/>
          <w:szCs w:val="22"/>
          <w:lang w:val="en-ZA"/>
        </w:rPr>
        <w:t xml:space="preserve"> Acts that the </w:t>
      </w:r>
      <w:r w:rsidR="00EB08F9">
        <w:rPr>
          <w:rFonts w:ascii="Calibri" w:eastAsiaTheme="minorHAnsi" w:hAnsi="Calibri" w:cs="Calibri"/>
          <w:bCs/>
          <w:sz w:val="22"/>
          <w:szCs w:val="22"/>
          <w:lang w:val="en-ZA"/>
        </w:rPr>
        <w:t xml:space="preserve">Municipal </w:t>
      </w:r>
      <w:r>
        <w:rPr>
          <w:rFonts w:ascii="Calibri" w:eastAsiaTheme="minorHAnsi" w:hAnsi="Calibri" w:cs="Calibri"/>
          <w:bCs/>
          <w:sz w:val="22"/>
          <w:szCs w:val="22"/>
          <w:lang w:val="en-ZA"/>
        </w:rPr>
        <w:t xml:space="preserve">Manager did not </w:t>
      </w:r>
      <w:r w:rsidR="00860BBD">
        <w:rPr>
          <w:rFonts w:ascii="Calibri" w:eastAsiaTheme="minorHAnsi" w:hAnsi="Calibri" w:cs="Calibri"/>
          <w:bCs/>
          <w:sz w:val="22"/>
          <w:szCs w:val="22"/>
          <w:lang w:val="en-ZA"/>
        </w:rPr>
        <w:t>adhere or comply</w:t>
      </w:r>
      <w:r>
        <w:rPr>
          <w:rFonts w:ascii="Calibri" w:eastAsiaTheme="minorHAnsi" w:hAnsi="Calibri" w:cs="Calibri"/>
          <w:bCs/>
          <w:sz w:val="22"/>
          <w:szCs w:val="22"/>
          <w:lang w:val="en-ZA"/>
        </w:rPr>
        <w:t xml:space="preserve"> </w:t>
      </w:r>
      <w:r w:rsidR="00220E9C">
        <w:rPr>
          <w:rFonts w:ascii="Calibri" w:eastAsiaTheme="minorHAnsi" w:hAnsi="Calibri" w:cs="Calibri"/>
          <w:bCs/>
          <w:sz w:val="22"/>
          <w:szCs w:val="22"/>
          <w:lang w:val="en-ZA"/>
        </w:rPr>
        <w:t>(Annexure A</w:t>
      </w:r>
      <w:r w:rsidR="001A5AAF">
        <w:rPr>
          <w:rFonts w:ascii="Calibri" w:eastAsiaTheme="minorHAnsi" w:hAnsi="Calibri" w:cs="Calibri"/>
          <w:bCs/>
          <w:sz w:val="22"/>
          <w:szCs w:val="22"/>
          <w:lang w:val="en-ZA"/>
        </w:rPr>
        <w:t>, Annexure C and Annexure E</w:t>
      </w:r>
      <w:r w:rsidR="00220E9C">
        <w:rPr>
          <w:rFonts w:ascii="Calibri" w:eastAsiaTheme="minorHAnsi" w:hAnsi="Calibri" w:cs="Calibri"/>
          <w:bCs/>
          <w:sz w:val="22"/>
          <w:szCs w:val="22"/>
          <w:lang w:val="en-ZA"/>
        </w:rPr>
        <w:t>)</w:t>
      </w:r>
    </w:p>
    <w:p w14:paraId="25F854CB" w14:textId="77777777" w:rsidR="00B272A7" w:rsidRPr="00A25549" w:rsidRDefault="00B272A7">
      <w:pPr>
        <w:pStyle w:val="ListParagraph"/>
        <w:tabs>
          <w:tab w:val="left" w:pos="4815"/>
        </w:tabs>
        <w:spacing w:after="160" w:line="259" w:lineRule="auto"/>
        <w:ind w:left="360"/>
        <w:jc w:val="both"/>
        <w:rPr>
          <w:rFonts w:ascii="Calibri" w:eastAsiaTheme="minorHAnsi" w:hAnsi="Calibri" w:cs="Calibri"/>
          <w:bCs/>
          <w:sz w:val="22"/>
          <w:szCs w:val="22"/>
          <w:lang w:val="en-ZA"/>
        </w:rPr>
      </w:pPr>
    </w:p>
    <w:p w14:paraId="75A3EF57" w14:textId="77777777" w:rsidR="003B1D3B" w:rsidRDefault="003B1D3B" w:rsidP="003B1D3B">
      <w:pPr>
        <w:pStyle w:val="ListParagraph"/>
        <w:numPr>
          <w:ilvl w:val="1"/>
          <w:numId w:val="40"/>
        </w:numPr>
        <w:spacing w:after="160" w:line="259" w:lineRule="auto"/>
      </w:pPr>
      <w:bookmarkStart w:id="2" w:name="_Hlk61628122"/>
      <w:bookmarkEnd w:id="1"/>
      <w:r>
        <w:t>The metro police do not have any civilian oversight committee, is not functioning since 2017 and no report was tabled in council since April 2020. A huge financial burden on MMM and this rate payers’ monies could have rather been used for service delivery.</w:t>
      </w:r>
    </w:p>
    <w:p w14:paraId="2D21C6DB" w14:textId="77777777" w:rsidR="003B1D3B" w:rsidRDefault="003B1D3B" w:rsidP="003B1D3B">
      <w:pPr>
        <w:pStyle w:val="ListParagraph"/>
        <w:ind w:left="1440"/>
      </w:pPr>
    </w:p>
    <w:p w14:paraId="752A4C03" w14:textId="5B10AFB3" w:rsidR="003B1D3B" w:rsidRDefault="003B1D3B" w:rsidP="003B1D3B">
      <w:pPr>
        <w:pStyle w:val="ListParagraph"/>
        <w:numPr>
          <w:ilvl w:val="1"/>
          <w:numId w:val="40"/>
        </w:numPr>
        <w:spacing w:after="160" w:line="259" w:lineRule="auto"/>
      </w:pPr>
      <w:r>
        <w:t>The DA submitted a PAIA request regarding the performance overviews of all section 57 managers (Head of Departments) since 2016 and to date the Municipal Manager failed to comply. Ignoring legislation and not providing the DA the opportunity to do proper oversight to ascertain if indeed the administration of MMM are attending to their responsibilities on an acceptable standard.</w:t>
      </w:r>
    </w:p>
    <w:p w14:paraId="42824A3F" w14:textId="77777777" w:rsidR="003B1D3B" w:rsidRDefault="003B1D3B" w:rsidP="00371428">
      <w:pPr>
        <w:pStyle w:val="ListParagraph"/>
      </w:pPr>
    </w:p>
    <w:p w14:paraId="2A315B24" w14:textId="77777777" w:rsidR="003B1D3B" w:rsidRDefault="003B1D3B" w:rsidP="00371428">
      <w:pPr>
        <w:pStyle w:val="ListParagraph"/>
        <w:spacing w:after="160" w:line="259" w:lineRule="auto"/>
        <w:ind w:left="1440"/>
      </w:pPr>
    </w:p>
    <w:p w14:paraId="72B2FDFB" w14:textId="77777777" w:rsidR="003B1D3B" w:rsidRDefault="003B1D3B" w:rsidP="003B1D3B">
      <w:pPr>
        <w:pStyle w:val="ListParagraph"/>
        <w:numPr>
          <w:ilvl w:val="1"/>
          <w:numId w:val="40"/>
        </w:numPr>
        <w:spacing w:after="160" w:line="259" w:lineRule="auto"/>
      </w:pPr>
      <w:r>
        <w:t>The municipal manager failed to table the annual report on time, implement and monitor the IDP (Integrated Development Plan) and publish the salary scales and benefits of his position and managers that is directly accountable to him. Non-Compliance with relevant legislation placed there for the purpose of running a Municipality effectively.</w:t>
      </w:r>
    </w:p>
    <w:p w14:paraId="57C67FCB" w14:textId="77777777" w:rsidR="003B1D3B" w:rsidRDefault="003B1D3B" w:rsidP="003B1D3B">
      <w:pPr>
        <w:pStyle w:val="ListParagraph"/>
      </w:pPr>
      <w:r>
        <w:t xml:space="preserve">  </w:t>
      </w:r>
    </w:p>
    <w:p w14:paraId="75216117" w14:textId="77777777" w:rsidR="003B1D3B" w:rsidRDefault="003B1D3B" w:rsidP="003B1D3B">
      <w:pPr>
        <w:pStyle w:val="ListParagraph"/>
        <w:numPr>
          <w:ilvl w:val="1"/>
          <w:numId w:val="40"/>
        </w:numPr>
        <w:spacing w:after="160" w:line="259" w:lineRule="auto"/>
      </w:pPr>
      <w:r>
        <w:t>The Municipal manager failed to pay contractors or suppliers within 30 days after completion of work in accordance with service level agreements, did not take steps to ensure budgetary control. One of the many reasons why service delivery in MMM is in disarray.</w:t>
      </w:r>
    </w:p>
    <w:p w14:paraId="1C96A119" w14:textId="77777777" w:rsidR="003B1D3B" w:rsidRDefault="003B1D3B" w:rsidP="003B1D3B">
      <w:pPr>
        <w:pStyle w:val="ListParagraph"/>
      </w:pPr>
    </w:p>
    <w:p w14:paraId="59AF0BBB" w14:textId="77777777" w:rsidR="003B1D3B" w:rsidRDefault="003B1D3B" w:rsidP="003B1D3B">
      <w:pPr>
        <w:pStyle w:val="ListParagraph"/>
        <w:ind w:left="1440"/>
      </w:pPr>
      <w:r>
        <w:t xml:space="preserve"> </w:t>
      </w:r>
    </w:p>
    <w:p w14:paraId="2B61E1FF" w14:textId="77777777" w:rsidR="003B1D3B" w:rsidRDefault="003B1D3B" w:rsidP="003B1D3B">
      <w:pPr>
        <w:pStyle w:val="ListParagraph"/>
        <w:numPr>
          <w:ilvl w:val="1"/>
          <w:numId w:val="40"/>
        </w:numPr>
        <w:spacing w:after="160" w:line="259" w:lineRule="auto"/>
      </w:pPr>
      <w:r>
        <w:t>The Municipal Manager did not spend funds in accordance with the annual budget and did reduce spending where necessary. We will lose national grants due to underspending of certain budgets and on the other side money is overspend on other items for which those monies are not intended.</w:t>
      </w:r>
    </w:p>
    <w:p w14:paraId="6527BE0A" w14:textId="77777777" w:rsidR="003B1D3B" w:rsidRDefault="003B1D3B" w:rsidP="003B1D3B">
      <w:pPr>
        <w:pStyle w:val="ListParagraph"/>
        <w:ind w:left="1440"/>
      </w:pPr>
      <w:r>
        <w:t xml:space="preserve"> </w:t>
      </w:r>
    </w:p>
    <w:p w14:paraId="40B26DA2" w14:textId="77777777" w:rsidR="003B1D3B" w:rsidRDefault="003B1D3B" w:rsidP="003B1D3B">
      <w:pPr>
        <w:pStyle w:val="ListParagraph"/>
        <w:numPr>
          <w:ilvl w:val="1"/>
          <w:numId w:val="40"/>
        </w:numPr>
        <w:spacing w:after="160" w:line="259" w:lineRule="auto"/>
      </w:pPr>
      <w:r>
        <w:t>The municipal Manager did not ensure that unauthorised, irregular, or fruitless and wasteful expenditure and other losses were prevented. Currently standing on a staggering R1</w:t>
      </w:r>
      <w:proofErr w:type="gramStart"/>
      <w:r>
        <w:t>,36</w:t>
      </w:r>
      <w:proofErr w:type="gramEnd"/>
      <w:r>
        <w:t xml:space="preserve"> Billion Rand.</w:t>
      </w:r>
    </w:p>
    <w:p w14:paraId="1824BE30" w14:textId="77777777" w:rsidR="003B1D3B" w:rsidRDefault="003B1D3B" w:rsidP="003B1D3B">
      <w:pPr>
        <w:pStyle w:val="ListParagraph"/>
      </w:pPr>
    </w:p>
    <w:p w14:paraId="54A10536" w14:textId="77777777" w:rsidR="003B1D3B" w:rsidRDefault="003B1D3B" w:rsidP="003B1D3B">
      <w:pPr>
        <w:pStyle w:val="ListParagraph"/>
        <w:ind w:left="1440"/>
      </w:pPr>
    </w:p>
    <w:p w14:paraId="4051D749" w14:textId="77777777" w:rsidR="003B1D3B" w:rsidRDefault="003B1D3B" w:rsidP="003B1D3B">
      <w:pPr>
        <w:pStyle w:val="ListParagraph"/>
        <w:numPr>
          <w:ilvl w:val="1"/>
          <w:numId w:val="40"/>
        </w:numPr>
        <w:spacing w:after="160" w:line="259" w:lineRule="auto"/>
      </w:pPr>
      <w:r>
        <w:t>The municipal Manager failed to report under collection, shortfalls, overspending and steps to be taken to the municipal council. Non-compliance with legislation.</w:t>
      </w:r>
    </w:p>
    <w:p w14:paraId="1EBCF03A" w14:textId="77777777" w:rsidR="003B1D3B" w:rsidRDefault="003B1D3B" w:rsidP="003B1D3B">
      <w:pPr>
        <w:pStyle w:val="ListParagraph"/>
        <w:ind w:left="1440"/>
      </w:pPr>
    </w:p>
    <w:p w14:paraId="51589957" w14:textId="77777777" w:rsidR="003B1D3B" w:rsidRDefault="003B1D3B" w:rsidP="003B1D3B">
      <w:pPr>
        <w:pStyle w:val="ListParagraph"/>
        <w:numPr>
          <w:ilvl w:val="1"/>
          <w:numId w:val="40"/>
        </w:numPr>
        <w:spacing w:after="160" w:line="259" w:lineRule="auto"/>
      </w:pPr>
      <w:r>
        <w:t>The Municipal Manager failed to manage a system for the collection of traffic fines and R 18 million was written of due to non-collection from 2016.Traffic System still not functioning, no summons for traffic offences and millions of Rands lost to the MMM to attend to service delivery.</w:t>
      </w:r>
    </w:p>
    <w:bookmarkEnd w:id="2"/>
    <w:p w14:paraId="3D2E4A3C" w14:textId="77777777" w:rsidR="00BC1174" w:rsidRPr="00561CD2" w:rsidRDefault="00BC1174" w:rsidP="00AE17E8">
      <w:pPr>
        <w:rPr>
          <w:lang w:val="en-ZA"/>
        </w:rPr>
      </w:pPr>
    </w:p>
    <w:p w14:paraId="10F5D403" w14:textId="619A9520" w:rsidR="008404ED" w:rsidRPr="00AE17E8" w:rsidRDefault="0021291F" w:rsidP="00AE17E8">
      <w:pPr>
        <w:tabs>
          <w:tab w:val="left" w:pos="4815"/>
        </w:tabs>
        <w:spacing w:after="160" w:line="259" w:lineRule="auto"/>
        <w:jc w:val="both"/>
        <w:rPr>
          <w:rFonts w:ascii="Calibri" w:eastAsiaTheme="minorHAnsi" w:hAnsi="Calibri" w:cs="Calibri"/>
          <w:b/>
          <w:sz w:val="22"/>
          <w:szCs w:val="22"/>
          <w:lang w:val="en-ZA"/>
        </w:rPr>
      </w:pPr>
      <w:r>
        <w:rPr>
          <w:rFonts w:ascii="Calibri" w:eastAsiaTheme="minorHAnsi" w:hAnsi="Calibri" w:cs="Calibri"/>
          <w:b/>
          <w:sz w:val="22"/>
          <w:szCs w:val="22"/>
          <w:u w:val="single"/>
          <w:lang w:val="en-ZA"/>
        </w:rPr>
        <w:t>ALLEGATION</w:t>
      </w:r>
      <w:r w:rsidR="006A561C" w:rsidRPr="00AE17E8">
        <w:rPr>
          <w:rFonts w:ascii="Calibri" w:eastAsiaTheme="minorHAnsi" w:hAnsi="Calibri" w:cs="Calibri"/>
          <w:b/>
          <w:sz w:val="22"/>
          <w:szCs w:val="22"/>
          <w:u w:val="single"/>
          <w:lang w:val="en-ZA"/>
        </w:rPr>
        <w:t xml:space="preserve"> 2</w:t>
      </w:r>
      <w:r w:rsidR="006A561C">
        <w:rPr>
          <w:rFonts w:ascii="Calibri" w:eastAsiaTheme="minorHAnsi" w:hAnsi="Calibri" w:cs="Calibri"/>
          <w:bCs/>
          <w:sz w:val="22"/>
          <w:szCs w:val="22"/>
          <w:lang w:val="en-ZA"/>
        </w:rPr>
        <w:t xml:space="preserve">: </w:t>
      </w:r>
      <w:r w:rsidR="008404ED" w:rsidRPr="00AE17E8">
        <w:rPr>
          <w:rFonts w:ascii="Calibri" w:eastAsiaTheme="minorHAnsi" w:hAnsi="Calibri" w:cs="Calibri"/>
          <w:bCs/>
          <w:sz w:val="22"/>
          <w:szCs w:val="22"/>
          <w:lang w:val="en-ZA"/>
        </w:rPr>
        <w:t xml:space="preserve">endangers the lives of self or others by disregarding safety rules or </w:t>
      </w:r>
      <w:r w:rsidR="00912665" w:rsidRPr="00AE17E8">
        <w:rPr>
          <w:rFonts w:ascii="Calibri" w:eastAsiaTheme="minorHAnsi" w:hAnsi="Calibri" w:cs="Calibri"/>
          <w:bCs/>
          <w:sz w:val="22"/>
          <w:szCs w:val="22"/>
          <w:lang w:val="en-ZA"/>
        </w:rPr>
        <w:t>regulations.</w:t>
      </w:r>
      <w:r w:rsidR="0018128A">
        <w:rPr>
          <w:rFonts w:ascii="Calibri" w:eastAsiaTheme="minorHAnsi" w:hAnsi="Calibri" w:cs="Calibri"/>
          <w:bCs/>
          <w:sz w:val="22"/>
          <w:szCs w:val="22"/>
          <w:lang w:val="en-ZA"/>
        </w:rPr>
        <w:t xml:space="preserve"> </w:t>
      </w:r>
      <w:r w:rsidR="0018128A" w:rsidRPr="00AE17E8">
        <w:rPr>
          <w:rFonts w:ascii="Calibri" w:eastAsiaTheme="minorHAnsi" w:hAnsi="Calibri" w:cs="Calibri"/>
          <w:b/>
          <w:sz w:val="22"/>
          <w:szCs w:val="22"/>
          <w:lang w:val="en-ZA"/>
        </w:rPr>
        <w:t>(Annexure E)</w:t>
      </w:r>
    </w:p>
    <w:p w14:paraId="0D21A3A8" w14:textId="77777777" w:rsidR="003C0C27" w:rsidRDefault="003C0C27" w:rsidP="003C0C27">
      <w:pPr>
        <w:pStyle w:val="ListParagraph"/>
        <w:numPr>
          <w:ilvl w:val="1"/>
          <w:numId w:val="22"/>
        </w:numPr>
        <w:spacing w:after="160" w:line="259" w:lineRule="auto"/>
      </w:pPr>
      <w:r>
        <w:t xml:space="preserve">During the </w:t>
      </w:r>
      <w:proofErr w:type="spellStart"/>
      <w:r>
        <w:t>Covid</w:t>
      </w:r>
      <w:proofErr w:type="spellEnd"/>
      <w:r>
        <w:t xml:space="preserve"> 19 lockdown period, the DA received complaints from residents that</w:t>
      </w:r>
      <w:r w:rsidRPr="00326AF4">
        <w:t xml:space="preserve"> </w:t>
      </w:r>
      <w:r>
        <w:t>p</w:t>
      </w:r>
      <w:r w:rsidRPr="00326AF4">
        <w:t>rovision of water and sanitation services</w:t>
      </w:r>
      <w:r>
        <w:t xml:space="preserve"> were not delivered.</w:t>
      </w:r>
    </w:p>
    <w:p w14:paraId="5E902657" w14:textId="77777777" w:rsidR="003C0C27" w:rsidRDefault="003C0C27" w:rsidP="003C0C27">
      <w:pPr>
        <w:pStyle w:val="ListParagraph"/>
        <w:ind w:left="1440"/>
      </w:pPr>
      <w:r>
        <w:t xml:space="preserve"> </w:t>
      </w:r>
    </w:p>
    <w:p w14:paraId="5B1BCE4A" w14:textId="77777777" w:rsidR="003C0C27" w:rsidRDefault="003C0C27" w:rsidP="003C0C27">
      <w:pPr>
        <w:pStyle w:val="ListParagraph"/>
        <w:numPr>
          <w:ilvl w:val="1"/>
          <w:numId w:val="22"/>
        </w:numPr>
        <w:spacing w:after="160" w:line="259" w:lineRule="auto"/>
      </w:pPr>
      <w:r>
        <w:t xml:space="preserve">Residents also complained that </w:t>
      </w:r>
      <w:r w:rsidRPr="00326AF4">
        <w:t>Waste management, cleansing and sanitization</w:t>
      </w:r>
      <w:r>
        <w:t xml:space="preserve"> were also inadequate on a weekly basis.</w:t>
      </w:r>
    </w:p>
    <w:p w14:paraId="4C38D4DE" w14:textId="77777777" w:rsidR="003C0C27" w:rsidRPr="00AE17E8" w:rsidRDefault="003C0C27" w:rsidP="00371428">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65C9AC0E" w14:textId="1723902B" w:rsidR="009A28AE" w:rsidRPr="00AE17E8" w:rsidRDefault="0021291F" w:rsidP="00402AC9">
      <w:pPr>
        <w:tabs>
          <w:tab w:val="left" w:pos="4815"/>
        </w:tabs>
        <w:spacing w:after="160" w:line="259" w:lineRule="auto"/>
        <w:jc w:val="both"/>
        <w:rPr>
          <w:rFonts w:ascii="Calibri" w:eastAsiaTheme="minorHAnsi" w:hAnsi="Calibri" w:cs="Calibri"/>
          <w:b/>
          <w:sz w:val="22"/>
          <w:szCs w:val="22"/>
          <w:lang w:val="en-ZA"/>
        </w:rPr>
      </w:pPr>
      <w:r>
        <w:rPr>
          <w:rFonts w:ascii="Calibri" w:eastAsiaTheme="minorHAnsi" w:hAnsi="Calibri" w:cs="Calibri"/>
          <w:b/>
          <w:sz w:val="22"/>
          <w:szCs w:val="22"/>
          <w:u w:val="single"/>
          <w:lang w:val="en-ZA"/>
        </w:rPr>
        <w:t>ALLEGATION</w:t>
      </w:r>
      <w:r w:rsidR="006A561C" w:rsidRPr="00AE17E8">
        <w:rPr>
          <w:rFonts w:ascii="Calibri" w:eastAsiaTheme="minorHAnsi" w:hAnsi="Calibri" w:cs="Calibri"/>
          <w:b/>
          <w:sz w:val="22"/>
          <w:szCs w:val="22"/>
          <w:u w:val="single"/>
          <w:lang w:val="en-ZA"/>
        </w:rPr>
        <w:t xml:space="preserve"> 3</w:t>
      </w:r>
      <w:r w:rsidR="006A561C">
        <w:rPr>
          <w:rFonts w:ascii="Calibri" w:eastAsiaTheme="minorHAnsi" w:hAnsi="Calibri" w:cs="Calibri"/>
          <w:bCs/>
          <w:sz w:val="22"/>
          <w:szCs w:val="22"/>
          <w:lang w:val="en-ZA"/>
        </w:rPr>
        <w:t xml:space="preserve"> </w:t>
      </w:r>
      <w:r w:rsidR="008404ED" w:rsidRPr="00AE17E8">
        <w:rPr>
          <w:rFonts w:ascii="Calibri" w:eastAsiaTheme="minorHAnsi" w:hAnsi="Calibri" w:cs="Calibri"/>
          <w:bCs/>
          <w:sz w:val="22"/>
          <w:szCs w:val="22"/>
          <w:lang w:val="en-ZA"/>
        </w:rPr>
        <w:t xml:space="preserve">prejudices the administration, discipline or efficiency of a municipality, </w:t>
      </w:r>
      <w:r w:rsidR="00912665" w:rsidRPr="00AE17E8">
        <w:rPr>
          <w:rFonts w:ascii="Calibri" w:eastAsiaTheme="minorHAnsi" w:hAnsi="Calibri" w:cs="Calibri"/>
          <w:bCs/>
          <w:sz w:val="22"/>
          <w:szCs w:val="22"/>
          <w:lang w:val="en-ZA"/>
        </w:rPr>
        <w:t>office,</w:t>
      </w:r>
      <w:r w:rsidR="008404ED" w:rsidRPr="00AE17E8">
        <w:rPr>
          <w:rFonts w:ascii="Calibri" w:eastAsiaTheme="minorHAnsi" w:hAnsi="Calibri" w:cs="Calibri"/>
          <w:bCs/>
          <w:sz w:val="22"/>
          <w:szCs w:val="22"/>
          <w:lang w:val="en-ZA"/>
        </w:rPr>
        <w:t xml:space="preserve"> or institution of the </w:t>
      </w:r>
      <w:r w:rsidR="00912665" w:rsidRPr="00AE17E8">
        <w:rPr>
          <w:rFonts w:ascii="Calibri" w:eastAsiaTheme="minorHAnsi" w:hAnsi="Calibri" w:cs="Calibri"/>
          <w:bCs/>
          <w:sz w:val="22"/>
          <w:szCs w:val="22"/>
          <w:lang w:val="en-ZA"/>
        </w:rPr>
        <w:t>municipality</w:t>
      </w:r>
      <w:r w:rsidR="00912665" w:rsidRPr="00AE17E8">
        <w:rPr>
          <w:rFonts w:ascii="Calibri" w:eastAsiaTheme="minorHAnsi" w:hAnsi="Calibri" w:cs="Calibri"/>
          <w:b/>
          <w:sz w:val="22"/>
          <w:szCs w:val="22"/>
          <w:lang w:val="en-ZA"/>
        </w:rPr>
        <w:t>.</w:t>
      </w:r>
      <w:r w:rsidR="0018128A" w:rsidRPr="00402AC9">
        <w:rPr>
          <w:rFonts w:ascii="Calibri" w:eastAsiaTheme="minorHAnsi" w:hAnsi="Calibri" w:cs="Calibri"/>
          <w:b/>
          <w:sz w:val="22"/>
          <w:szCs w:val="22"/>
          <w:lang w:val="en-ZA"/>
        </w:rPr>
        <w:t xml:space="preserve"> (Annexure C and Annexure D)</w:t>
      </w:r>
    </w:p>
    <w:p w14:paraId="6DD6726F" w14:textId="04DA779F" w:rsidR="009A28AE" w:rsidRDefault="009A28AE" w:rsidP="00AE17E8">
      <w:pPr>
        <w:pStyle w:val="ListParagraph"/>
        <w:numPr>
          <w:ilvl w:val="0"/>
          <w:numId w:val="39"/>
        </w:numPr>
        <w:tabs>
          <w:tab w:val="left" w:pos="4815"/>
        </w:tabs>
        <w:spacing w:after="160" w:line="259" w:lineRule="auto"/>
        <w:jc w:val="both"/>
        <w:rPr>
          <w:rFonts w:ascii="Calibri" w:eastAsiaTheme="minorHAnsi" w:hAnsi="Calibri" w:cs="Calibri"/>
          <w:bCs/>
          <w:sz w:val="22"/>
          <w:szCs w:val="22"/>
          <w:lang w:val="en-ZA"/>
        </w:rPr>
      </w:pPr>
      <w:bookmarkStart w:id="3" w:name="_Hlk63669708"/>
      <w:r w:rsidRPr="009A28AE">
        <w:rPr>
          <w:rFonts w:ascii="Calibri" w:eastAsiaTheme="minorHAnsi" w:hAnsi="Calibri" w:cs="Calibri"/>
          <w:bCs/>
          <w:sz w:val="22"/>
          <w:szCs w:val="22"/>
          <w:lang w:val="en-ZA"/>
        </w:rPr>
        <w:t>Performance Management</w:t>
      </w:r>
    </w:p>
    <w:p w14:paraId="4C2BBCC4" w14:textId="77777777" w:rsidR="009A28AE" w:rsidRDefault="009A28AE" w:rsidP="009A28AE">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5015077C" w14:textId="4A5E8907" w:rsidR="009A28AE" w:rsidRDefault="009A28AE">
      <w:pPr>
        <w:pStyle w:val="ListParagraph"/>
        <w:numPr>
          <w:ilvl w:val="2"/>
          <w:numId w:val="22"/>
        </w:numPr>
        <w:tabs>
          <w:tab w:val="left" w:pos="4815"/>
        </w:tabs>
        <w:spacing w:after="160" w:line="259" w:lineRule="auto"/>
        <w:jc w:val="both"/>
        <w:rPr>
          <w:rFonts w:ascii="Calibri" w:eastAsiaTheme="minorHAnsi" w:hAnsi="Calibri" w:cs="Calibri"/>
          <w:bCs/>
          <w:sz w:val="22"/>
          <w:szCs w:val="22"/>
          <w:lang w:val="en-ZA"/>
        </w:rPr>
      </w:pPr>
      <w:r w:rsidRPr="009A28AE">
        <w:rPr>
          <w:rFonts w:ascii="Calibri" w:eastAsiaTheme="minorHAnsi" w:hAnsi="Calibri" w:cs="Calibri"/>
          <w:bCs/>
          <w:sz w:val="22"/>
          <w:szCs w:val="22"/>
          <w:lang w:val="en-ZA"/>
        </w:rPr>
        <w:t xml:space="preserve">No disciplinary action taken against municipal staff for </w:t>
      </w:r>
      <w:r w:rsidR="00CD4B9E" w:rsidRPr="009A28AE">
        <w:rPr>
          <w:rFonts w:ascii="Calibri" w:eastAsiaTheme="minorHAnsi" w:hAnsi="Calibri" w:cs="Calibri"/>
          <w:bCs/>
          <w:sz w:val="22"/>
          <w:szCs w:val="22"/>
          <w:lang w:val="en-ZA"/>
        </w:rPr>
        <w:t>noncompliance</w:t>
      </w:r>
      <w:r w:rsidRPr="009A28AE">
        <w:rPr>
          <w:rFonts w:ascii="Calibri" w:eastAsiaTheme="minorHAnsi" w:hAnsi="Calibri" w:cs="Calibri"/>
          <w:bCs/>
          <w:sz w:val="22"/>
          <w:szCs w:val="22"/>
          <w:lang w:val="en-ZA"/>
        </w:rPr>
        <w:t xml:space="preserve"> or </w:t>
      </w:r>
      <w:r w:rsidR="00851B27" w:rsidRPr="009A28AE">
        <w:rPr>
          <w:rFonts w:ascii="Calibri" w:eastAsiaTheme="minorHAnsi" w:hAnsi="Calibri" w:cs="Calibri"/>
          <w:bCs/>
          <w:sz w:val="22"/>
          <w:szCs w:val="22"/>
          <w:lang w:val="en-ZA"/>
        </w:rPr>
        <w:t>performance.</w:t>
      </w:r>
    </w:p>
    <w:bookmarkEnd w:id="3"/>
    <w:p w14:paraId="17F333A4" w14:textId="77777777" w:rsidR="009A28AE" w:rsidRPr="009A28AE" w:rsidRDefault="009A28AE" w:rsidP="009A28AE">
      <w:pPr>
        <w:pStyle w:val="ListParagraph"/>
        <w:tabs>
          <w:tab w:val="left" w:pos="4815"/>
        </w:tabs>
        <w:spacing w:after="160" w:line="259" w:lineRule="auto"/>
        <w:ind w:left="1800"/>
        <w:jc w:val="both"/>
        <w:rPr>
          <w:rFonts w:ascii="Calibri" w:eastAsiaTheme="minorHAnsi" w:hAnsi="Calibri" w:cs="Calibri"/>
          <w:bCs/>
          <w:sz w:val="22"/>
          <w:szCs w:val="22"/>
          <w:lang w:val="en-ZA"/>
        </w:rPr>
      </w:pPr>
    </w:p>
    <w:p w14:paraId="29CDC936" w14:textId="62478229" w:rsidR="00CD4B9E" w:rsidRDefault="0021291F" w:rsidP="006A561C">
      <w:pPr>
        <w:jc w:val="both"/>
        <w:rPr>
          <w:rFonts w:ascii="Calibri" w:eastAsia="Times New Roman" w:hAnsi="Calibri" w:cs="Calibri"/>
          <w:color w:val="000000"/>
          <w:sz w:val="22"/>
          <w:szCs w:val="22"/>
          <w:lang w:val="en-ZA" w:eastAsia="en-ZA"/>
        </w:rPr>
      </w:pPr>
      <w:r>
        <w:rPr>
          <w:rFonts w:ascii="Calibri" w:eastAsia="Times New Roman" w:hAnsi="Calibri" w:cs="Calibri"/>
          <w:b/>
          <w:bCs/>
          <w:color w:val="000000"/>
          <w:sz w:val="22"/>
          <w:szCs w:val="22"/>
          <w:u w:val="single"/>
          <w:lang w:val="en-ZA" w:eastAsia="en-ZA"/>
        </w:rPr>
        <w:t>ALLEGATION</w:t>
      </w:r>
      <w:r w:rsidR="006A561C" w:rsidRPr="00AE17E8">
        <w:rPr>
          <w:rFonts w:ascii="Calibri" w:eastAsia="Times New Roman" w:hAnsi="Calibri" w:cs="Calibri"/>
          <w:b/>
          <w:bCs/>
          <w:color w:val="000000"/>
          <w:sz w:val="22"/>
          <w:szCs w:val="22"/>
          <w:u w:val="single"/>
          <w:lang w:val="en-ZA" w:eastAsia="en-ZA"/>
        </w:rPr>
        <w:t xml:space="preserve"> 4</w:t>
      </w:r>
      <w:r w:rsidR="006A561C">
        <w:rPr>
          <w:rFonts w:ascii="Calibri" w:eastAsia="Times New Roman" w:hAnsi="Calibri" w:cs="Calibri"/>
          <w:color w:val="000000"/>
          <w:sz w:val="22"/>
          <w:szCs w:val="22"/>
          <w:lang w:val="en-ZA" w:eastAsia="en-ZA"/>
        </w:rPr>
        <w:t xml:space="preserve"> </w:t>
      </w:r>
      <w:r w:rsidR="008404ED" w:rsidRPr="00AE17E8">
        <w:rPr>
          <w:rFonts w:ascii="Calibri" w:eastAsia="Times New Roman" w:hAnsi="Calibri" w:cs="Calibri"/>
          <w:color w:val="000000"/>
          <w:sz w:val="22"/>
          <w:szCs w:val="22"/>
          <w:lang w:val="en-ZA" w:eastAsia="en-ZA"/>
        </w:rPr>
        <w:t xml:space="preserve">misuses his or her position in the municipality to promote or to prejudice the interest of any political </w:t>
      </w:r>
      <w:r w:rsidR="00912665" w:rsidRPr="00AE17E8">
        <w:rPr>
          <w:rFonts w:ascii="Calibri" w:eastAsia="Times New Roman" w:hAnsi="Calibri" w:cs="Calibri"/>
          <w:color w:val="000000"/>
          <w:sz w:val="22"/>
          <w:szCs w:val="22"/>
          <w:lang w:val="en-ZA" w:eastAsia="en-ZA"/>
        </w:rPr>
        <w:t>party.</w:t>
      </w:r>
    </w:p>
    <w:p w14:paraId="35AE9952" w14:textId="77777777" w:rsidR="00220E9C" w:rsidRPr="00AE17E8" w:rsidRDefault="00220E9C" w:rsidP="00402AC9">
      <w:pPr>
        <w:jc w:val="both"/>
        <w:rPr>
          <w:rFonts w:ascii="Calibri" w:eastAsia="Times New Roman" w:hAnsi="Calibri" w:cs="Calibri"/>
          <w:color w:val="000000"/>
          <w:sz w:val="22"/>
          <w:szCs w:val="22"/>
          <w:lang w:val="en-ZA" w:eastAsia="en-ZA"/>
        </w:rPr>
      </w:pPr>
    </w:p>
    <w:p w14:paraId="7BE0F3B0" w14:textId="77777777" w:rsidR="003C0C27" w:rsidRDefault="003C0C27" w:rsidP="003C0C27">
      <w:pPr>
        <w:pStyle w:val="ListParagraph"/>
        <w:numPr>
          <w:ilvl w:val="0"/>
          <w:numId w:val="41"/>
        </w:numPr>
        <w:spacing w:after="160" w:line="259" w:lineRule="auto"/>
      </w:pPr>
      <w:r w:rsidRPr="00530AAA">
        <w:t xml:space="preserve">Several positions in critical committees and boards were appointed by council with a majority vote by the ANC caucus. All Curriculum </w:t>
      </w:r>
      <w:proofErr w:type="spellStart"/>
      <w:r w:rsidRPr="00530AAA">
        <w:t>Vitaes</w:t>
      </w:r>
      <w:proofErr w:type="spellEnd"/>
      <w:r w:rsidRPr="00530AAA">
        <w:t xml:space="preserve"> received by the office of the Municipal Manager were not made available during these council meetings. Only the CV’s of delegates that would serve the purpose of the ANC were tabled for example the appointment </w:t>
      </w:r>
      <w:proofErr w:type="spellStart"/>
      <w:r w:rsidRPr="00530AAA">
        <w:t>Dudu</w:t>
      </w:r>
      <w:proofErr w:type="spellEnd"/>
      <w:r w:rsidRPr="00530AAA">
        <w:t xml:space="preserve"> </w:t>
      </w:r>
      <w:proofErr w:type="spellStart"/>
      <w:r w:rsidRPr="00530AAA">
        <w:t>Myeni</w:t>
      </w:r>
      <w:proofErr w:type="spellEnd"/>
      <w:r w:rsidRPr="00530AAA">
        <w:t xml:space="preserve"> as chairperson of the Centlec Board</w:t>
      </w:r>
      <w:r>
        <w:t xml:space="preserve"> but</w:t>
      </w:r>
      <w:r w:rsidRPr="00530AAA">
        <w:t xml:space="preserve"> was later declared a delinquent director.</w:t>
      </w:r>
      <w:r>
        <w:t xml:space="preserve"> Personal appointed by MMM on the Administrative side should have the ability to fulfil their obligations.</w:t>
      </w:r>
    </w:p>
    <w:p w14:paraId="7FF1A2CA" w14:textId="77777777" w:rsidR="003C0C27" w:rsidRDefault="003C0C27" w:rsidP="003C0C27">
      <w:pPr>
        <w:pStyle w:val="ListParagraph"/>
        <w:ind w:left="1440"/>
      </w:pPr>
    </w:p>
    <w:p w14:paraId="3D28F94D" w14:textId="77777777" w:rsidR="00CD4B9E" w:rsidRPr="001B3F7E" w:rsidRDefault="00CD4B9E" w:rsidP="00CD4B9E">
      <w:pPr>
        <w:pStyle w:val="ListParagraph"/>
        <w:ind w:left="1800"/>
        <w:jc w:val="both"/>
        <w:rPr>
          <w:rFonts w:ascii="Calibri" w:eastAsia="Times New Roman" w:hAnsi="Calibri" w:cs="Calibri"/>
          <w:color w:val="000000"/>
          <w:sz w:val="22"/>
          <w:szCs w:val="22"/>
          <w:lang w:val="en-ZA" w:eastAsia="en-ZA"/>
        </w:rPr>
      </w:pPr>
    </w:p>
    <w:p w14:paraId="42B71748" w14:textId="0CBB50AC" w:rsidR="008404ED" w:rsidRPr="00AE17E8" w:rsidRDefault="0021291F" w:rsidP="00AE17E8">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
          <w:sz w:val="22"/>
          <w:szCs w:val="22"/>
          <w:u w:val="single"/>
          <w:lang w:val="en-ZA"/>
        </w:rPr>
        <w:t>ALLEGATION</w:t>
      </w:r>
      <w:r w:rsidR="006A561C" w:rsidRPr="00AE17E8">
        <w:rPr>
          <w:rFonts w:ascii="Calibri" w:eastAsiaTheme="minorHAnsi" w:hAnsi="Calibri" w:cs="Calibri"/>
          <w:b/>
          <w:sz w:val="22"/>
          <w:szCs w:val="22"/>
          <w:u w:val="single"/>
          <w:lang w:val="en-ZA"/>
        </w:rPr>
        <w:t xml:space="preserve"> 5</w:t>
      </w:r>
      <w:r w:rsidR="006A561C">
        <w:rPr>
          <w:rFonts w:ascii="Calibri" w:eastAsiaTheme="minorHAnsi" w:hAnsi="Calibri" w:cs="Calibri"/>
          <w:bCs/>
          <w:sz w:val="22"/>
          <w:szCs w:val="22"/>
          <w:lang w:val="en-ZA"/>
        </w:rPr>
        <w:t xml:space="preserve"> </w:t>
      </w:r>
      <w:r w:rsidR="008404ED" w:rsidRPr="00AE17E8">
        <w:rPr>
          <w:rFonts w:ascii="Calibri" w:eastAsiaTheme="minorHAnsi" w:hAnsi="Calibri" w:cs="Calibri"/>
          <w:bCs/>
          <w:sz w:val="22"/>
          <w:szCs w:val="22"/>
          <w:lang w:val="en-ZA"/>
        </w:rPr>
        <w:t xml:space="preserve">fails to carry out a lawful instruction without just or reasonable </w:t>
      </w:r>
      <w:r w:rsidR="00912665" w:rsidRPr="00AE17E8">
        <w:rPr>
          <w:rFonts w:ascii="Calibri" w:eastAsiaTheme="minorHAnsi" w:hAnsi="Calibri" w:cs="Calibri"/>
          <w:bCs/>
          <w:sz w:val="22"/>
          <w:szCs w:val="22"/>
          <w:lang w:val="en-ZA"/>
        </w:rPr>
        <w:t>cause.</w:t>
      </w:r>
      <w:r w:rsidR="0018128A">
        <w:rPr>
          <w:rFonts w:ascii="Calibri" w:eastAsiaTheme="minorHAnsi" w:hAnsi="Calibri" w:cs="Calibri"/>
          <w:bCs/>
          <w:sz w:val="22"/>
          <w:szCs w:val="22"/>
          <w:lang w:val="en-ZA"/>
        </w:rPr>
        <w:t xml:space="preserve"> </w:t>
      </w:r>
      <w:r w:rsidR="0018128A" w:rsidRPr="00AE17E8">
        <w:rPr>
          <w:rFonts w:ascii="Calibri" w:eastAsiaTheme="minorHAnsi" w:hAnsi="Calibri" w:cs="Calibri"/>
          <w:b/>
          <w:sz w:val="22"/>
          <w:szCs w:val="22"/>
          <w:lang w:val="en-ZA"/>
        </w:rPr>
        <w:t>(Annexure L)</w:t>
      </w:r>
    </w:p>
    <w:p w14:paraId="1E76B0D8" w14:textId="77777777" w:rsidR="003C0C27" w:rsidRDefault="003C0C27" w:rsidP="003C0C27">
      <w:pPr>
        <w:pStyle w:val="ListParagraph"/>
        <w:numPr>
          <w:ilvl w:val="0"/>
          <w:numId w:val="42"/>
        </w:numPr>
        <w:spacing w:after="160" w:line="259" w:lineRule="auto"/>
      </w:pPr>
      <w:r>
        <w:t>The Municipal Manager was instructed by the Mangaung Metro Council to appoint an Ombudsman for the Mangaung Metro Municipally. To date no Ombudsman was appointed.</w:t>
      </w:r>
    </w:p>
    <w:p w14:paraId="5FB5F4AC" w14:textId="0F74F4E6" w:rsidR="00A87359" w:rsidRPr="00AE17E8" w:rsidRDefault="0021291F" w:rsidP="00AE17E8">
      <w:pPr>
        <w:tabs>
          <w:tab w:val="left" w:pos="4815"/>
        </w:tabs>
        <w:spacing w:after="160" w:line="259" w:lineRule="auto"/>
        <w:jc w:val="both"/>
        <w:rPr>
          <w:rFonts w:ascii="Calibri" w:eastAsiaTheme="minorHAnsi" w:hAnsi="Calibri" w:cs="Calibri"/>
          <w:b/>
          <w:sz w:val="22"/>
          <w:szCs w:val="22"/>
          <w:lang w:val="en-ZA"/>
        </w:rPr>
      </w:pPr>
      <w:r>
        <w:rPr>
          <w:rFonts w:ascii="Calibri" w:eastAsiaTheme="minorHAnsi" w:hAnsi="Calibri" w:cs="Calibri"/>
          <w:b/>
          <w:sz w:val="22"/>
          <w:szCs w:val="22"/>
          <w:u w:val="single"/>
          <w:lang w:val="en-ZA"/>
        </w:rPr>
        <w:t>ALLEGATION</w:t>
      </w:r>
      <w:r w:rsidR="006A561C" w:rsidRPr="00AE17E8">
        <w:rPr>
          <w:rFonts w:ascii="Calibri" w:eastAsiaTheme="minorHAnsi" w:hAnsi="Calibri" w:cs="Calibri"/>
          <w:b/>
          <w:sz w:val="22"/>
          <w:szCs w:val="22"/>
          <w:u w:val="single"/>
          <w:lang w:val="en-ZA"/>
        </w:rPr>
        <w:t xml:space="preserve"> 6</w:t>
      </w:r>
      <w:r w:rsidR="006A561C">
        <w:rPr>
          <w:rFonts w:ascii="Calibri" w:eastAsiaTheme="minorHAnsi" w:hAnsi="Calibri" w:cs="Calibri"/>
          <w:bCs/>
          <w:sz w:val="22"/>
          <w:szCs w:val="22"/>
          <w:lang w:val="en-ZA"/>
        </w:rPr>
        <w:t xml:space="preserve"> </w:t>
      </w:r>
      <w:r w:rsidR="008404ED" w:rsidRPr="00AE17E8">
        <w:rPr>
          <w:rFonts w:ascii="Calibri" w:eastAsiaTheme="minorHAnsi" w:hAnsi="Calibri" w:cs="Calibri"/>
          <w:bCs/>
          <w:sz w:val="22"/>
          <w:szCs w:val="22"/>
          <w:lang w:val="en-ZA"/>
        </w:rPr>
        <w:t xml:space="preserve">performs poorly or inadequately for reasons other than </w:t>
      </w:r>
      <w:r w:rsidR="00912665" w:rsidRPr="00AE17E8">
        <w:rPr>
          <w:rFonts w:ascii="Calibri" w:eastAsiaTheme="minorHAnsi" w:hAnsi="Calibri" w:cs="Calibri"/>
          <w:bCs/>
          <w:sz w:val="22"/>
          <w:szCs w:val="22"/>
          <w:lang w:val="en-ZA"/>
        </w:rPr>
        <w:t>incapacity.</w:t>
      </w:r>
      <w:r w:rsidR="0018128A">
        <w:rPr>
          <w:rFonts w:ascii="Calibri" w:eastAsiaTheme="minorHAnsi" w:hAnsi="Calibri" w:cs="Calibri"/>
          <w:bCs/>
          <w:sz w:val="22"/>
          <w:szCs w:val="22"/>
          <w:lang w:val="en-ZA"/>
        </w:rPr>
        <w:t xml:space="preserve"> </w:t>
      </w:r>
      <w:r w:rsidR="0018128A" w:rsidRPr="00AE17E8">
        <w:rPr>
          <w:rFonts w:ascii="Calibri" w:eastAsiaTheme="minorHAnsi" w:hAnsi="Calibri" w:cs="Calibri"/>
          <w:b/>
          <w:sz w:val="22"/>
          <w:szCs w:val="22"/>
          <w:lang w:val="en-ZA"/>
        </w:rPr>
        <w:t>(Annexure G)</w:t>
      </w:r>
    </w:p>
    <w:p w14:paraId="3A592C67" w14:textId="2DAA7387" w:rsidR="00A87359" w:rsidRPr="00A87359" w:rsidRDefault="00A87359" w:rsidP="00A87359">
      <w:pPr>
        <w:tabs>
          <w:tab w:val="left" w:pos="4815"/>
        </w:tabs>
        <w:spacing w:after="160" w:line="259" w:lineRule="auto"/>
        <w:ind w:left="360"/>
        <w:jc w:val="both"/>
        <w:rPr>
          <w:rFonts w:ascii="Calibri" w:eastAsiaTheme="minorHAnsi" w:hAnsi="Calibri" w:cs="Calibri"/>
          <w:b/>
          <w:sz w:val="22"/>
          <w:szCs w:val="22"/>
          <w:u w:val="single"/>
          <w:lang w:val="en-ZA"/>
        </w:rPr>
      </w:pPr>
      <w:r w:rsidRPr="00A87359">
        <w:rPr>
          <w:rFonts w:ascii="Calibri" w:eastAsiaTheme="minorHAnsi" w:hAnsi="Calibri" w:cs="Calibri"/>
          <w:b/>
          <w:sz w:val="22"/>
          <w:szCs w:val="22"/>
          <w:u w:val="single"/>
          <w:lang w:val="en-ZA"/>
        </w:rPr>
        <w:t>Standing rules and Orders of the Mangaung Metro Council</w:t>
      </w:r>
    </w:p>
    <w:p w14:paraId="28B6CDC1" w14:textId="2F40D69B" w:rsidR="00001F98" w:rsidRDefault="00001F98" w:rsidP="00001F98">
      <w:pPr>
        <w:pStyle w:val="ListParagraph"/>
        <w:numPr>
          <w:ilvl w:val="0"/>
          <w:numId w:val="43"/>
        </w:numPr>
        <w:spacing w:after="160" w:line="259" w:lineRule="auto"/>
      </w:pPr>
      <w:r>
        <w:t xml:space="preserve">The Municipal Manager failed elected councillors to do proper oversight as members of the official opposition in council. In accordance with Standing Rules and Orders, councillors may ask questions to do oversight of the metro’s affairs and service delivery. Several </w:t>
      </w:r>
      <w:r w:rsidR="00580343">
        <w:t>questions</w:t>
      </w:r>
      <w:r>
        <w:t xml:space="preserve"> remain unanswered since 2017.</w:t>
      </w:r>
    </w:p>
    <w:p w14:paraId="6575B406" w14:textId="77777777" w:rsidR="00580343" w:rsidRDefault="00580343" w:rsidP="00580343">
      <w:pPr>
        <w:spacing w:after="160" w:line="259" w:lineRule="auto"/>
      </w:pPr>
    </w:p>
    <w:p w14:paraId="633F6BDB" w14:textId="11E4D421" w:rsidR="00912665" w:rsidRPr="00AE17E8" w:rsidRDefault="0021291F" w:rsidP="00AE17E8">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
          <w:sz w:val="22"/>
          <w:szCs w:val="22"/>
          <w:u w:val="single"/>
          <w:lang w:val="en-ZA"/>
        </w:rPr>
        <w:lastRenderedPageBreak/>
        <w:t>ALLEGATION</w:t>
      </w:r>
      <w:r w:rsidR="006A561C" w:rsidRPr="00AE17E8">
        <w:rPr>
          <w:rFonts w:ascii="Calibri" w:eastAsiaTheme="minorHAnsi" w:hAnsi="Calibri" w:cs="Calibri"/>
          <w:b/>
          <w:sz w:val="22"/>
          <w:szCs w:val="22"/>
          <w:u w:val="single"/>
          <w:lang w:val="en-ZA"/>
        </w:rPr>
        <w:t xml:space="preserve"> 7</w:t>
      </w:r>
      <w:r w:rsidR="006A561C">
        <w:rPr>
          <w:rFonts w:ascii="Calibri" w:eastAsiaTheme="minorHAnsi" w:hAnsi="Calibri" w:cs="Calibri"/>
          <w:bCs/>
          <w:sz w:val="22"/>
          <w:szCs w:val="22"/>
          <w:lang w:val="en-ZA"/>
        </w:rPr>
        <w:t xml:space="preserve"> </w:t>
      </w:r>
      <w:r w:rsidR="00912665" w:rsidRPr="00AE17E8">
        <w:rPr>
          <w:rFonts w:ascii="Calibri" w:eastAsiaTheme="minorHAnsi" w:hAnsi="Calibri" w:cs="Calibri"/>
          <w:bCs/>
          <w:sz w:val="22"/>
          <w:szCs w:val="22"/>
          <w:lang w:val="en-ZA"/>
        </w:rPr>
        <w:t>contravenes the Code of Conduct for municipal staff members contained in schedule 2 of the Act.</w:t>
      </w:r>
    </w:p>
    <w:p w14:paraId="6EA27C16" w14:textId="434EBF43" w:rsidR="00715BB3" w:rsidRDefault="00715BB3" w:rsidP="00AE17E8">
      <w:pPr>
        <w:pStyle w:val="ListParagraph"/>
        <w:numPr>
          <w:ilvl w:val="0"/>
          <w:numId w:val="39"/>
        </w:numPr>
        <w:rPr>
          <w:rFonts w:ascii="Calibri" w:eastAsiaTheme="minorHAnsi" w:hAnsi="Calibri" w:cs="Calibri"/>
          <w:bCs/>
          <w:sz w:val="22"/>
          <w:szCs w:val="22"/>
          <w:lang w:val="en-ZA"/>
        </w:rPr>
      </w:pPr>
      <w:r w:rsidRPr="00715BB3">
        <w:rPr>
          <w:rFonts w:ascii="Calibri" w:eastAsiaTheme="minorHAnsi" w:hAnsi="Calibri" w:cs="Calibri"/>
          <w:bCs/>
          <w:sz w:val="22"/>
          <w:szCs w:val="22"/>
          <w:lang w:val="en-ZA"/>
        </w:rPr>
        <w:t xml:space="preserve"> A staff member of a municipality must at all times loyally execute </w:t>
      </w:r>
      <w:proofErr w:type="gramStart"/>
      <w:r w:rsidRPr="00715BB3">
        <w:rPr>
          <w:rFonts w:ascii="Calibri" w:eastAsiaTheme="minorHAnsi" w:hAnsi="Calibri" w:cs="Calibri"/>
          <w:bCs/>
          <w:sz w:val="22"/>
          <w:szCs w:val="22"/>
          <w:lang w:val="en-ZA"/>
        </w:rPr>
        <w:t xml:space="preserve">the </w:t>
      </w:r>
      <w:r w:rsidR="0044294A" w:rsidRPr="00715BB3">
        <w:rPr>
          <w:rFonts w:ascii="Calibri" w:eastAsiaTheme="minorHAnsi" w:hAnsi="Calibri" w:cs="Calibri"/>
          <w:bCs/>
          <w:sz w:val="22"/>
          <w:szCs w:val="22"/>
          <w:lang w:val="en-ZA"/>
        </w:rPr>
        <w:t>I</w:t>
      </w:r>
      <w:proofErr w:type="gramEnd"/>
      <w:r w:rsidR="0044294A" w:rsidRPr="00715BB3">
        <w:rPr>
          <w:rFonts w:ascii="Calibri" w:eastAsiaTheme="minorHAnsi" w:hAnsi="Calibri" w:cs="Calibri"/>
          <w:bCs/>
          <w:sz w:val="22"/>
          <w:szCs w:val="22"/>
          <w:lang w:val="en-ZA"/>
        </w:rPr>
        <w:t xml:space="preserve"> awful</w:t>
      </w:r>
      <w:r w:rsidRPr="00715BB3">
        <w:rPr>
          <w:rFonts w:ascii="Calibri" w:eastAsiaTheme="minorHAnsi" w:hAnsi="Calibri" w:cs="Calibri"/>
          <w:bCs/>
          <w:sz w:val="22"/>
          <w:szCs w:val="22"/>
          <w:lang w:val="en-ZA"/>
        </w:rPr>
        <w:t xml:space="preserve"> policies of the municipal </w:t>
      </w:r>
      <w:r w:rsidR="00D86506" w:rsidRPr="00715BB3">
        <w:rPr>
          <w:rFonts w:ascii="Calibri" w:eastAsiaTheme="minorHAnsi" w:hAnsi="Calibri" w:cs="Calibri"/>
          <w:bCs/>
          <w:sz w:val="22"/>
          <w:szCs w:val="22"/>
          <w:lang w:val="en-ZA"/>
        </w:rPr>
        <w:t>council.</w:t>
      </w:r>
    </w:p>
    <w:p w14:paraId="53A97740" w14:textId="77777777" w:rsidR="00D01E21" w:rsidRDefault="00D01E21" w:rsidP="00D01E21">
      <w:pPr>
        <w:pStyle w:val="ListParagraph"/>
        <w:ind w:left="1080"/>
        <w:rPr>
          <w:rFonts w:ascii="Calibri" w:eastAsiaTheme="minorHAnsi" w:hAnsi="Calibri" w:cs="Calibri"/>
          <w:bCs/>
          <w:sz w:val="22"/>
          <w:szCs w:val="22"/>
          <w:lang w:val="en-ZA"/>
        </w:rPr>
      </w:pPr>
    </w:p>
    <w:p w14:paraId="0B9C8D02" w14:textId="259C2D01" w:rsidR="00D01E21" w:rsidRPr="00D01E21" w:rsidRDefault="00D01E21" w:rsidP="00D01E21">
      <w:pPr>
        <w:pStyle w:val="ListParagraph"/>
        <w:numPr>
          <w:ilvl w:val="2"/>
          <w:numId w:val="22"/>
        </w:numPr>
        <w:rPr>
          <w:rFonts w:ascii="Calibri" w:eastAsiaTheme="minorHAnsi" w:hAnsi="Calibri" w:cs="Calibri"/>
          <w:bCs/>
          <w:sz w:val="22"/>
          <w:szCs w:val="22"/>
          <w:lang w:val="en-ZA"/>
        </w:rPr>
      </w:pPr>
      <w:r w:rsidRPr="00D01E21">
        <w:rPr>
          <w:rFonts w:ascii="Calibri" w:eastAsiaTheme="minorHAnsi" w:hAnsi="Calibri" w:cs="Calibri"/>
          <w:bCs/>
          <w:sz w:val="22"/>
          <w:szCs w:val="22"/>
          <w:lang w:val="en-ZA"/>
        </w:rPr>
        <w:t>No</w:t>
      </w:r>
      <w:r>
        <w:rPr>
          <w:rFonts w:ascii="Calibri" w:eastAsiaTheme="minorHAnsi" w:hAnsi="Calibri" w:cs="Calibri"/>
          <w:bCs/>
          <w:sz w:val="22"/>
          <w:szCs w:val="22"/>
          <w:lang w:val="en-ZA"/>
        </w:rPr>
        <w:t>n</w:t>
      </w:r>
      <w:r w:rsidRPr="00D01E21">
        <w:rPr>
          <w:rFonts w:ascii="Calibri" w:eastAsiaTheme="minorHAnsi" w:hAnsi="Calibri" w:cs="Calibri"/>
          <w:bCs/>
          <w:sz w:val="22"/>
          <w:szCs w:val="22"/>
          <w:lang w:val="en-ZA"/>
        </w:rPr>
        <w:t xml:space="preserve">compliance to several municipal by-laws: None maintenance </w:t>
      </w:r>
      <w:r>
        <w:rPr>
          <w:rFonts w:ascii="Calibri" w:eastAsiaTheme="minorHAnsi" w:hAnsi="Calibri" w:cs="Calibri"/>
          <w:bCs/>
          <w:sz w:val="22"/>
          <w:szCs w:val="22"/>
          <w:lang w:val="en-ZA"/>
        </w:rPr>
        <w:t>o</w:t>
      </w:r>
      <w:r w:rsidRPr="00D01E21">
        <w:rPr>
          <w:rFonts w:ascii="Calibri" w:eastAsiaTheme="minorHAnsi" w:hAnsi="Calibri" w:cs="Calibri"/>
          <w:bCs/>
          <w:sz w:val="22"/>
          <w:szCs w:val="22"/>
          <w:lang w:val="en-ZA"/>
        </w:rPr>
        <w:t xml:space="preserve">pen parks, </w:t>
      </w:r>
      <w:r w:rsidR="00D86506" w:rsidRPr="00D01E21">
        <w:rPr>
          <w:rFonts w:ascii="Calibri" w:eastAsiaTheme="minorHAnsi" w:hAnsi="Calibri" w:cs="Calibri"/>
          <w:bCs/>
          <w:sz w:val="22"/>
          <w:szCs w:val="22"/>
          <w:lang w:val="en-ZA"/>
        </w:rPr>
        <w:t>Cemeteries</w:t>
      </w:r>
      <w:r w:rsidRPr="00D01E21">
        <w:rPr>
          <w:rFonts w:ascii="Calibri" w:eastAsiaTheme="minorHAnsi" w:hAnsi="Calibri" w:cs="Calibri"/>
          <w:bCs/>
          <w:sz w:val="22"/>
          <w:szCs w:val="22"/>
          <w:lang w:val="en-ZA"/>
        </w:rPr>
        <w:t xml:space="preserve">, Southern and </w:t>
      </w:r>
      <w:r w:rsidR="00D86506" w:rsidRPr="00D01E21">
        <w:rPr>
          <w:rFonts w:ascii="Calibri" w:eastAsiaTheme="minorHAnsi" w:hAnsi="Calibri" w:cs="Calibri"/>
          <w:bCs/>
          <w:sz w:val="22"/>
          <w:szCs w:val="22"/>
          <w:lang w:val="en-ZA"/>
        </w:rPr>
        <w:t>Northern</w:t>
      </w:r>
      <w:r w:rsidRPr="00D01E21">
        <w:rPr>
          <w:rFonts w:ascii="Calibri" w:eastAsiaTheme="minorHAnsi" w:hAnsi="Calibri" w:cs="Calibri"/>
          <w:bCs/>
          <w:sz w:val="22"/>
          <w:szCs w:val="22"/>
          <w:lang w:val="en-ZA"/>
        </w:rPr>
        <w:t xml:space="preserve"> dumping sites</w:t>
      </w:r>
      <w:r w:rsidR="0018128A">
        <w:rPr>
          <w:rFonts w:ascii="Calibri" w:eastAsiaTheme="minorHAnsi" w:hAnsi="Calibri" w:cs="Calibri"/>
          <w:bCs/>
          <w:sz w:val="22"/>
          <w:szCs w:val="22"/>
          <w:lang w:val="en-ZA"/>
        </w:rPr>
        <w:t>.</w:t>
      </w:r>
    </w:p>
    <w:p w14:paraId="3BB59437" w14:textId="77777777" w:rsidR="00D01E21" w:rsidRPr="00D01E21" w:rsidRDefault="00D01E21" w:rsidP="00D01E21">
      <w:pPr>
        <w:rPr>
          <w:rFonts w:ascii="Calibri" w:eastAsiaTheme="minorHAnsi" w:hAnsi="Calibri" w:cs="Calibri"/>
          <w:bCs/>
          <w:sz w:val="22"/>
          <w:szCs w:val="22"/>
          <w:lang w:val="en-ZA"/>
        </w:rPr>
      </w:pPr>
    </w:p>
    <w:p w14:paraId="762B88BA" w14:textId="7377475E" w:rsidR="00715BB3" w:rsidRDefault="00715BB3" w:rsidP="00AE17E8">
      <w:pPr>
        <w:pStyle w:val="ListParagraph"/>
        <w:numPr>
          <w:ilvl w:val="0"/>
          <w:numId w:val="39"/>
        </w:numPr>
        <w:tabs>
          <w:tab w:val="left" w:pos="4815"/>
        </w:tabs>
        <w:spacing w:after="160" w:line="259" w:lineRule="auto"/>
        <w:jc w:val="both"/>
        <w:rPr>
          <w:rFonts w:ascii="Calibri" w:eastAsiaTheme="minorHAnsi" w:hAnsi="Calibri" w:cs="Calibri"/>
          <w:bCs/>
          <w:sz w:val="22"/>
          <w:szCs w:val="22"/>
          <w:lang w:val="en-ZA"/>
        </w:rPr>
      </w:pPr>
      <w:r w:rsidRPr="00715BB3">
        <w:rPr>
          <w:rFonts w:ascii="Calibri" w:eastAsiaTheme="minorHAnsi" w:hAnsi="Calibri" w:cs="Calibri"/>
          <w:bCs/>
          <w:sz w:val="22"/>
          <w:szCs w:val="22"/>
          <w:lang w:val="en-ZA"/>
        </w:rPr>
        <w:t xml:space="preserve">Commitment to serving the public </w:t>
      </w:r>
      <w:r w:rsidR="00D86506" w:rsidRPr="00715BB3">
        <w:rPr>
          <w:rFonts w:ascii="Calibri" w:eastAsiaTheme="minorHAnsi" w:hAnsi="Calibri" w:cs="Calibri"/>
          <w:bCs/>
          <w:sz w:val="22"/>
          <w:szCs w:val="22"/>
          <w:lang w:val="en-ZA"/>
        </w:rPr>
        <w:t>interest.</w:t>
      </w:r>
    </w:p>
    <w:p w14:paraId="46CF181C" w14:textId="77777777" w:rsidR="00D01E21" w:rsidRDefault="00D01E21" w:rsidP="00D01E21">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285EEC1B" w14:textId="27BA88BA" w:rsidR="00D01E21" w:rsidRDefault="00D86506" w:rsidP="00D01E21">
      <w:pPr>
        <w:pStyle w:val="ListParagraph"/>
        <w:numPr>
          <w:ilvl w:val="2"/>
          <w:numId w:val="22"/>
        </w:numPr>
        <w:tabs>
          <w:tab w:val="left" w:pos="4815"/>
        </w:tabs>
        <w:spacing w:after="160" w:line="259" w:lineRule="auto"/>
        <w:jc w:val="both"/>
        <w:rPr>
          <w:rFonts w:ascii="Calibri" w:eastAsiaTheme="minorHAnsi" w:hAnsi="Calibri" w:cs="Calibri"/>
          <w:bCs/>
          <w:sz w:val="22"/>
          <w:szCs w:val="22"/>
          <w:lang w:val="en-ZA"/>
        </w:rPr>
      </w:pPr>
      <w:r w:rsidRPr="00D01E21">
        <w:rPr>
          <w:rFonts w:ascii="Calibri" w:eastAsiaTheme="minorHAnsi" w:hAnsi="Calibri" w:cs="Calibri"/>
          <w:bCs/>
          <w:sz w:val="22"/>
          <w:szCs w:val="22"/>
          <w:lang w:val="en-ZA"/>
        </w:rPr>
        <w:t>non-payment</w:t>
      </w:r>
      <w:r w:rsidR="00D01E21" w:rsidRPr="00D01E21">
        <w:rPr>
          <w:rFonts w:ascii="Calibri" w:eastAsiaTheme="minorHAnsi" w:hAnsi="Calibri" w:cs="Calibri"/>
          <w:bCs/>
          <w:sz w:val="22"/>
          <w:szCs w:val="22"/>
          <w:lang w:val="en-ZA"/>
        </w:rPr>
        <w:t xml:space="preserve"> of </w:t>
      </w:r>
      <w:proofErr w:type="spellStart"/>
      <w:r w:rsidR="00D01E21" w:rsidRPr="00D01E21">
        <w:rPr>
          <w:rFonts w:ascii="Calibri" w:eastAsiaTheme="minorHAnsi" w:hAnsi="Calibri" w:cs="Calibri"/>
          <w:bCs/>
          <w:sz w:val="22"/>
          <w:szCs w:val="22"/>
          <w:lang w:val="en-ZA"/>
        </w:rPr>
        <w:t>Bloemwater</w:t>
      </w:r>
      <w:proofErr w:type="spellEnd"/>
      <w:r w:rsidR="00D01E21">
        <w:rPr>
          <w:rFonts w:ascii="Calibri" w:eastAsiaTheme="minorHAnsi" w:hAnsi="Calibri" w:cs="Calibri"/>
          <w:bCs/>
          <w:sz w:val="22"/>
          <w:szCs w:val="22"/>
          <w:lang w:val="en-ZA"/>
        </w:rPr>
        <w:t xml:space="preserve">, </w:t>
      </w:r>
      <w:r w:rsidR="0018128A">
        <w:rPr>
          <w:rFonts w:ascii="Calibri" w:eastAsiaTheme="minorHAnsi" w:hAnsi="Calibri" w:cs="Calibri"/>
          <w:bCs/>
          <w:sz w:val="22"/>
          <w:szCs w:val="22"/>
          <w:lang w:val="en-ZA"/>
        </w:rPr>
        <w:t xml:space="preserve">Mangaung Metro suppliers </w:t>
      </w:r>
      <w:r w:rsidR="00D01E21">
        <w:rPr>
          <w:rFonts w:ascii="Calibri" w:eastAsiaTheme="minorHAnsi" w:hAnsi="Calibri" w:cs="Calibri"/>
          <w:bCs/>
          <w:sz w:val="22"/>
          <w:szCs w:val="22"/>
          <w:lang w:val="en-ZA"/>
        </w:rPr>
        <w:t>and Eskom</w:t>
      </w:r>
    </w:p>
    <w:p w14:paraId="54C853B6" w14:textId="77777777" w:rsidR="00D01E21" w:rsidRDefault="00D01E21" w:rsidP="00D01E21">
      <w:pPr>
        <w:pStyle w:val="ListParagraph"/>
        <w:tabs>
          <w:tab w:val="left" w:pos="4815"/>
        </w:tabs>
        <w:spacing w:after="160" w:line="259" w:lineRule="auto"/>
        <w:ind w:left="1800"/>
        <w:jc w:val="both"/>
        <w:rPr>
          <w:rFonts w:ascii="Calibri" w:eastAsiaTheme="minorHAnsi" w:hAnsi="Calibri" w:cs="Calibri"/>
          <w:bCs/>
          <w:sz w:val="22"/>
          <w:szCs w:val="22"/>
          <w:lang w:val="en-ZA"/>
        </w:rPr>
      </w:pPr>
    </w:p>
    <w:p w14:paraId="35AB33E8" w14:textId="3A1C095C" w:rsidR="00715BB3" w:rsidRPr="00AE17E8" w:rsidRDefault="00715BB3" w:rsidP="00AE17E8">
      <w:pPr>
        <w:pStyle w:val="ListParagraph"/>
        <w:numPr>
          <w:ilvl w:val="0"/>
          <w:numId w:val="39"/>
        </w:numPr>
        <w:tabs>
          <w:tab w:val="left" w:pos="4815"/>
        </w:tabs>
        <w:spacing w:after="160" w:line="259" w:lineRule="auto"/>
        <w:jc w:val="both"/>
        <w:rPr>
          <w:rFonts w:ascii="Calibri" w:eastAsiaTheme="minorHAnsi" w:hAnsi="Calibri" w:cs="Calibri"/>
          <w:b/>
          <w:sz w:val="22"/>
          <w:szCs w:val="22"/>
          <w:lang w:val="en-ZA"/>
        </w:rPr>
      </w:pPr>
      <w:proofErr w:type="gramStart"/>
      <w:r w:rsidRPr="00715BB3">
        <w:rPr>
          <w:rFonts w:ascii="Calibri" w:eastAsiaTheme="minorHAnsi" w:hAnsi="Calibri" w:cs="Calibri"/>
          <w:bCs/>
          <w:sz w:val="22"/>
          <w:szCs w:val="22"/>
          <w:lang w:val="en-ZA"/>
        </w:rPr>
        <w:t>act</w:t>
      </w:r>
      <w:proofErr w:type="gramEnd"/>
      <w:r w:rsidRPr="00715BB3">
        <w:rPr>
          <w:rFonts w:ascii="Calibri" w:eastAsiaTheme="minorHAnsi" w:hAnsi="Calibri" w:cs="Calibri"/>
          <w:bCs/>
          <w:sz w:val="22"/>
          <w:szCs w:val="22"/>
          <w:lang w:val="en-ZA"/>
        </w:rPr>
        <w:t xml:space="preserve"> in the best interest of the municipality and in such a way that the credibility and integrity of the municipality are not </w:t>
      </w:r>
      <w:r w:rsidR="00D86506" w:rsidRPr="00715BB3">
        <w:rPr>
          <w:rFonts w:ascii="Calibri" w:eastAsiaTheme="minorHAnsi" w:hAnsi="Calibri" w:cs="Calibri"/>
          <w:bCs/>
          <w:sz w:val="22"/>
          <w:szCs w:val="22"/>
          <w:lang w:val="en-ZA"/>
        </w:rPr>
        <w:t>compromised</w:t>
      </w:r>
      <w:r w:rsidR="00D86506" w:rsidRPr="00AE17E8">
        <w:rPr>
          <w:rFonts w:ascii="Calibri" w:eastAsiaTheme="minorHAnsi" w:hAnsi="Calibri" w:cs="Calibri"/>
          <w:b/>
          <w:sz w:val="22"/>
          <w:szCs w:val="22"/>
          <w:lang w:val="en-ZA"/>
        </w:rPr>
        <w:t>.</w:t>
      </w:r>
      <w:r w:rsidR="0018128A" w:rsidRPr="00AE17E8">
        <w:rPr>
          <w:rFonts w:ascii="Calibri" w:eastAsiaTheme="minorHAnsi" w:hAnsi="Calibri" w:cs="Calibri"/>
          <w:b/>
          <w:sz w:val="22"/>
          <w:szCs w:val="22"/>
          <w:lang w:val="en-ZA"/>
        </w:rPr>
        <w:t xml:space="preserve">  (Annexure K)</w:t>
      </w:r>
    </w:p>
    <w:p w14:paraId="22DA321E" w14:textId="77777777" w:rsidR="00D01E21" w:rsidRDefault="00D01E21" w:rsidP="00D01E21">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3B394EFD" w14:textId="27C16D9C" w:rsidR="00D01E21" w:rsidRDefault="00D01E21" w:rsidP="00D01E21">
      <w:pPr>
        <w:pStyle w:val="ListParagraph"/>
        <w:numPr>
          <w:ilvl w:val="2"/>
          <w:numId w:val="22"/>
        </w:numPr>
        <w:tabs>
          <w:tab w:val="left" w:pos="4815"/>
        </w:tabs>
        <w:spacing w:after="160" w:line="259" w:lineRule="auto"/>
        <w:jc w:val="both"/>
        <w:rPr>
          <w:rFonts w:ascii="Calibri" w:eastAsiaTheme="minorHAnsi" w:hAnsi="Calibri" w:cs="Calibri"/>
          <w:bCs/>
          <w:sz w:val="22"/>
          <w:szCs w:val="22"/>
          <w:lang w:val="en-ZA"/>
        </w:rPr>
      </w:pPr>
      <w:r w:rsidRPr="00D01E21">
        <w:rPr>
          <w:rFonts w:ascii="Calibri" w:eastAsiaTheme="minorHAnsi" w:hAnsi="Calibri" w:cs="Calibri"/>
          <w:bCs/>
          <w:sz w:val="22"/>
          <w:szCs w:val="22"/>
          <w:lang w:val="en-ZA"/>
        </w:rPr>
        <w:t>Downgrade of the Mangaung Metro by credit agencies</w:t>
      </w:r>
    </w:p>
    <w:p w14:paraId="4296C2CD" w14:textId="77777777" w:rsidR="00D01E21" w:rsidRDefault="00D01E21" w:rsidP="00D01E21">
      <w:pPr>
        <w:pStyle w:val="ListParagraph"/>
        <w:tabs>
          <w:tab w:val="left" w:pos="4815"/>
        </w:tabs>
        <w:spacing w:after="160" w:line="259" w:lineRule="auto"/>
        <w:ind w:left="1800"/>
        <w:jc w:val="both"/>
        <w:rPr>
          <w:rFonts w:ascii="Calibri" w:eastAsiaTheme="minorHAnsi" w:hAnsi="Calibri" w:cs="Calibri"/>
          <w:bCs/>
          <w:sz w:val="22"/>
          <w:szCs w:val="22"/>
          <w:lang w:val="en-ZA"/>
        </w:rPr>
      </w:pPr>
    </w:p>
    <w:p w14:paraId="630A6FFC" w14:textId="609FD454" w:rsidR="00715BB3" w:rsidRDefault="00715BB3" w:rsidP="00AE17E8">
      <w:pPr>
        <w:pStyle w:val="ListParagraph"/>
        <w:numPr>
          <w:ilvl w:val="0"/>
          <w:numId w:val="39"/>
        </w:numPr>
        <w:tabs>
          <w:tab w:val="left" w:pos="4815"/>
        </w:tabs>
        <w:spacing w:after="160" w:line="259" w:lineRule="auto"/>
        <w:jc w:val="both"/>
        <w:rPr>
          <w:rFonts w:ascii="Calibri" w:eastAsiaTheme="minorHAnsi" w:hAnsi="Calibri" w:cs="Calibri"/>
          <w:bCs/>
          <w:sz w:val="22"/>
          <w:szCs w:val="22"/>
          <w:lang w:val="en-ZA"/>
        </w:rPr>
      </w:pPr>
      <w:proofErr w:type="gramStart"/>
      <w:r w:rsidRPr="00715BB3">
        <w:rPr>
          <w:rFonts w:ascii="Calibri" w:eastAsiaTheme="minorHAnsi" w:hAnsi="Calibri" w:cs="Calibri"/>
          <w:bCs/>
          <w:sz w:val="22"/>
          <w:szCs w:val="22"/>
          <w:lang w:val="en-ZA"/>
        </w:rPr>
        <w:t>promote</w:t>
      </w:r>
      <w:proofErr w:type="gramEnd"/>
      <w:r w:rsidRPr="00715BB3">
        <w:rPr>
          <w:rFonts w:ascii="Calibri" w:eastAsiaTheme="minorHAnsi" w:hAnsi="Calibri" w:cs="Calibri"/>
          <w:bCs/>
          <w:sz w:val="22"/>
          <w:szCs w:val="22"/>
          <w:lang w:val="en-ZA"/>
        </w:rPr>
        <w:t xml:space="preserve"> and seek to implement the basic values and principles of public administration described in section 195 (1) of the </w:t>
      </w:r>
      <w:r w:rsidR="00D86506" w:rsidRPr="00715BB3">
        <w:rPr>
          <w:rFonts w:ascii="Calibri" w:eastAsiaTheme="minorHAnsi" w:hAnsi="Calibri" w:cs="Calibri"/>
          <w:bCs/>
          <w:sz w:val="22"/>
          <w:szCs w:val="22"/>
          <w:lang w:val="en-ZA"/>
        </w:rPr>
        <w:t>Constitution.</w:t>
      </w:r>
    </w:p>
    <w:p w14:paraId="6485872F" w14:textId="77777777" w:rsidR="00D01E21" w:rsidRDefault="00D01E21" w:rsidP="00D01E21">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5B8C7224" w14:textId="45AE5990" w:rsidR="00D01E21" w:rsidRDefault="00D01E21" w:rsidP="00D01E21">
      <w:pPr>
        <w:pStyle w:val="ListParagraph"/>
        <w:numPr>
          <w:ilvl w:val="2"/>
          <w:numId w:val="22"/>
        </w:numPr>
        <w:tabs>
          <w:tab w:val="left" w:pos="4815"/>
        </w:tabs>
        <w:spacing w:after="160" w:line="259" w:lineRule="auto"/>
        <w:jc w:val="both"/>
        <w:rPr>
          <w:rFonts w:ascii="Calibri" w:eastAsiaTheme="minorHAnsi" w:hAnsi="Calibri" w:cs="Calibri"/>
          <w:bCs/>
          <w:sz w:val="22"/>
          <w:szCs w:val="22"/>
          <w:lang w:val="en-ZA"/>
        </w:rPr>
      </w:pPr>
      <w:r w:rsidRPr="00D01E21">
        <w:rPr>
          <w:rFonts w:ascii="Calibri" w:eastAsiaTheme="minorHAnsi" w:hAnsi="Calibri" w:cs="Calibri"/>
          <w:bCs/>
          <w:sz w:val="22"/>
          <w:szCs w:val="22"/>
          <w:lang w:val="en-ZA"/>
        </w:rPr>
        <w:t xml:space="preserve">Section 195 of the Constitution sets out the principles and values governing public administration. These include transparency, responsiveness, </w:t>
      </w:r>
      <w:r w:rsidR="00220E9C" w:rsidRPr="00D01E21">
        <w:rPr>
          <w:rFonts w:ascii="Calibri" w:eastAsiaTheme="minorHAnsi" w:hAnsi="Calibri" w:cs="Calibri"/>
          <w:bCs/>
          <w:sz w:val="22"/>
          <w:szCs w:val="22"/>
          <w:lang w:val="en-ZA"/>
        </w:rPr>
        <w:t>accountability,</w:t>
      </w:r>
      <w:r w:rsidRPr="00D01E21">
        <w:rPr>
          <w:rFonts w:ascii="Calibri" w:eastAsiaTheme="minorHAnsi" w:hAnsi="Calibri" w:cs="Calibri"/>
          <w:bCs/>
          <w:sz w:val="22"/>
          <w:szCs w:val="22"/>
          <w:lang w:val="en-ZA"/>
        </w:rPr>
        <w:t xml:space="preserve"> and the efficient, </w:t>
      </w:r>
      <w:r w:rsidR="00220E9C" w:rsidRPr="00D01E21">
        <w:rPr>
          <w:rFonts w:ascii="Calibri" w:eastAsiaTheme="minorHAnsi" w:hAnsi="Calibri" w:cs="Calibri"/>
          <w:bCs/>
          <w:sz w:val="22"/>
          <w:szCs w:val="22"/>
          <w:lang w:val="en-ZA"/>
        </w:rPr>
        <w:t>economic,</w:t>
      </w:r>
      <w:r w:rsidRPr="00D01E21">
        <w:rPr>
          <w:rFonts w:ascii="Calibri" w:eastAsiaTheme="minorHAnsi" w:hAnsi="Calibri" w:cs="Calibri"/>
          <w:bCs/>
          <w:sz w:val="22"/>
          <w:szCs w:val="22"/>
          <w:lang w:val="en-ZA"/>
        </w:rPr>
        <w:t xml:space="preserve"> and effective use of resources.</w:t>
      </w:r>
    </w:p>
    <w:p w14:paraId="64A4BFF0" w14:textId="77777777" w:rsidR="00D01E21" w:rsidRDefault="00D01E21" w:rsidP="00D01E21">
      <w:pPr>
        <w:pStyle w:val="ListParagraph"/>
        <w:tabs>
          <w:tab w:val="left" w:pos="4815"/>
        </w:tabs>
        <w:spacing w:after="160" w:line="259" w:lineRule="auto"/>
        <w:ind w:left="1800"/>
        <w:jc w:val="both"/>
        <w:rPr>
          <w:rFonts w:ascii="Calibri" w:eastAsiaTheme="minorHAnsi" w:hAnsi="Calibri" w:cs="Calibri"/>
          <w:bCs/>
          <w:sz w:val="22"/>
          <w:szCs w:val="22"/>
          <w:lang w:val="en-ZA"/>
        </w:rPr>
      </w:pPr>
    </w:p>
    <w:p w14:paraId="50E51240" w14:textId="4CAEC70C" w:rsidR="00715BB3" w:rsidRDefault="00715BB3" w:rsidP="00AE17E8">
      <w:pPr>
        <w:pStyle w:val="ListParagraph"/>
        <w:numPr>
          <w:ilvl w:val="0"/>
          <w:numId w:val="39"/>
        </w:numPr>
        <w:tabs>
          <w:tab w:val="left" w:pos="4815"/>
        </w:tabs>
        <w:spacing w:after="160" w:line="259" w:lineRule="auto"/>
        <w:jc w:val="both"/>
        <w:rPr>
          <w:rFonts w:ascii="Calibri" w:eastAsiaTheme="minorHAnsi" w:hAnsi="Calibri" w:cs="Calibri"/>
          <w:bCs/>
          <w:sz w:val="22"/>
          <w:szCs w:val="22"/>
          <w:lang w:val="en-ZA"/>
        </w:rPr>
      </w:pPr>
      <w:r w:rsidRPr="00715BB3">
        <w:rPr>
          <w:rFonts w:ascii="Calibri" w:eastAsiaTheme="minorHAnsi" w:hAnsi="Calibri" w:cs="Calibri"/>
          <w:bCs/>
          <w:sz w:val="22"/>
          <w:szCs w:val="22"/>
          <w:lang w:val="en-ZA"/>
        </w:rPr>
        <w:t xml:space="preserve">obtain copies of or information about the municipality’s integrated development plan, and as far as possible within the ambit of the staff member’s job description seek to implement the objectives set out in the integrated development plan, and achieve the performance targets set for each performance </w:t>
      </w:r>
      <w:r w:rsidR="00220E9C" w:rsidRPr="00715BB3">
        <w:rPr>
          <w:rFonts w:ascii="Calibri" w:eastAsiaTheme="minorHAnsi" w:hAnsi="Calibri" w:cs="Calibri"/>
          <w:bCs/>
          <w:sz w:val="22"/>
          <w:szCs w:val="22"/>
          <w:lang w:val="en-ZA"/>
        </w:rPr>
        <w:t>indicator.</w:t>
      </w:r>
    </w:p>
    <w:p w14:paraId="3CA806AE" w14:textId="77777777" w:rsidR="00D01E21" w:rsidRDefault="00D01E21" w:rsidP="00D01E21">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5CC07ED1" w14:textId="626571D9" w:rsidR="00D01E21" w:rsidRDefault="000B1878" w:rsidP="00D01E21">
      <w:pPr>
        <w:pStyle w:val="ListParagraph"/>
        <w:numPr>
          <w:ilvl w:val="2"/>
          <w:numId w:val="22"/>
        </w:num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 xml:space="preserve">None </w:t>
      </w:r>
      <w:r w:rsidR="00D01E21" w:rsidRPr="00D01E21">
        <w:rPr>
          <w:rFonts w:ascii="Calibri" w:eastAsiaTheme="minorHAnsi" w:hAnsi="Calibri" w:cs="Calibri"/>
          <w:bCs/>
          <w:sz w:val="22"/>
          <w:szCs w:val="22"/>
          <w:lang w:val="en-ZA"/>
        </w:rPr>
        <w:t>Public participation during IDP process.</w:t>
      </w:r>
    </w:p>
    <w:p w14:paraId="3AAD7BA3" w14:textId="77777777" w:rsidR="0018128A" w:rsidRDefault="0018128A" w:rsidP="00AE17E8">
      <w:pPr>
        <w:pStyle w:val="ListParagraph"/>
        <w:tabs>
          <w:tab w:val="left" w:pos="4815"/>
        </w:tabs>
        <w:spacing w:after="160" w:line="259" w:lineRule="auto"/>
        <w:ind w:left="1800"/>
        <w:jc w:val="both"/>
        <w:rPr>
          <w:rFonts w:ascii="Calibri" w:eastAsiaTheme="minorHAnsi" w:hAnsi="Calibri" w:cs="Calibri"/>
          <w:bCs/>
          <w:sz w:val="22"/>
          <w:szCs w:val="22"/>
          <w:lang w:val="en-ZA"/>
        </w:rPr>
      </w:pPr>
    </w:p>
    <w:p w14:paraId="64F74A3B" w14:textId="6816FA1D" w:rsidR="00D01E21" w:rsidRDefault="00D01E21" w:rsidP="00AE17E8">
      <w:pPr>
        <w:pStyle w:val="ListParagraph"/>
        <w:numPr>
          <w:ilvl w:val="0"/>
          <w:numId w:val="39"/>
        </w:numPr>
        <w:tabs>
          <w:tab w:val="left" w:pos="4815"/>
        </w:tabs>
        <w:spacing w:after="160" w:line="259" w:lineRule="auto"/>
        <w:jc w:val="both"/>
        <w:rPr>
          <w:rFonts w:ascii="Calibri" w:eastAsiaTheme="minorHAnsi" w:hAnsi="Calibri" w:cs="Calibri"/>
          <w:bCs/>
          <w:sz w:val="22"/>
          <w:szCs w:val="22"/>
          <w:lang w:val="en-ZA"/>
        </w:rPr>
      </w:pPr>
      <w:proofErr w:type="gramStart"/>
      <w:r w:rsidRPr="00D01E21">
        <w:rPr>
          <w:rFonts w:ascii="Calibri" w:eastAsiaTheme="minorHAnsi" w:hAnsi="Calibri" w:cs="Calibri"/>
          <w:bCs/>
          <w:sz w:val="22"/>
          <w:szCs w:val="22"/>
          <w:lang w:val="en-ZA"/>
        </w:rPr>
        <w:t>participate</w:t>
      </w:r>
      <w:proofErr w:type="gramEnd"/>
      <w:r w:rsidRPr="00D01E21">
        <w:rPr>
          <w:rFonts w:ascii="Calibri" w:eastAsiaTheme="minorHAnsi" w:hAnsi="Calibri" w:cs="Calibri"/>
          <w:bCs/>
          <w:sz w:val="22"/>
          <w:szCs w:val="22"/>
          <w:lang w:val="en-ZA"/>
        </w:rPr>
        <w:t xml:space="preserve"> in the overall performance management system for the municipality, as well as the staff member’s individual performance appraisal and reward system, if such exists, in order to maximise the ability of the municipality as a whole to achieve its objectives and improve the quality of life of its </w:t>
      </w:r>
      <w:r w:rsidR="00220E9C" w:rsidRPr="00D01E21">
        <w:rPr>
          <w:rFonts w:ascii="Calibri" w:eastAsiaTheme="minorHAnsi" w:hAnsi="Calibri" w:cs="Calibri"/>
          <w:bCs/>
          <w:sz w:val="22"/>
          <w:szCs w:val="22"/>
          <w:lang w:val="en-ZA"/>
        </w:rPr>
        <w:t>residents.</w:t>
      </w:r>
    </w:p>
    <w:p w14:paraId="728E9638" w14:textId="77777777" w:rsidR="00D01E21" w:rsidRDefault="00D01E21" w:rsidP="00D01E21">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14E52BD8" w14:textId="65E69842" w:rsidR="00D01E21" w:rsidRDefault="00D01E21" w:rsidP="00AE17E8">
      <w:pPr>
        <w:pStyle w:val="ListParagraph"/>
        <w:numPr>
          <w:ilvl w:val="0"/>
          <w:numId w:val="39"/>
        </w:numPr>
        <w:tabs>
          <w:tab w:val="left" w:pos="4815"/>
        </w:tabs>
        <w:spacing w:after="160" w:line="259" w:lineRule="auto"/>
        <w:jc w:val="both"/>
        <w:rPr>
          <w:rFonts w:ascii="Calibri" w:eastAsiaTheme="minorHAnsi" w:hAnsi="Calibri" w:cs="Calibri"/>
          <w:bCs/>
          <w:sz w:val="22"/>
          <w:szCs w:val="22"/>
          <w:lang w:val="en-ZA"/>
        </w:rPr>
      </w:pPr>
      <w:r w:rsidRPr="00D01E21">
        <w:rPr>
          <w:rFonts w:ascii="Calibri" w:eastAsiaTheme="minorHAnsi" w:hAnsi="Calibri" w:cs="Calibri"/>
          <w:bCs/>
          <w:sz w:val="22"/>
          <w:szCs w:val="22"/>
          <w:lang w:val="en-ZA"/>
        </w:rPr>
        <w:t>gives false statements or evidence in the execution of his or her duties</w:t>
      </w:r>
    </w:p>
    <w:p w14:paraId="5A6C131C" w14:textId="77777777" w:rsidR="00D01E21" w:rsidRDefault="00D01E21" w:rsidP="00D01E21">
      <w:pPr>
        <w:pStyle w:val="ListParagraph"/>
        <w:tabs>
          <w:tab w:val="left" w:pos="4815"/>
        </w:tabs>
        <w:spacing w:after="160" w:line="259" w:lineRule="auto"/>
        <w:ind w:left="1080"/>
        <w:jc w:val="both"/>
        <w:rPr>
          <w:rFonts w:ascii="Calibri" w:eastAsiaTheme="minorHAnsi" w:hAnsi="Calibri" w:cs="Calibri"/>
          <w:bCs/>
          <w:sz w:val="22"/>
          <w:szCs w:val="22"/>
          <w:lang w:val="en-ZA"/>
        </w:rPr>
      </w:pPr>
    </w:p>
    <w:p w14:paraId="13198B60" w14:textId="72BEDB3E" w:rsidR="00912665" w:rsidRPr="0018128A" w:rsidRDefault="00D01E21" w:rsidP="00402AC9">
      <w:pPr>
        <w:pStyle w:val="ListParagraph"/>
        <w:numPr>
          <w:ilvl w:val="2"/>
          <w:numId w:val="22"/>
        </w:numPr>
        <w:tabs>
          <w:tab w:val="left" w:pos="4815"/>
        </w:tabs>
        <w:spacing w:after="160" w:line="259" w:lineRule="auto"/>
        <w:jc w:val="both"/>
        <w:rPr>
          <w:rFonts w:ascii="Calibri" w:eastAsiaTheme="minorHAnsi" w:hAnsi="Calibri" w:cs="Calibri"/>
          <w:bCs/>
          <w:sz w:val="22"/>
          <w:szCs w:val="22"/>
          <w:lang w:val="en-ZA"/>
        </w:rPr>
      </w:pPr>
      <w:r w:rsidRPr="0018128A">
        <w:rPr>
          <w:rFonts w:ascii="Calibri" w:eastAsiaTheme="minorHAnsi" w:hAnsi="Calibri" w:cs="Calibri"/>
          <w:bCs/>
          <w:sz w:val="22"/>
          <w:szCs w:val="22"/>
          <w:lang w:val="en-ZA"/>
        </w:rPr>
        <w:t xml:space="preserve">False statements regarding payments to </w:t>
      </w:r>
      <w:proofErr w:type="spellStart"/>
      <w:r w:rsidRPr="0018128A">
        <w:rPr>
          <w:rFonts w:ascii="Calibri" w:eastAsiaTheme="minorHAnsi" w:hAnsi="Calibri" w:cs="Calibri"/>
          <w:bCs/>
          <w:sz w:val="22"/>
          <w:szCs w:val="22"/>
          <w:lang w:val="en-ZA"/>
        </w:rPr>
        <w:t>Bloemwater</w:t>
      </w:r>
      <w:proofErr w:type="spellEnd"/>
      <w:r w:rsidRPr="0018128A">
        <w:rPr>
          <w:rFonts w:ascii="Calibri" w:eastAsiaTheme="minorHAnsi" w:hAnsi="Calibri" w:cs="Calibri"/>
          <w:bCs/>
          <w:sz w:val="22"/>
          <w:szCs w:val="22"/>
          <w:lang w:val="en-ZA"/>
        </w:rPr>
        <w:t>, Re-</w:t>
      </w:r>
      <w:r w:rsidR="0018128A" w:rsidRPr="0018128A">
        <w:rPr>
          <w:rFonts w:ascii="Calibri" w:eastAsiaTheme="minorHAnsi" w:hAnsi="Calibri" w:cs="Calibri"/>
          <w:bCs/>
          <w:sz w:val="22"/>
          <w:szCs w:val="22"/>
          <w:lang w:val="en-ZA"/>
        </w:rPr>
        <w:t>establishment</w:t>
      </w:r>
      <w:r w:rsidRPr="0018128A">
        <w:rPr>
          <w:rFonts w:ascii="Calibri" w:eastAsiaTheme="minorHAnsi" w:hAnsi="Calibri" w:cs="Calibri"/>
          <w:bCs/>
          <w:sz w:val="22"/>
          <w:szCs w:val="22"/>
          <w:lang w:val="en-ZA"/>
        </w:rPr>
        <w:t xml:space="preserve"> of </w:t>
      </w:r>
      <w:r w:rsidR="000B1878">
        <w:rPr>
          <w:rFonts w:ascii="Calibri" w:eastAsiaTheme="minorHAnsi" w:hAnsi="Calibri" w:cs="Calibri"/>
          <w:bCs/>
          <w:sz w:val="22"/>
          <w:szCs w:val="22"/>
          <w:lang w:val="en-ZA"/>
        </w:rPr>
        <w:t xml:space="preserve">the </w:t>
      </w:r>
      <w:r w:rsidRPr="0018128A">
        <w:rPr>
          <w:rFonts w:ascii="Calibri" w:eastAsiaTheme="minorHAnsi" w:hAnsi="Calibri" w:cs="Calibri"/>
          <w:bCs/>
          <w:sz w:val="22"/>
          <w:szCs w:val="22"/>
          <w:lang w:val="en-ZA"/>
        </w:rPr>
        <w:t xml:space="preserve">Mangaung </w:t>
      </w:r>
      <w:r w:rsidR="0018128A" w:rsidRPr="0018128A">
        <w:rPr>
          <w:rFonts w:ascii="Calibri" w:eastAsiaTheme="minorHAnsi" w:hAnsi="Calibri" w:cs="Calibri"/>
          <w:bCs/>
          <w:sz w:val="22"/>
          <w:szCs w:val="22"/>
          <w:lang w:val="en-ZA"/>
        </w:rPr>
        <w:t xml:space="preserve">Metro </w:t>
      </w:r>
      <w:r w:rsidRPr="0018128A">
        <w:rPr>
          <w:rFonts w:ascii="Calibri" w:eastAsiaTheme="minorHAnsi" w:hAnsi="Calibri" w:cs="Calibri"/>
          <w:bCs/>
          <w:sz w:val="22"/>
          <w:szCs w:val="22"/>
          <w:lang w:val="en-ZA"/>
        </w:rPr>
        <w:t>Zoo</w:t>
      </w:r>
    </w:p>
    <w:p w14:paraId="07CA7BF5" w14:textId="79E8A271" w:rsidR="00187DC1" w:rsidRDefault="00EB08F9" w:rsidP="00FF763F">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D</w:t>
      </w:r>
      <w:r w:rsidR="00CE5994">
        <w:rPr>
          <w:rFonts w:ascii="Calibri" w:eastAsiaTheme="minorHAnsi" w:hAnsi="Calibri" w:cs="Calibri"/>
          <w:bCs/>
          <w:sz w:val="22"/>
          <w:szCs w:val="22"/>
          <w:lang w:val="en-ZA"/>
        </w:rPr>
        <w:t>uring 201</w:t>
      </w:r>
      <w:r w:rsidR="00AC2CD7">
        <w:rPr>
          <w:rFonts w:ascii="Calibri" w:eastAsiaTheme="minorHAnsi" w:hAnsi="Calibri" w:cs="Calibri"/>
          <w:bCs/>
          <w:sz w:val="22"/>
          <w:szCs w:val="22"/>
          <w:lang w:val="en-ZA"/>
        </w:rPr>
        <w:t>9</w:t>
      </w:r>
      <w:r w:rsidR="00CE5994">
        <w:rPr>
          <w:rFonts w:ascii="Calibri" w:eastAsiaTheme="minorHAnsi" w:hAnsi="Calibri" w:cs="Calibri"/>
          <w:bCs/>
          <w:sz w:val="22"/>
          <w:szCs w:val="22"/>
          <w:lang w:val="en-ZA"/>
        </w:rPr>
        <w:t xml:space="preserve"> the Democratic Alliance also requested a formal investigation into mal administration of the </w:t>
      </w:r>
      <w:r w:rsidR="00580343">
        <w:rPr>
          <w:rFonts w:ascii="Calibri" w:eastAsiaTheme="minorHAnsi" w:hAnsi="Calibri" w:cs="Calibri"/>
          <w:bCs/>
          <w:sz w:val="22"/>
          <w:szCs w:val="22"/>
          <w:lang w:val="en-ZA"/>
        </w:rPr>
        <w:t>Municipal Manager</w:t>
      </w:r>
      <w:r w:rsidR="00CE5994">
        <w:rPr>
          <w:rFonts w:ascii="Calibri" w:eastAsiaTheme="minorHAnsi" w:hAnsi="Calibri" w:cs="Calibri"/>
          <w:bCs/>
          <w:sz w:val="22"/>
          <w:szCs w:val="22"/>
          <w:lang w:val="en-ZA"/>
        </w:rPr>
        <w:t xml:space="preserve">, Adv Tankiso Mea. Due process </w:t>
      </w:r>
      <w:r w:rsidR="00621AC1">
        <w:rPr>
          <w:rFonts w:ascii="Calibri" w:eastAsiaTheme="minorHAnsi" w:hAnsi="Calibri" w:cs="Calibri"/>
          <w:bCs/>
          <w:sz w:val="22"/>
          <w:szCs w:val="22"/>
          <w:lang w:val="en-ZA"/>
        </w:rPr>
        <w:t>was</w:t>
      </w:r>
      <w:r w:rsidR="00CE5994">
        <w:rPr>
          <w:rFonts w:ascii="Calibri" w:eastAsiaTheme="minorHAnsi" w:hAnsi="Calibri" w:cs="Calibri"/>
          <w:bCs/>
          <w:sz w:val="22"/>
          <w:szCs w:val="22"/>
          <w:lang w:val="en-ZA"/>
        </w:rPr>
        <w:t xml:space="preserve"> not followed by the speaker, </w:t>
      </w:r>
      <w:r w:rsidR="00580343">
        <w:rPr>
          <w:rFonts w:ascii="Calibri" w:eastAsiaTheme="minorHAnsi" w:hAnsi="Calibri" w:cs="Calibri"/>
          <w:bCs/>
          <w:sz w:val="22"/>
          <w:szCs w:val="22"/>
          <w:lang w:val="en-ZA"/>
        </w:rPr>
        <w:t>Cllr</w:t>
      </w:r>
      <w:r w:rsidR="00CE5994">
        <w:rPr>
          <w:rFonts w:ascii="Calibri" w:eastAsiaTheme="minorHAnsi" w:hAnsi="Calibri" w:cs="Calibri"/>
          <w:bCs/>
          <w:sz w:val="22"/>
          <w:szCs w:val="22"/>
          <w:lang w:val="en-ZA"/>
        </w:rPr>
        <w:t xml:space="preserve"> Mxolisi Siyonzana, and was tabled as a motion in council and the ANC caucus voted against the motion. The </w:t>
      </w:r>
      <w:r w:rsidR="003E5408">
        <w:rPr>
          <w:rFonts w:ascii="Calibri" w:eastAsiaTheme="minorHAnsi" w:hAnsi="Calibri" w:cs="Calibri"/>
          <w:bCs/>
          <w:sz w:val="22"/>
          <w:szCs w:val="22"/>
          <w:lang w:val="en-ZA"/>
        </w:rPr>
        <w:t>process clearly</w:t>
      </w:r>
      <w:r w:rsidR="00CE5994">
        <w:rPr>
          <w:rFonts w:ascii="Calibri" w:eastAsiaTheme="minorHAnsi" w:hAnsi="Calibri" w:cs="Calibri"/>
          <w:bCs/>
          <w:sz w:val="22"/>
          <w:szCs w:val="22"/>
          <w:lang w:val="en-ZA"/>
        </w:rPr>
        <w:t xml:space="preserve"> states </w:t>
      </w:r>
      <w:r w:rsidR="00CE5994">
        <w:rPr>
          <w:rFonts w:ascii="Calibri" w:eastAsiaTheme="minorHAnsi" w:hAnsi="Calibri" w:cs="Calibri"/>
          <w:bCs/>
          <w:sz w:val="22"/>
          <w:szCs w:val="22"/>
          <w:lang w:val="en-ZA"/>
        </w:rPr>
        <w:lastRenderedPageBreak/>
        <w:t xml:space="preserve">that a special council meeting needs to </w:t>
      </w:r>
      <w:r w:rsidR="00AC2CD7">
        <w:rPr>
          <w:rFonts w:ascii="Calibri" w:eastAsiaTheme="minorHAnsi" w:hAnsi="Calibri" w:cs="Calibri"/>
          <w:bCs/>
          <w:sz w:val="22"/>
          <w:szCs w:val="22"/>
          <w:lang w:val="en-ZA"/>
        </w:rPr>
        <w:t xml:space="preserve">be </w:t>
      </w:r>
      <w:r w:rsidR="00CE5994">
        <w:rPr>
          <w:rFonts w:ascii="Calibri" w:eastAsiaTheme="minorHAnsi" w:hAnsi="Calibri" w:cs="Calibri"/>
          <w:bCs/>
          <w:sz w:val="22"/>
          <w:szCs w:val="22"/>
          <w:lang w:val="en-ZA"/>
        </w:rPr>
        <w:t xml:space="preserve">called within 7 days by the mayor and if sufficient evidence is tabled during the council meeting, the </w:t>
      </w:r>
      <w:r w:rsidR="003E5408">
        <w:rPr>
          <w:rFonts w:ascii="Calibri" w:eastAsiaTheme="minorHAnsi" w:hAnsi="Calibri" w:cs="Calibri"/>
          <w:bCs/>
          <w:sz w:val="22"/>
          <w:szCs w:val="22"/>
          <w:lang w:val="en-ZA"/>
        </w:rPr>
        <w:t>council must</w:t>
      </w:r>
      <w:r w:rsidR="00CE5994">
        <w:rPr>
          <w:rFonts w:ascii="Calibri" w:eastAsiaTheme="minorHAnsi" w:hAnsi="Calibri" w:cs="Calibri"/>
          <w:bCs/>
          <w:sz w:val="22"/>
          <w:szCs w:val="22"/>
          <w:lang w:val="en-ZA"/>
        </w:rPr>
        <w:t xml:space="preserve"> </w:t>
      </w:r>
      <w:r w:rsidR="003E5408">
        <w:rPr>
          <w:rFonts w:ascii="Calibri" w:eastAsiaTheme="minorHAnsi" w:hAnsi="Calibri" w:cs="Calibri"/>
          <w:bCs/>
          <w:sz w:val="22"/>
          <w:szCs w:val="22"/>
          <w:lang w:val="en-ZA"/>
        </w:rPr>
        <w:t xml:space="preserve">appoint an independent investigator. The Democratic Alliance will also report the mal administration of the </w:t>
      </w:r>
      <w:r>
        <w:rPr>
          <w:rFonts w:ascii="Calibri" w:eastAsiaTheme="minorHAnsi" w:hAnsi="Calibri" w:cs="Calibri"/>
          <w:bCs/>
          <w:sz w:val="22"/>
          <w:szCs w:val="22"/>
          <w:lang w:val="en-ZA"/>
        </w:rPr>
        <w:t>Municipal manager</w:t>
      </w:r>
      <w:r w:rsidR="003E5408">
        <w:rPr>
          <w:rFonts w:ascii="Calibri" w:eastAsiaTheme="minorHAnsi" w:hAnsi="Calibri" w:cs="Calibri"/>
          <w:bCs/>
          <w:sz w:val="22"/>
          <w:szCs w:val="22"/>
          <w:lang w:val="en-ZA"/>
        </w:rPr>
        <w:t xml:space="preserve"> to the office of the Auditor General and the office of the Public Protector in the Free State.</w:t>
      </w:r>
    </w:p>
    <w:p w14:paraId="31F0EA94" w14:textId="272F528A" w:rsidR="00EB08F9" w:rsidRDefault="00EB08F9" w:rsidP="00FF763F">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To conclude, the DA request that approval or non-approval of the charges against the Municipal Manager must be done on a secret ballot. This is to promote our democracy and give respect to the constitution of South Africa.</w:t>
      </w:r>
    </w:p>
    <w:p w14:paraId="0692254E" w14:textId="2FADE885" w:rsidR="00187DC1" w:rsidRDefault="00187DC1" w:rsidP="00FF763F">
      <w:pPr>
        <w:tabs>
          <w:tab w:val="left" w:pos="4815"/>
        </w:tabs>
        <w:spacing w:after="160" w:line="259" w:lineRule="auto"/>
        <w:jc w:val="both"/>
        <w:rPr>
          <w:rFonts w:ascii="Calibri" w:eastAsiaTheme="minorHAnsi" w:hAnsi="Calibri" w:cs="Calibri"/>
          <w:bCs/>
          <w:sz w:val="22"/>
          <w:szCs w:val="22"/>
          <w:lang w:val="en-ZA"/>
        </w:rPr>
      </w:pPr>
    </w:p>
    <w:p w14:paraId="3DBDFF39" w14:textId="3CF4FD6E" w:rsidR="00187DC1" w:rsidRDefault="00187DC1" w:rsidP="00FF763F">
      <w:pPr>
        <w:tabs>
          <w:tab w:val="left" w:pos="4815"/>
        </w:tabs>
        <w:spacing w:after="160" w:line="259" w:lineRule="auto"/>
        <w:jc w:val="both"/>
        <w:rPr>
          <w:rFonts w:ascii="Calibri" w:eastAsiaTheme="minorHAnsi" w:hAnsi="Calibri" w:cs="Calibri"/>
          <w:bCs/>
          <w:sz w:val="22"/>
          <w:szCs w:val="22"/>
          <w:lang w:val="en-ZA"/>
        </w:rPr>
      </w:pPr>
    </w:p>
    <w:p w14:paraId="1DAB48FE" w14:textId="0C3A467F" w:rsidR="00187DC1" w:rsidRDefault="00187DC1" w:rsidP="00FF763F">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_____________________________________</w:t>
      </w:r>
    </w:p>
    <w:p w14:paraId="000175F7" w14:textId="1EBBA363" w:rsidR="00187DC1" w:rsidRDefault="00580343" w:rsidP="00FF763F">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Cllr</w:t>
      </w:r>
      <w:r w:rsidR="00187DC1">
        <w:rPr>
          <w:rFonts w:ascii="Calibri" w:eastAsiaTheme="minorHAnsi" w:hAnsi="Calibri" w:cs="Calibri"/>
          <w:bCs/>
          <w:sz w:val="22"/>
          <w:szCs w:val="22"/>
          <w:lang w:val="en-ZA"/>
        </w:rPr>
        <w:t xml:space="preserve"> Hardie Viviers</w:t>
      </w:r>
    </w:p>
    <w:p w14:paraId="7DC72F0C" w14:textId="42091DCE" w:rsidR="00187DC1" w:rsidRPr="00912665" w:rsidRDefault="00187DC1" w:rsidP="00FF763F">
      <w:pPr>
        <w:tabs>
          <w:tab w:val="left" w:pos="4815"/>
        </w:tabs>
        <w:spacing w:after="160" w:line="259" w:lineRule="auto"/>
        <w:jc w:val="both"/>
        <w:rPr>
          <w:rFonts w:ascii="Calibri" w:eastAsiaTheme="minorHAnsi" w:hAnsi="Calibri" w:cs="Calibri"/>
          <w:bCs/>
          <w:sz w:val="22"/>
          <w:szCs w:val="22"/>
          <w:lang w:val="en-ZA"/>
        </w:rPr>
      </w:pPr>
      <w:r>
        <w:rPr>
          <w:rFonts w:ascii="Calibri" w:eastAsiaTheme="minorHAnsi" w:hAnsi="Calibri" w:cs="Calibri"/>
          <w:bCs/>
          <w:sz w:val="22"/>
          <w:szCs w:val="22"/>
          <w:lang w:val="en-ZA"/>
        </w:rPr>
        <w:t>Caucus Leader</w:t>
      </w:r>
    </w:p>
    <w:p w14:paraId="47127051" w14:textId="2446A4AA" w:rsidR="0041121B" w:rsidRDefault="0041121B" w:rsidP="00FF763F">
      <w:pPr>
        <w:jc w:val="both"/>
        <w:rPr>
          <w:rFonts w:ascii="Calibri" w:eastAsia="Calibri" w:hAnsi="Calibri" w:cs="Calibri"/>
          <w:sz w:val="22"/>
          <w:szCs w:val="22"/>
        </w:rPr>
      </w:pPr>
      <w:proofErr w:type="spellStart"/>
      <w:proofErr w:type="gramStart"/>
      <w:r>
        <w:rPr>
          <w:rFonts w:ascii="Calibri" w:eastAsia="Calibri" w:hAnsi="Calibri" w:cs="Calibri"/>
          <w:sz w:val="22"/>
          <w:szCs w:val="22"/>
        </w:rPr>
        <w:t>o.b.o</w:t>
      </w:r>
      <w:proofErr w:type="spellEnd"/>
      <w:proofErr w:type="gramEnd"/>
      <w:r>
        <w:rPr>
          <w:rFonts w:ascii="Calibri" w:eastAsia="Calibri" w:hAnsi="Calibri" w:cs="Calibri"/>
          <w:sz w:val="22"/>
          <w:szCs w:val="22"/>
        </w:rPr>
        <w:t xml:space="preserve"> Democratic Alliance Mangaung Caucus</w:t>
      </w:r>
    </w:p>
    <w:p w14:paraId="66168B34" w14:textId="77777777" w:rsidR="00CA7852" w:rsidRPr="00CA7852" w:rsidRDefault="00CA7852" w:rsidP="00FF763F">
      <w:pPr>
        <w:spacing w:after="160" w:line="259" w:lineRule="auto"/>
        <w:jc w:val="both"/>
        <w:rPr>
          <w:rFonts w:asciiTheme="minorHAnsi" w:eastAsiaTheme="minorHAnsi" w:hAnsiTheme="minorHAnsi" w:cstheme="minorBidi"/>
          <w:sz w:val="22"/>
          <w:szCs w:val="22"/>
        </w:rPr>
      </w:pPr>
    </w:p>
    <w:p w14:paraId="09E73651" w14:textId="77777777" w:rsidR="00703121" w:rsidRPr="00BC3F99" w:rsidRDefault="00703121" w:rsidP="00FF763F">
      <w:pPr>
        <w:ind w:left="5760" w:hanging="5760"/>
        <w:jc w:val="both"/>
        <w:rPr>
          <w:rFonts w:ascii="Arial" w:hAnsi="Arial" w:cs="Arial"/>
          <w:b/>
          <w:szCs w:val="24"/>
        </w:rPr>
      </w:pPr>
    </w:p>
    <w:p w14:paraId="061B6E89" w14:textId="77777777" w:rsidR="00703121" w:rsidRPr="00A9389D" w:rsidRDefault="00703121" w:rsidP="00FF763F">
      <w:pPr>
        <w:tabs>
          <w:tab w:val="left" w:pos="3690"/>
        </w:tabs>
        <w:ind w:left="720"/>
        <w:jc w:val="both"/>
        <w:rPr>
          <w:rFonts w:ascii="Arial" w:hAnsi="Arial"/>
          <w:sz w:val="20"/>
        </w:rPr>
      </w:pPr>
    </w:p>
    <w:p w14:paraId="656C3E95" w14:textId="77777777" w:rsidR="0003383E" w:rsidRDefault="0003383E" w:rsidP="00FF763F">
      <w:pPr>
        <w:jc w:val="both"/>
      </w:pPr>
    </w:p>
    <w:sectPr w:rsidR="0003383E" w:rsidSect="00402AC9">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D8B93" w14:textId="77777777" w:rsidR="002A7E1F" w:rsidRDefault="002A7E1F" w:rsidP="004249E8">
      <w:r>
        <w:separator/>
      </w:r>
    </w:p>
  </w:endnote>
  <w:endnote w:type="continuationSeparator" w:id="0">
    <w:p w14:paraId="6E639379" w14:textId="77777777" w:rsidR="002A7E1F" w:rsidRDefault="002A7E1F" w:rsidP="0042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7A58" w14:textId="77777777" w:rsidR="00703121" w:rsidRDefault="00703121" w:rsidP="00703121">
    <w:pPr>
      <w:pStyle w:val="Footer"/>
    </w:pPr>
    <w:r w:rsidRPr="00703121">
      <w:rPr>
        <w:noProof/>
        <w:lang w:val="en-ZA" w:eastAsia="en-ZA"/>
      </w:rPr>
      <w:drawing>
        <wp:inline distT="0" distB="0" distL="0" distR="0" wp14:anchorId="7318AA19" wp14:editId="1442723A">
          <wp:extent cx="5734050" cy="375349"/>
          <wp:effectExtent l="0" t="0" r="0" b="5715"/>
          <wp:docPr id="3" name="Picture 3" descr="ELEC-L_HEAD-foote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L_HEAD-footer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9882" cy="385550"/>
                  </a:xfrm>
                  <a:prstGeom prst="rect">
                    <a:avLst/>
                  </a:prstGeom>
                  <a:noFill/>
                  <a:ln>
                    <a:noFill/>
                  </a:ln>
                </pic:spPr>
              </pic:pic>
            </a:graphicData>
          </a:graphic>
        </wp:inline>
      </w:drawing>
    </w:r>
  </w:p>
  <w:p w14:paraId="19E57416" w14:textId="77777777" w:rsidR="000D59A5" w:rsidRPr="00C35AA9" w:rsidRDefault="000D59A5" w:rsidP="000D59A5">
    <w:pPr>
      <w:pStyle w:val="Footer"/>
      <w:rPr>
        <w:rFonts w:asciiTheme="minorHAnsi" w:hAnsiTheme="minorHAnsi" w:cstheme="minorHAnsi"/>
        <w:sz w:val="20"/>
        <w:lang w:val="en-US"/>
      </w:rPr>
    </w:pPr>
    <w:r w:rsidRPr="00C35AA9">
      <w:rPr>
        <w:rFonts w:asciiTheme="minorHAnsi" w:eastAsiaTheme="minorHAnsi" w:hAnsiTheme="minorHAnsi" w:cstheme="minorHAnsi"/>
        <w:sz w:val="20"/>
        <w:lang w:val="en-US"/>
      </w:rPr>
      <w:t>PO Box 3704, Bloemfontein 9300 Room ###, #th floor, Bram Fischer Building, Cnr Ne</w:t>
    </w:r>
    <w:r w:rsidRPr="00C35AA9">
      <w:rPr>
        <w:rFonts w:asciiTheme="minorHAnsi" w:hAnsiTheme="minorHAnsi" w:cstheme="minorHAnsi"/>
        <w:sz w:val="20"/>
        <w:lang w:val="en-US"/>
      </w:rPr>
      <w:t xml:space="preserve">lson Mandela &amp; Markgraaf Street. </w:t>
    </w:r>
    <w:r w:rsidRPr="00C35AA9">
      <w:rPr>
        <w:rFonts w:asciiTheme="minorHAnsi" w:eastAsiaTheme="minorHAnsi" w:hAnsiTheme="minorHAnsi" w:cstheme="minorHAnsi"/>
        <w:sz w:val="20"/>
        <w:lang w:val="en-US"/>
      </w:rPr>
      <w:t>Tel: +27 51 ### ####</w:t>
    </w:r>
    <w:r w:rsidRPr="00C35AA9">
      <w:rPr>
        <w:rFonts w:asciiTheme="minorHAnsi" w:hAnsiTheme="minorHAnsi" w:cstheme="minorHAnsi"/>
        <w:sz w:val="20"/>
        <w:lang w:val="en-US"/>
      </w:rPr>
      <w:t xml:space="preserve"> Fax: +27 51 ### ####  </w:t>
    </w:r>
  </w:p>
  <w:p w14:paraId="12A33C0C" w14:textId="77777777" w:rsidR="000D59A5" w:rsidRPr="00C35AA9" w:rsidRDefault="000D59A5" w:rsidP="000D59A5">
    <w:pPr>
      <w:pStyle w:val="Footer"/>
      <w:rPr>
        <w:rFonts w:asciiTheme="minorHAnsi" w:eastAsiaTheme="minorHAnsi" w:hAnsiTheme="minorHAnsi" w:cstheme="minorHAnsi"/>
        <w:sz w:val="20"/>
        <w:lang w:val="en-US"/>
      </w:rPr>
    </w:pPr>
    <w:r w:rsidRPr="00C35AA9">
      <w:rPr>
        <w:rFonts w:asciiTheme="minorHAnsi" w:hAnsiTheme="minorHAnsi" w:cstheme="minorHAnsi"/>
        <w:sz w:val="20"/>
        <w:lang w:val="en-US"/>
      </w:rPr>
      <w:t>E-Mail:</w:t>
    </w:r>
    <w:r w:rsidRPr="00C35AA9">
      <w:rPr>
        <w:rFonts w:asciiTheme="minorHAnsi" w:eastAsiaTheme="minorHAnsi" w:hAnsiTheme="minorHAnsi" w:cstheme="minorHAnsi"/>
        <w:sz w:val="20"/>
        <w:lang w:val="en-US"/>
      </w:rPr>
      <w:t>name@civic.mangaung.co.za</w:t>
    </w:r>
    <w:r w:rsidRPr="00C35AA9">
      <w:rPr>
        <w:rFonts w:asciiTheme="minorHAnsi" w:hAnsiTheme="minorHAnsi" w:cstheme="minorHAnsi"/>
        <w:sz w:val="20"/>
        <w:lang w:val="en-US"/>
      </w:rPr>
      <w:t xml:space="preserve"> Website: </w:t>
    </w:r>
    <w:hyperlink r:id="rId2" w:history="1">
      <w:r w:rsidRPr="00C35AA9">
        <w:rPr>
          <w:rStyle w:val="Hyperlink"/>
          <w:rFonts w:asciiTheme="minorHAnsi" w:hAnsiTheme="minorHAnsi" w:cstheme="minorHAnsi"/>
          <w:sz w:val="20"/>
          <w:lang w:val="en-US"/>
        </w:rPr>
        <w:t>www.manguang.co.za</w:t>
      </w:r>
    </w:hyperlink>
    <w:r w:rsidRPr="00C35AA9">
      <w:rPr>
        <w:rFonts w:asciiTheme="minorHAnsi" w:hAnsiTheme="minorHAnsi" w:cstheme="minorHAnsi"/>
        <w:sz w:val="20"/>
        <w:lang w:val="en-US"/>
      </w:rPr>
      <w:t xml:space="preserve"> </w:t>
    </w:r>
  </w:p>
  <w:p w14:paraId="1B4359D9" w14:textId="77777777" w:rsidR="000D59A5" w:rsidRDefault="000D59A5" w:rsidP="00703121">
    <w:pPr>
      <w:pStyle w:val="Footer"/>
    </w:pPr>
  </w:p>
  <w:p w14:paraId="01DAAA3C" w14:textId="279E53D9" w:rsidR="00B247BC" w:rsidRDefault="00C35AA9">
    <w:pPr>
      <w:pStyle w:val="Footer"/>
    </w:pPr>
    <w:r>
      <w:tab/>
    </w:r>
    <w:r>
      <w:tab/>
    </w:r>
    <w:r w:rsidRPr="00C35AA9">
      <w:rPr>
        <w:rFonts w:asciiTheme="minorHAnsi" w:hAnsiTheme="minorHAnsi" w:cstheme="minorHAnsi"/>
        <w:sz w:val="20"/>
      </w:rPr>
      <w:t xml:space="preserve">Page </w:t>
    </w:r>
    <w:r w:rsidRPr="00C35AA9">
      <w:rPr>
        <w:rFonts w:asciiTheme="minorHAnsi" w:hAnsiTheme="minorHAnsi" w:cstheme="minorHAnsi"/>
        <w:b/>
        <w:bCs/>
        <w:sz w:val="20"/>
      </w:rPr>
      <w:fldChar w:fldCharType="begin"/>
    </w:r>
    <w:r w:rsidRPr="00C35AA9">
      <w:rPr>
        <w:rFonts w:asciiTheme="minorHAnsi" w:hAnsiTheme="minorHAnsi" w:cstheme="minorHAnsi"/>
        <w:b/>
        <w:bCs/>
        <w:sz w:val="20"/>
      </w:rPr>
      <w:instrText xml:space="preserve"> PAGE </w:instrText>
    </w:r>
    <w:r w:rsidRPr="00C35AA9">
      <w:rPr>
        <w:rFonts w:asciiTheme="minorHAnsi" w:hAnsiTheme="minorHAnsi" w:cstheme="minorHAnsi"/>
        <w:b/>
        <w:bCs/>
        <w:sz w:val="20"/>
      </w:rPr>
      <w:fldChar w:fldCharType="separate"/>
    </w:r>
    <w:r w:rsidR="0062186E">
      <w:rPr>
        <w:rFonts w:asciiTheme="minorHAnsi" w:hAnsiTheme="minorHAnsi" w:cstheme="minorHAnsi"/>
        <w:b/>
        <w:bCs/>
        <w:noProof/>
        <w:sz w:val="20"/>
      </w:rPr>
      <w:t>6</w:t>
    </w:r>
    <w:r w:rsidRPr="00C35AA9">
      <w:rPr>
        <w:rFonts w:asciiTheme="minorHAnsi" w:hAnsiTheme="minorHAnsi" w:cstheme="minorHAnsi"/>
        <w:b/>
        <w:bCs/>
        <w:sz w:val="20"/>
      </w:rPr>
      <w:fldChar w:fldCharType="end"/>
    </w:r>
    <w:r w:rsidRPr="00C35AA9">
      <w:rPr>
        <w:rFonts w:asciiTheme="minorHAnsi" w:hAnsiTheme="minorHAnsi" w:cstheme="minorHAnsi"/>
        <w:sz w:val="20"/>
      </w:rPr>
      <w:t xml:space="preserve"> of </w:t>
    </w:r>
    <w:r w:rsidRPr="00C35AA9">
      <w:rPr>
        <w:rFonts w:asciiTheme="minorHAnsi" w:hAnsiTheme="minorHAnsi" w:cstheme="minorHAnsi"/>
        <w:b/>
        <w:bCs/>
        <w:sz w:val="20"/>
      </w:rPr>
      <w:fldChar w:fldCharType="begin"/>
    </w:r>
    <w:r w:rsidRPr="00C35AA9">
      <w:rPr>
        <w:rFonts w:asciiTheme="minorHAnsi" w:hAnsiTheme="minorHAnsi" w:cstheme="minorHAnsi"/>
        <w:b/>
        <w:bCs/>
        <w:sz w:val="20"/>
      </w:rPr>
      <w:instrText xml:space="preserve"> NUMPAGES  </w:instrText>
    </w:r>
    <w:r w:rsidRPr="00C35AA9">
      <w:rPr>
        <w:rFonts w:asciiTheme="minorHAnsi" w:hAnsiTheme="minorHAnsi" w:cstheme="minorHAnsi"/>
        <w:b/>
        <w:bCs/>
        <w:sz w:val="20"/>
      </w:rPr>
      <w:fldChar w:fldCharType="separate"/>
    </w:r>
    <w:r w:rsidR="0062186E">
      <w:rPr>
        <w:rFonts w:asciiTheme="minorHAnsi" w:hAnsiTheme="minorHAnsi" w:cstheme="minorHAnsi"/>
        <w:b/>
        <w:bCs/>
        <w:noProof/>
        <w:sz w:val="20"/>
      </w:rPr>
      <w:t>6</w:t>
    </w:r>
    <w:r w:rsidRPr="00C35AA9">
      <w:rPr>
        <w:rFonts w:asciiTheme="minorHAnsi" w:hAnsiTheme="minorHAnsi" w:cstheme="minorHAnsi"/>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54168"/>
      <w:docPartObj>
        <w:docPartGallery w:val="Page Numbers (Bottom of Page)"/>
        <w:docPartUnique/>
      </w:docPartObj>
    </w:sdtPr>
    <w:sdtEndPr/>
    <w:sdtContent>
      <w:sdt>
        <w:sdtPr>
          <w:id w:val="636069493"/>
          <w:docPartObj>
            <w:docPartGallery w:val="Page Numbers (Top of Page)"/>
            <w:docPartUnique/>
          </w:docPartObj>
        </w:sdtPr>
        <w:sdtEndPr/>
        <w:sdtContent>
          <w:p w14:paraId="4DF3A9EC" w14:textId="77777777" w:rsidR="00703121" w:rsidRPr="000D59A5" w:rsidRDefault="00703121" w:rsidP="00703121">
            <w:pPr>
              <w:pStyle w:val="Footer"/>
              <w:rPr>
                <w:rFonts w:ascii="Calibri" w:hAnsi="Calibri" w:cs="Calibri"/>
                <w:sz w:val="20"/>
                <w:lang w:val="en-US"/>
              </w:rPr>
            </w:pPr>
            <w:r w:rsidRPr="00703121">
              <w:rPr>
                <w:noProof/>
                <w:lang w:val="en-ZA" w:eastAsia="en-ZA"/>
              </w:rPr>
              <w:drawing>
                <wp:inline distT="0" distB="0" distL="0" distR="0" wp14:anchorId="7147A50C" wp14:editId="6493C188">
                  <wp:extent cx="5727700" cy="374933"/>
                  <wp:effectExtent l="0" t="0" r="0" b="6350"/>
                  <wp:docPr id="6" name="Picture 6" descr="ELEC-L_HEAD-foote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L_HEAD-footer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746" cy="385148"/>
                          </a:xfrm>
                          <a:prstGeom prst="rect">
                            <a:avLst/>
                          </a:prstGeom>
                          <a:noFill/>
                          <a:ln>
                            <a:noFill/>
                          </a:ln>
                        </pic:spPr>
                      </pic:pic>
                    </a:graphicData>
                  </a:graphic>
                </wp:inline>
              </w:drawing>
            </w:r>
          </w:p>
          <w:p w14:paraId="17CAA977" w14:textId="77777777" w:rsidR="000D59A5" w:rsidRPr="00C35AA9" w:rsidRDefault="000D59A5" w:rsidP="000D59A5">
            <w:pPr>
              <w:pStyle w:val="Footer"/>
              <w:rPr>
                <w:rFonts w:ascii="Calibri" w:eastAsiaTheme="minorHAnsi" w:hAnsi="Calibri" w:cs="Calibri"/>
                <w:sz w:val="20"/>
                <w:lang w:val="en-US"/>
              </w:rPr>
            </w:pPr>
            <w:r w:rsidRPr="00C35AA9">
              <w:rPr>
                <w:rFonts w:ascii="Calibri" w:eastAsiaTheme="minorHAnsi" w:hAnsi="Calibri" w:cs="Calibri"/>
                <w:sz w:val="20"/>
                <w:lang w:val="en-US"/>
              </w:rPr>
              <w:t xml:space="preserve">PO Box 3704, Bloemfontein 9300     Room ###, #th floor, Bram Fischer Building, </w:t>
            </w:r>
          </w:p>
          <w:p w14:paraId="54D3EED4" w14:textId="77777777" w:rsidR="000D59A5" w:rsidRPr="00C35AA9" w:rsidRDefault="000D59A5" w:rsidP="000D59A5">
            <w:pPr>
              <w:pStyle w:val="Footer"/>
              <w:rPr>
                <w:rFonts w:ascii="Calibri" w:hAnsi="Calibri" w:cs="Calibri"/>
                <w:sz w:val="20"/>
                <w:lang w:val="en-US"/>
              </w:rPr>
            </w:pPr>
            <w:r w:rsidRPr="00C35AA9">
              <w:rPr>
                <w:rFonts w:ascii="Calibri" w:eastAsiaTheme="minorHAnsi" w:hAnsi="Calibri" w:cs="Calibri"/>
                <w:sz w:val="20"/>
                <w:lang w:val="en-US"/>
              </w:rPr>
              <w:t>Cnr Ne</w:t>
            </w:r>
            <w:r w:rsidRPr="00C35AA9">
              <w:rPr>
                <w:rFonts w:ascii="Calibri" w:hAnsi="Calibri" w:cs="Calibri"/>
                <w:sz w:val="20"/>
                <w:lang w:val="en-US"/>
              </w:rPr>
              <w:t xml:space="preserve">lson Mandela &amp; Markgraaf Street. </w:t>
            </w:r>
            <w:r w:rsidRPr="00C35AA9">
              <w:rPr>
                <w:rFonts w:ascii="Calibri" w:eastAsiaTheme="minorHAnsi" w:hAnsi="Calibri" w:cs="Calibri"/>
                <w:sz w:val="20"/>
                <w:lang w:val="en-US"/>
              </w:rPr>
              <w:t>Tel: +27 51 ### ####</w:t>
            </w:r>
            <w:r w:rsidRPr="00C35AA9">
              <w:rPr>
                <w:rFonts w:ascii="Calibri" w:hAnsi="Calibri" w:cs="Calibri"/>
                <w:sz w:val="20"/>
                <w:lang w:val="en-US"/>
              </w:rPr>
              <w:t xml:space="preserve"> Fax: +27 51 ### ####  </w:t>
            </w:r>
          </w:p>
          <w:p w14:paraId="617E287C" w14:textId="77777777" w:rsidR="000D59A5" w:rsidRDefault="000D59A5" w:rsidP="000D59A5">
            <w:pPr>
              <w:pStyle w:val="Footer"/>
              <w:rPr>
                <w:lang w:val="en-US"/>
              </w:rPr>
            </w:pPr>
            <w:r w:rsidRPr="00C35AA9">
              <w:rPr>
                <w:rFonts w:ascii="Calibri" w:hAnsi="Calibri" w:cs="Calibri"/>
                <w:sz w:val="20"/>
                <w:lang w:val="en-US"/>
              </w:rPr>
              <w:t>E-Mail:</w:t>
            </w:r>
            <w:r w:rsidRPr="00C35AA9">
              <w:rPr>
                <w:rFonts w:ascii="Calibri" w:eastAsiaTheme="minorHAnsi" w:hAnsi="Calibri" w:cs="Calibri"/>
                <w:sz w:val="20"/>
                <w:lang w:val="en-US"/>
              </w:rPr>
              <w:t>name@civic.mangaung.co.za</w:t>
            </w:r>
            <w:r w:rsidRPr="00C35AA9">
              <w:rPr>
                <w:rFonts w:ascii="Calibri" w:hAnsi="Calibri" w:cs="Calibri"/>
                <w:sz w:val="20"/>
                <w:lang w:val="en-US"/>
              </w:rPr>
              <w:t xml:space="preserve"> Website: </w:t>
            </w:r>
            <w:hyperlink r:id="rId2" w:history="1">
              <w:r w:rsidRPr="00C35AA9">
                <w:rPr>
                  <w:rStyle w:val="Hyperlink"/>
                  <w:rFonts w:ascii="Calibri" w:hAnsi="Calibri" w:cs="Calibri"/>
                  <w:sz w:val="20"/>
                  <w:lang w:val="en-US"/>
                </w:rPr>
                <w:t>www.manguang.co.za</w:t>
              </w:r>
            </w:hyperlink>
          </w:p>
          <w:p w14:paraId="3FE40559" w14:textId="77777777" w:rsidR="00703121" w:rsidRPr="00703121" w:rsidRDefault="00703121" w:rsidP="00703121">
            <w:pPr>
              <w:pStyle w:val="Footer"/>
              <w:rPr>
                <w:rFonts w:asciiTheme="minorHAnsi" w:eastAsiaTheme="minorHAnsi" w:hAnsiTheme="minorHAnsi" w:cstheme="minorBidi"/>
                <w:sz w:val="22"/>
                <w:szCs w:val="22"/>
                <w:lang w:val="en-US"/>
              </w:rPr>
            </w:pPr>
          </w:p>
          <w:p w14:paraId="29ADFB2E" w14:textId="5D0C52AF" w:rsidR="00621BF7" w:rsidRDefault="00621BF7">
            <w:pPr>
              <w:pStyle w:val="Footer"/>
              <w:jc w:val="right"/>
            </w:pPr>
            <w:r w:rsidRPr="00C35AA9">
              <w:rPr>
                <w:rFonts w:asciiTheme="minorHAnsi" w:hAnsiTheme="minorHAnsi" w:cstheme="minorHAnsi"/>
                <w:sz w:val="20"/>
              </w:rPr>
              <w:t xml:space="preserve">Page </w:t>
            </w:r>
            <w:r w:rsidRPr="00C35AA9">
              <w:rPr>
                <w:rFonts w:asciiTheme="minorHAnsi" w:hAnsiTheme="minorHAnsi" w:cstheme="minorHAnsi"/>
                <w:b/>
                <w:bCs/>
                <w:sz w:val="20"/>
              </w:rPr>
              <w:fldChar w:fldCharType="begin"/>
            </w:r>
            <w:r w:rsidRPr="00C35AA9">
              <w:rPr>
                <w:rFonts w:asciiTheme="minorHAnsi" w:hAnsiTheme="minorHAnsi" w:cstheme="minorHAnsi"/>
                <w:b/>
                <w:bCs/>
                <w:sz w:val="20"/>
              </w:rPr>
              <w:instrText xml:space="preserve"> PAGE </w:instrText>
            </w:r>
            <w:r w:rsidRPr="00C35AA9">
              <w:rPr>
                <w:rFonts w:asciiTheme="minorHAnsi" w:hAnsiTheme="minorHAnsi" w:cstheme="minorHAnsi"/>
                <w:b/>
                <w:bCs/>
                <w:sz w:val="20"/>
              </w:rPr>
              <w:fldChar w:fldCharType="separate"/>
            </w:r>
            <w:r w:rsidR="0062186E">
              <w:rPr>
                <w:rFonts w:asciiTheme="minorHAnsi" w:hAnsiTheme="minorHAnsi" w:cstheme="minorHAnsi"/>
                <w:b/>
                <w:bCs/>
                <w:noProof/>
                <w:sz w:val="20"/>
              </w:rPr>
              <w:t>1</w:t>
            </w:r>
            <w:r w:rsidRPr="00C35AA9">
              <w:rPr>
                <w:rFonts w:asciiTheme="minorHAnsi" w:hAnsiTheme="minorHAnsi" w:cstheme="minorHAnsi"/>
                <w:b/>
                <w:bCs/>
                <w:sz w:val="20"/>
              </w:rPr>
              <w:fldChar w:fldCharType="end"/>
            </w:r>
            <w:r w:rsidRPr="00C35AA9">
              <w:rPr>
                <w:rFonts w:asciiTheme="minorHAnsi" w:hAnsiTheme="minorHAnsi" w:cstheme="minorHAnsi"/>
                <w:sz w:val="20"/>
              </w:rPr>
              <w:t xml:space="preserve"> of </w:t>
            </w:r>
            <w:r w:rsidRPr="00C35AA9">
              <w:rPr>
                <w:rFonts w:asciiTheme="minorHAnsi" w:hAnsiTheme="minorHAnsi" w:cstheme="minorHAnsi"/>
                <w:b/>
                <w:bCs/>
                <w:sz w:val="20"/>
              </w:rPr>
              <w:fldChar w:fldCharType="begin"/>
            </w:r>
            <w:r w:rsidRPr="00C35AA9">
              <w:rPr>
                <w:rFonts w:asciiTheme="minorHAnsi" w:hAnsiTheme="minorHAnsi" w:cstheme="minorHAnsi"/>
                <w:b/>
                <w:bCs/>
                <w:sz w:val="20"/>
              </w:rPr>
              <w:instrText xml:space="preserve"> NUMPAGES  </w:instrText>
            </w:r>
            <w:r w:rsidRPr="00C35AA9">
              <w:rPr>
                <w:rFonts w:asciiTheme="minorHAnsi" w:hAnsiTheme="minorHAnsi" w:cstheme="minorHAnsi"/>
                <w:b/>
                <w:bCs/>
                <w:sz w:val="20"/>
              </w:rPr>
              <w:fldChar w:fldCharType="separate"/>
            </w:r>
            <w:r w:rsidR="0062186E">
              <w:rPr>
                <w:rFonts w:asciiTheme="minorHAnsi" w:hAnsiTheme="minorHAnsi" w:cstheme="minorHAnsi"/>
                <w:b/>
                <w:bCs/>
                <w:noProof/>
                <w:sz w:val="20"/>
              </w:rPr>
              <w:t>6</w:t>
            </w:r>
            <w:r w:rsidRPr="00C35AA9">
              <w:rPr>
                <w:rFonts w:asciiTheme="minorHAnsi" w:hAnsiTheme="minorHAnsi" w:cstheme="minorHAnsi"/>
                <w:b/>
                <w:bCs/>
                <w:sz w:val="20"/>
              </w:rPr>
              <w:fldChar w:fldCharType="end"/>
            </w:r>
          </w:p>
        </w:sdtContent>
      </w:sdt>
    </w:sdtContent>
  </w:sdt>
  <w:p w14:paraId="1289D101" w14:textId="77777777" w:rsidR="00621BF7" w:rsidRDefault="00621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0F2B" w14:textId="77777777" w:rsidR="002A7E1F" w:rsidRDefault="002A7E1F" w:rsidP="004249E8">
      <w:r>
        <w:separator/>
      </w:r>
    </w:p>
  </w:footnote>
  <w:footnote w:type="continuationSeparator" w:id="0">
    <w:p w14:paraId="1E32960F" w14:textId="77777777" w:rsidR="002A7E1F" w:rsidRDefault="002A7E1F" w:rsidP="00424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7AF4" w14:textId="77777777" w:rsidR="004249E8" w:rsidRDefault="004249E8" w:rsidP="004249E8">
    <w:pPr>
      <w:pStyle w:val="Header"/>
      <w:jc w:val="right"/>
    </w:pPr>
  </w:p>
  <w:p w14:paraId="270A8DF3" w14:textId="77777777" w:rsidR="004249E8" w:rsidRDefault="00424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7CB3" w14:textId="77777777" w:rsidR="00621BF7" w:rsidRDefault="00621BF7" w:rsidP="00621BF7">
    <w:pPr>
      <w:pStyle w:val="Header"/>
      <w:jc w:val="right"/>
    </w:pPr>
    <w:r>
      <w:rPr>
        <w:noProof/>
        <w:lang w:val="en-ZA" w:eastAsia="en-ZA"/>
      </w:rPr>
      <w:drawing>
        <wp:inline distT="0" distB="0" distL="0" distR="0" wp14:anchorId="5424D956" wp14:editId="24B28FE9">
          <wp:extent cx="3060700" cy="139001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1390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3D3"/>
    <w:multiLevelType w:val="hybridMultilevel"/>
    <w:tmpl w:val="D524718E"/>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7B46C4"/>
    <w:multiLevelType w:val="hybridMultilevel"/>
    <w:tmpl w:val="FE48B650"/>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02B451A0"/>
    <w:multiLevelType w:val="hybridMultilevel"/>
    <w:tmpl w:val="5BF068E2"/>
    <w:lvl w:ilvl="0" w:tplc="1C090001">
      <w:start w:val="1"/>
      <w:numFmt w:val="bullet"/>
      <w:lvlText w:val=""/>
      <w:lvlJc w:val="left"/>
      <w:pPr>
        <w:ind w:left="6390" w:hanging="360"/>
      </w:pPr>
      <w:rPr>
        <w:rFonts w:ascii="Symbol" w:hAnsi="Symbol" w:hint="default"/>
      </w:rPr>
    </w:lvl>
    <w:lvl w:ilvl="1" w:tplc="1C090003" w:tentative="1">
      <w:start w:val="1"/>
      <w:numFmt w:val="bullet"/>
      <w:lvlText w:val="o"/>
      <w:lvlJc w:val="left"/>
      <w:pPr>
        <w:ind w:left="7110" w:hanging="360"/>
      </w:pPr>
      <w:rPr>
        <w:rFonts w:ascii="Courier New" w:hAnsi="Courier New" w:cs="Courier New" w:hint="default"/>
      </w:rPr>
    </w:lvl>
    <w:lvl w:ilvl="2" w:tplc="1C090005" w:tentative="1">
      <w:start w:val="1"/>
      <w:numFmt w:val="bullet"/>
      <w:lvlText w:val=""/>
      <w:lvlJc w:val="left"/>
      <w:pPr>
        <w:ind w:left="7830" w:hanging="360"/>
      </w:pPr>
      <w:rPr>
        <w:rFonts w:ascii="Wingdings" w:hAnsi="Wingdings" w:hint="default"/>
      </w:rPr>
    </w:lvl>
    <w:lvl w:ilvl="3" w:tplc="1C090001" w:tentative="1">
      <w:start w:val="1"/>
      <w:numFmt w:val="bullet"/>
      <w:lvlText w:val=""/>
      <w:lvlJc w:val="left"/>
      <w:pPr>
        <w:ind w:left="8550" w:hanging="360"/>
      </w:pPr>
      <w:rPr>
        <w:rFonts w:ascii="Symbol" w:hAnsi="Symbol" w:hint="default"/>
      </w:rPr>
    </w:lvl>
    <w:lvl w:ilvl="4" w:tplc="1C090003" w:tentative="1">
      <w:start w:val="1"/>
      <w:numFmt w:val="bullet"/>
      <w:lvlText w:val="o"/>
      <w:lvlJc w:val="left"/>
      <w:pPr>
        <w:ind w:left="9270" w:hanging="360"/>
      </w:pPr>
      <w:rPr>
        <w:rFonts w:ascii="Courier New" w:hAnsi="Courier New" w:cs="Courier New" w:hint="default"/>
      </w:rPr>
    </w:lvl>
    <w:lvl w:ilvl="5" w:tplc="1C090005" w:tentative="1">
      <w:start w:val="1"/>
      <w:numFmt w:val="bullet"/>
      <w:lvlText w:val=""/>
      <w:lvlJc w:val="left"/>
      <w:pPr>
        <w:ind w:left="9990" w:hanging="360"/>
      </w:pPr>
      <w:rPr>
        <w:rFonts w:ascii="Wingdings" w:hAnsi="Wingdings" w:hint="default"/>
      </w:rPr>
    </w:lvl>
    <w:lvl w:ilvl="6" w:tplc="1C090001" w:tentative="1">
      <w:start w:val="1"/>
      <w:numFmt w:val="bullet"/>
      <w:lvlText w:val=""/>
      <w:lvlJc w:val="left"/>
      <w:pPr>
        <w:ind w:left="10710" w:hanging="360"/>
      </w:pPr>
      <w:rPr>
        <w:rFonts w:ascii="Symbol" w:hAnsi="Symbol" w:hint="default"/>
      </w:rPr>
    </w:lvl>
    <w:lvl w:ilvl="7" w:tplc="1C090003" w:tentative="1">
      <w:start w:val="1"/>
      <w:numFmt w:val="bullet"/>
      <w:lvlText w:val="o"/>
      <w:lvlJc w:val="left"/>
      <w:pPr>
        <w:ind w:left="11430" w:hanging="360"/>
      </w:pPr>
      <w:rPr>
        <w:rFonts w:ascii="Courier New" w:hAnsi="Courier New" w:cs="Courier New" w:hint="default"/>
      </w:rPr>
    </w:lvl>
    <w:lvl w:ilvl="8" w:tplc="1C090005" w:tentative="1">
      <w:start w:val="1"/>
      <w:numFmt w:val="bullet"/>
      <w:lvlText w:val=""/>
      <w:lvlJc w:val="left"/>
      <w:pPr>
        <w:ind w:left="12150" w:hanging="360"/>
      </w:pPr>
      <w:rPr>
        <w:rFonts w:ascii="Wingdings" w:hAnsi="Wingdings" w:hint="default"/>
      </w:rPr>
    </w:lvl>
  </w:abstractNum>
  <w:abstractNum w:abstractNumId="3">
    <w:nsid w:val="04060F7C"/>
    <w:multiLevelType w:val="hybridMultilevel"/>
    <w:tmpl w:val="6F20770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57749AD"/>
    <w:multiLevelType w:val="hybridMultilevel"/>
    <w:tmpl w:val="7D6C04A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B8E6E68"/>
    <w:multiLevelType w:val="hybridMultilevel"/>
    <w:tmpl w:val="29EA5896"/>
    <w:lvl w:ilvl="0" w:tplc="1C090011">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0E6C58"/>
    <w:multiLevelType w:val="hybridMultilevel"/>
    <w:tmpl w:val="966C3058"/>
    <w:lvl w:ilvl="0" w:tplc="1C09001B">
      <w:start w:val="1"/>
      <w:numFmt w:val="lowerRoman"/>
      <w:lvlText w:val="%1."/>
      <w:lvlJc w:val="right"/>
      <w:pPr>
        <w:ind w:left="252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0F126A72"/>
    <w:multiLevelType w:val="hybridMultilevel"/>
    <w:tmpl w:val="5ADAD47C"/>
    <w:lvl w:ilvl="0" w:tplc="1C090015">
      <w:start w:val="1"/>
      <w:numFmt w:val="upperLetter"/>
      <w:lvlText w:val="%1."/>
      <w:lvlJc w:val="left"/>
      <w:pPr>
        <w:ind w:left="720" w:hanging="360"/>
      </w:p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372350"/>
    <w:multiLevelType w:val="hybridMultilevel"/>
    <w:tmpl w:val="F0EAD288"/>
    <w:lvl w:ilvl="0" w:tplc="1C090015">
      <w:start w:val="1"/>
      <w:numFmt w:val="upperLetter"/>
      <w:lvlText w:val="%1."/>
      <w:lvlJc w:val="left"/>
      <w:pPr>
        <w:ind w:left="720" w:hanging="360"/>
      </w:pPr>
    </w:lvl>
    <w:lvl w:ilvl="1" w:tplc="1C09000F">
      <w:start w:val="1"/>
      <w:numFmt w:val="decimal"/>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16A532A"/>
    <w:multiLevelType w:val="hybridMultilevel"/>
    <w:tmpl w:val="6D64F40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169E58CB"/>
    <w:multiLevelType w:val="hybridMultilevel"/>
    <w:tmpl w:val="74C0824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1AC11506"/>
    <w:multiLevelType w:val="hybridMultilevel"/>
    <w:tmpl w:val="43080D9E"/>
    <w:numStyleLink w:val="ImportedStyle1"/>
  </w:abstractNum>
  <w:abstractNum w:abstractNumId="12">
    <w:nsid w:val="25196309"/>
    <w:multiLevelType w:val="hybridMultilevel"/>
    <w:tmpl w:val="56B6F660"/>
    <w:numStyleLink w:val="Lettered"/>
  </w:abstractNum>
  <w:abstractNum w:abstractNumId="13">
    <w:nsid w:val="29167A70"/>
    <w:multiLevelType w:val="hybridMultilevel"/>
    <w:tmpl w:val="E8FCB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006D30"/>
    <w:multiLevelType w:val="hybridMultilevel"/>
    <w:tmpl w:val="9142F6E2"/>
    <w:lvl w:ilvl="0" w:tplc="1C090015">
      <w:start w:val="1"/>
      <w:numFmt w:val="upperLetter"/>
      <w:lvlText w:val="%1."/>
      <w:lvlJc w:val="left"/>
      <w:pPr>
        <w:ind w:left="720" w:hanging="360"/>
      </w:pPr>
    </w:lvl>
    <w:lvl w:ilvl="1" w:tplc="1C090015">
      <w:start w:val="1"/>
      <w:numFmt w:val="upp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7E2FE4"/>
    <w:multiLevelType w:val="hybridMultilevel"/>
    <w:tmpl w:val="0D861EDC"/>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C00C41"/>
    <w:multiLevelType w:val="hybridMultilevel"/>
    <w:tmpl w:val="B88AF3D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80664A"/>
    <w:multiLevelType w:val="hybridMultilevel"/>
    <w:tmpl w:val="C98E0962"/>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A260499"/>
    <w:multiLevelType w:val="hybridMultilevel"/>
    <w:tmpl w:val="43080D9E"/>
    <w:styleLink w:val="ImportedStyle1"/>
    <w:lvl w:ilvl="0" w:tplc="D780FC1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EA8965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8A2DA02">
      <w:start w:val="1"/>
      <w:numFmt w:val="lowerRoman"/>
      <w:lvlText w:val="%3."/>
      <w:lvlJc w:val="left"/>
      <w:pPr>
        <w:ind w:left="216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0AED26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6828DC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A5EE50A">
      <w:start w:val="1"/>
      <w:numFmt w:val="lowerRoman"/>
      <w:lvlText w:val="%6."/>
      <w:lvlJc w:val="left"/>
      <w:pPr>
        <w:ind w:left="432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2BC829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88A26F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E417EE">
      <w:start w:val="1"/>
      <w:numFmt w:val="lowerRoman"/>
      <w:lvlText w:val="%9."/>
      <w:lvlJc w:val="left"/>
      <w:pPr>
        <w:ind w:left="648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nsid w:val="3B2F3A10"/>
    <w:multiLevelType w:val="hybridMultilevel"/>
    <w:tmpl w:val="8C1804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747858"/>
    <w:multiLevelType w:val="hybridMultilevel"/>
    <w:tmpl w:val="213E9B1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6B16BE"/>
    <w:multiLevelType w:val="hybridMultilevel"/>
    <w:tmpl w:val="3F18EFC4"/>
    <w:lvl w:ilvl="0" w:tplc="1C09000F">
      <w:start w:val="1"/>
      <w:numFmt w:val="decimal"/>
      <w:lvlText w:val="%1."/>
      <w:lvlJc w:val="left"/>
      <w:pPr>
        <w:ind w:left="360" w:hanging="360"/>
      </w:pPr>
    </w:lvl>
    <w:lvl w:ilvl="1" w:tplc="1C09000F">
      <w:start w:val="1"/>
      <w:numFmt w:val="decimal"/>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1C02868"/>
    <w:multiLevelType w:val="hybridMultilevel"/>
    <w:tmpl w:val="9886C0BE"/>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nsid w:val="42241681"/>
    <w:multiLevelType w:val="hybridMultilevel"/>
    <w:tmpl w:val="2CA4EF18"/>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85240D8"/>
    <w:multiLevelType w:val="hybridMultilevel"/>
    <w:tmpl w:val="D4069D5C"/>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8F75F11"/>
    <w:multiLevelType w:val="hybridMultilevel"/>
    <w:tmpl w:val="A8486EF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E874C70"/>
    <w:multiLevelType w:val="hybridMultilevel"/>
    <w:tmpl w:val="56B6F660"/>
    <w:styleLink w:val="Lettered"/>
    <w:lvl w:ilvl="0" w:tplc="5A62FE50">
      <w:start w:val="1"/>
      <w:numFmt w:val="upperLetter"/>
      <w:lvlText w:val="%1."/>
      <w:lvlJc w:val="left"/>
      <w:pPr>
        <w:ind w:left="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1DC9122">
      <w:start w:val="1"/>
      <w:numFmt w:val="upperLetter"/>
      <w:lvlText w:val="%2."/>
      <w:lvlJc w:val="left"/>
      <w:pPr>
        <w:ind w:left="1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6E876AC">
      <w:start w:val="1"/>
      <w:numFmt w:val="upperLetter"/>
      <w:lvlText w:val="%3."/>
      <w:lvlJc w:val="left"/>
      <w:pPr>
        <w:ind w:left="2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AACBFF0">
      <w:start w:val="1"/>
      <w:numFmt w:val="upperLetter"/>
      <w:lvlText w:val="%4."/>
      <w:lvlJc w:val="left"/>
      <w:pPr>
        <w:ind w:left="3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56843B4">
      <w:start w:val="1"/>
      <w:numFmt w:val="upperLetter"/>
      <w:lvlText w:val="%5."/>
      <w:lvlJc w:val="left"/>
      <w:pPr>
        <w:ind w:left="4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3C81F88">
      <w:start w:val="1"/>
      <w:numFmt w:val="upperLetter"/>
      <w:lvlText w:val="%6."/>
      <w:lvlJc w:val="left"/>
      <w:pPr>
        <w:ind w:left="5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1FAC16A">
      <w:start w:val="1"/>
      <w:numFmt w:val="upperLetter"/>
      <w:lvlText w:val="%7."/>
      <w:lvlJc w:val="left"/>
      <w:pPr>
        <w:ind w:left="6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66CE4EE">
      <w:start w:val="1"/>
      <w:numFmt w:val="upperLetter"/>
      <w:lvlText w:val="%8."/>
      <w:lvlJc w:val="left"/>
      <w:pPr>
        <w:ind w:left="7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DF2BF58">
      <w:start w:val="1"/>
      <w:numFmt w:val="upperLetter"/>
      <w:lvlText w:val="%9."/>
      <w:lvlJc w:val="left"/>
      <w:pPr>
        <w:ind w:left="8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nsid w:val="50FA3EEA"/>
    <w:multiLevelType w:val="hybridMultilevel"/>
    <w:tmpl w:val="D43A443E"/>
    <w:lvl w:ilvl="0" w:tplc="544E8F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B1111B"/>
    <w:multiLevelType w:val="hybridMultilevel"/>
    <w:tmpl w:val="E57EC3E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58335934"/>
    <w:multiLevelType w:val="hybridMultilevel"/>
    <w:tmpl w:val="EFAC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631F75"/>
    <w:multiLevelType w:val="hybridMultilevel"/>
    <w:tmpl w:val="2B965FA0"/>
    <w:lvl w:ilvl="0" w:tplc="216EC64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F33E25"/>
    <w:multiLevelType w:val="hybridMultilevel"/>
    <w:tmpl w:val="7ED659F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625941EE"/>
    <w:multiLevelType w:val="hybridMultilevel"/>
    <w:tmpl w:val="35BE0580"/>
    <w:lvl w:ilvl="0" w:tplc="1C090015">
      <w:start w:val="1"/>
      <w:numFmt w:val="upperLetter"/>
      <w:lvlText w:val="%1."/>
      <w:lvlJc w:val="left"/>
      <w:pPr>
        <w:ind w:left="720" w:hanging="360"/>
      </w:pPr>
    </w:lvl>
    <w:lvl w:ilvl="1" w:tplc="1C09000F">
      <w:start w:val="1"/>
      <w:numFmt w:val="decimal"/>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936E38"/>
    <w:multiLevelType w:val="hybridMultilevel"/>
    <w:tmpl w:val="49F6D53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7A74F3"/>
    <w:multiLevelType w:val="hybridMultilevel"/>
    <w:tmpl w:val="DFFC6D4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73A683A"/>
    <w:multiLevelType w:val="hybridMultilevel"/>
    <w:tmpl w:val="35740456"/>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D9548F6"/>
    <w:multiLevelType w:val="hybridMultilevel"/>
    <w:tmpl w:val="90E084E2"/>
    <w:lvl w:ilvl="0" w:tplc="68BE96A4">
      <w:start w:val="1"/>
      <w:numFmt w:val="lowerLetter"/>
      <w:lvlText w:val="%1."/>
      <w:lvlJc w:val="left"/>
      <w:pPr>
        <w:ind w:left="1080" w:hanging="36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F240624"/>
    <w:multiLevelType w:val="hybridMultilevel"/>
    <w:tmpl w:val="114E2D5C"/>
    <w:lvl w:ilvl="0" w:tplc="5800754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nsid w:val="70025A44"/>
    <w:multiLevelType w:val="hybridMultilevel"/>
    <w:tmpl w:val="6E8E98D2"/>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3DD2BF6"/>
    <w:multiLevelType w:val="hybridMultilevel"/>
    <w:tmpl w:val="50D2E468"/>
    <w:lvl w:ilvl="0" w:tplc="1C090015">
      <w:start w:val="1"/>
      <w:numFmt w:val="upp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7426446"/>
    <w:multiLevelType w:val="hybridMultilevel"/>
    <w:tmpl w:val="41C2319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A4E5F8D"/>
    <w:multiLevelType w:val="hybridMultilevel"/>
    <w:tmpl w:val="7B96C030"/>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1B73EF"/>
    <w:multiLevelType w:val="hybridMultilevel"/>
    <w:tmpl w:val="B3F8C6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29"/>
  </w:num>
  <w:num w:numId="6">
    <w:abstractNumId w:val="13"/>
  </w:num>
  <w:num w:numId="7">
    <w:abstractNumId w:val="2"/>
  </w:num>
  <w:num w:numId="8">
    <w:abstractNumId w:val="27"/>
  </w:num>
  <w:num w:numId="9">
    <w:abstractNumId w:val="17"/>
  </w:num>
  <w:num w:numId="10">
    <w:abstractNumId w:val="7"/>
  </w:num>
  <w:num w:numId="11">
    <w:abstractNumId w:val="8"/>
  </w:num>
  <w:num w:numId="12">
    <w:abstractNumId w:val="20"/>
  </w:num>
  <w:num w:numId="13">
    <w:abstractNumId w:val="40"/>
  </w:num>
  <w:num w:numId="14">
    <w:abstractNumId w:val="14"/>
  </w:num>
  <w:num w:numId="15">
    <w:abstractNumId w:val="6"/>
  </w:num>
  <w:num w:numId="16">
    <w:abstractNumId w:val="25"/>
  </w:num>
  <w:num w:numId="17">
    <w:abstractNumId w:val="32"/>
  </w:num>
  <w:num w:numId="18">
    <w:abstractNumId w:val="21"/>
  </w:num>
  <w:num w:numId="19">
    <w:abstractNumId w:val="41"/>
  </w:num>
  <w:num w:numId="20">
    <w:abstractNumId w:val="10"/>
  </w:num>
  <w:num w:numId="21">
    <w:abstractNumId w:val="34"/>
  </w:num>
  <w:num w:numId="22">
    <w:abstractNumId w:val="5"/>
  </w:num>
  <w:num w:numId="23">
    <w:abstractNumId w:val="33"/>
  </w:num>
  <w:num w:numId="24">
    <w:abstractNumId w:val="35"/>
  </w:num>
  <w:num w:numId="25">
    <w:abstractNumId w:val="9"/>
  </w:num>
  <w:num w:numId="26">
    <w:abstractNumId w:val="15"/>
  </w:num>
  <w:num w:numId="27">
    <w:abstractNumId w:val="1"/>
  </w:num>
  <w:num w:numId="28">
    <w:abstractNumId w:val="37"/>
  </w:num>
  <w:num w:numId="29">
    <w:abstractNumId w:val="22"/>
  </w:num>
  <w:num w:numId="30">
    <w:abstractNumId w:val="3"/>
  </w:num>
  <w:num w:numId="31">
    <w:abstractNumId w:val="30"/>
  </w:num>
  <w:num w:numId="32">
    <w:abstractNumId w:val="31"/>
  </w:num>
  <w:num w:numId="33">
    <w:abstractNumId w:val="39"/>
  </w:num>
  <w:num w:numId="34">
    <w:abstractNumId w:val="16"/>
  </w:num>
  <w:num w:numId="35">
    <w:abstractNumId w:val="36"/>
  </w:num>
  <w:num w:numId="36">
    <w:abstractNumId w:val="38"/>
  </w:num>
  <w:num w:numId="37">
    <w:abstractNumId w:val="28"/>
  </w:num>
  <w:num w:numId="38">
    <w:abstractNumId w:val="19"/>
  </w:num>
  <w:num w:numId="39">
    <w:abstractNumId w:val="0"/>
  </w:num>
  <w:num w:numId="40">
    <w:abstractNumId w:val="42"/>
  </w:num>
  <w:num w:numId="41">
    <w:abstractNumId w:val="23"/>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E8"/>
    <w:rsid w:val="00001F98"/>
    <w:rsid w:val="000136A0"/>
    <w:rsid w:val="000147EF"/>
    <w:rsid w:val="0003383E"/>
    <w:rsid w:val="000B1878"/>
    <w:rsid w:val="000B74DF"/>
    <w:rsid w:val="000D59A5"/>
    <w:rsid w:val="001076CC"/>
    <w:rsid w:val="0011286E"/>
    <w:rsid w:val="0015192D"/>
    <w:rsid w:val="0015506A"/>
    <w:rsid w:val="0018128A"/>
    <w:rsid w:val="00187DC1"/>
    <w:rsid w:val="00191179"/>
    <w:rsid w:val="001A5AAF"/>
    <w:rsid w:val="001B3F7E"/>
    <w:rsid w:val="001D012E"/>
    <w:rsid w:val="001F568C"/>
    <w:rsid w:val="00200C7E"/>
    <w:rsid w:val="00204AEB"/>
    <w:rsid w:val="002105C4"/>
    <w:rsid w:val="0021190B"/>
    <w:rsid w:val="0021291F"/>
    <w:rsid w:val="00220E9C"/>
    <w:rsid w:val="00235317"/>
    <w:rsid w:val="00264082"/>
    <w:rsid w:val="00265257"/>
    <w:rsid w:val="002865D4"/>
    <w:rsid w:val="002A6EC5"/>
    <w:rsid w:val="002A7E1F"/>
    <w:rsid w:val="002F77ED"/>
    <w:rsid w:val="00314B80"/>
    <w:rsid w:val="00342E19"/>
    <w:rsid w:val="00371428"/>
    <w:rsid w:val="003B1D3B"/>
    <w:rsid w:val="003B6087"/>
    <w:rsid w:val="003C0C27"/>
    <w:rsid w:val="003E5408"/>
    <w:rsid w:val="003F2B74"/>
    <w:rsid w:val="004020B8"/>
    <w:rsid w:val="00402AC9"/>
    <w:rsid w:val="00403BC6"/>
    <w:rsid w:val="0041121B"/>
    <w:rsid w:val="004249E8"/>
    <w:rsid w:val="0044294A"/>
    <w:rsid w:val="00481F16"/>
    <w:rsid w:val="004A5D8C"/>
    <w:rsid w:val="004F77EA"/>
    <w:rsid w:val="00522184"/>
    <w:rsid w:val="005376A9"/>
    <w:rsid w:val="00540C36"/>
    <w:rsid w:val="00561CD2"/>
    <w:rsid w:val="0056582C"/>
    <w:rsid w:val="00580343"/>
    <w:rsid w:val="005E52A1"/>
    <w:rsid w:val="0062186E"/>
    <w:rsid w:val="00621AC1"/>
    <w:rsid w:val="00621BF7"/>
    <w:rsid w:val="006418AB"/>
    <w:rsid w:val="00646CDA"/>
    <w:rsid w:val="00647A7E"/>
    <w:rsid w:val="006515ED"/>
    <w:rsid w:val="00652295"/>
    <w:rsid w:val="00681BE9"/>
    <w:rsid w:val="006941E5"/>
    <w:rsid w:val="006941F0"/>
    <w:rsid w:val="006A561C"/>
    <w:rsid w:val="006A7E44"/>
    <w:rsid w:val="006B0155"/>
    <w:rsid w:val="006B568F"/>
    <w:rsid w:val="006C0782"/>
    <w:rsid w:val="006F7208"/>
    <w:rsid w:val="00703121"/>
    <w:rsid w:val="00706678"/>
    <w:rsid w:val="00711630"/>
    <w:rsid w:val="00715BB3"/>
    <w:rsid w:val="00772F42"/>
    <w:rsid w:val="0078422C"/>
    <w:rsid w:val="007B0C59"/>
    <w:rsid w:val="007B136B"/>
    <w:rsid w:val="007B70ED"/>
    <w:rsid w:val="007D1FC3"/>
    <w:rsid w:val="007D4E97"/>
    <w:rsid w:val="00822700"/>
    <w:rsid w:val="008404ED"/>
    <w:rsid w:val="00841541"/>
    <w:rsid w:val="00851B27"/>
    <w:rsid w:val="00860BBD"/>
    <w:rsid w:val="00862890"/>
    <w:rsid w:val="008667AC"/>
    <w:rsid w:val="008B08F1"/>
    <w:rsid w:val="008B6CC4"/>
    <w:rsid w:val="008B6E0D"/>
    <w:rsid w:val="008E60D4"/>
    <w:rsid w:val="009039EE"/>
    <w:rsid w:val="00912665"/>
    <w:rsid w:val="00923AA7"/>
    <w:rsid w:val="00930A40"/>
    <w:rsid w:val="00937580"/>
    <w:rsid w:val="00943B47"/>
    <w:rsid w:val="009A28AE"/>
    <w:rsid w:val="00A21A66"/>
    <w:rsid w:val="00A253DD"/>
    <w:rsid w:val="00A25549"/>
    <w:rsid w:val="00A32E3D"/>
    <w:rsid w:val="00A51B56"/>
    <w:rsid w:val="00A55186"/>
    <w:rsid w:val="00A763F5"/>
    <w:rsid w:val="00A76B8A"/>
    <w:rsid w:val="00A87359"/>
    <w:rsid w:val="00A87806"/>
    <w:rsid w:val="00A94FFB"/>
    <w:rsid w:val="00AB3B84"/>
    <w:rsid w:val="00AB7A4E"/>
    <w:rsid w:val="00AC2CD7"/>
    <w:rsid w:val="00AE17E8"/>
    <w:rsid w:val="00AE6B15"/>
    <w:rsid w:val="00AF1673"/>
    <w:rsid w:val="00B247BC"/>
    <w:rsid w:val="00B250EA"/>
    <w:rsid w:val="00B272A7"/>
    <w:rsid w:val="00B47B1A"/>
    <w:rsid w:val="00B80B34"/>
    <w:rsid w:val="00B9377B"/>
    <w:rsid w:val="00BA6638"/>
    <w:rsid w:val="00BC1174"/>
    <w:rsid w:val="00BE5A4F"/>
    <w:rsid w:val="00C21CA2"/>
    <w:rsid w:val="00C35AA9"/>
    <w:rsid w:val="00C37C55"/>
    <w:rsid w:val="00C64951"/>
    <w:rsid w:val="00C64FA1"/>
    <w:rsid w:val="00C83E68"/>
    <w:rsid w:val="00CA4A1C"/>
    <w:rsid w:val="00CA7852"/>
    <w:rsid w:val="00CD4B9E"/>
    <w:rsid w:val="00CE5994"/>
    <w:rsid w:val="00CF2D2B"/>
    <w:rsid w:val="00CF77D2"/>
    <w:rsid w:val="00D01E21"/>
    <w:rsid w:val="00D318E0"/>
    <w:rsid w:val="00D72AE8"/>
    <w:rsid w:val="00D73DF7"/>
    <w:rsid w:val="00D86506"/>
    <w:rsid w:val="00E40922"/>
    <w:rsid w:val="00E40A66"/>
    <w:rsid w:val="00EB08F9"/>
    <w:rsid w:val="00ED7081"/>
    <w:rsid w:val="00F2657F"/>
    <w:rsid w:val="00F67452"/>
    <w:rsid w:val="00FA50FF"/>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9F23"/>
  <w15:chartTrackingRefBased/>
  <w15:docId w15:val="{45B11084-90C7-4840-B83C-489A1040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F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E8"/>
    <w:pPr>
      <w:tabs>
        <w:tab w:val="center" w:pos="4513"/>
        <w:tab w:val="right" w:pos="9026"/>
      </w:tabs>
    </w:pPr>
  </w:style>
  <w:style w:type="character" w:customStyle="1" w:styleId="HeaderChar">
    <w:name w:val="Header Char"/>
    <w:basedOn w:val="DefaultParagraphFont"/>
    <w:link w:val="Header"/>
    <w:uiPriority w:val="99"/>
    <w:rsid w:val="004249E8"/>
  </w:style>
  <w:style w:type="paragraph" w:styleId="Footer">
    <w:name w:val="footer"/>
    <w:basedOn w:val="Normal"/>
    <w:link w:val="FooterChar"/>
    <w:uiPriority w:val="99"/>
    <w:unhideWhenUsed/>
    <w:rsid w:val="004249E8"/>
    <w:pPr>
      <w:tabs>
        <w:tab w:val="center" w:pos="4513"/>
        <w:tab w:val="right" w:pos="9026"/>
      </w:tabs>
    </w:pPr>
  </w:style>
  <w:style w:type="character" w:customStyle="1" w:styleId="FooterChar">
    <w:name w:val="Footer Char"/>
    <w:basedOn w:val="DefaultParagraphFont"/>
    <w:link w:val="Footer"/>
    <w:uiPriority w:val="99"/>
    <w:rsid w:val="004249E8"/>
  </w:style>
  <w:style w:type="numbering" w:customStyle="1" w:styleId="ImportedStyle1">
    <w:name w:val="Imported Style 1"/>
    <w:rsid w:val="004249E8"/>
    <w:pPr>
      <w:numPr>
        <w:numId w:val="3"/>
      </w:numPr>
    </w:pPr>
  </w:style>
  <w:style w:type="numbering" w:customStyle="1" w:styleId="Lettered">
    <w:name w:val="Lettered"/>
    <w:rsid w:val="004249E8"/>
    <w:pPr>
      <w:numPr>
        <w:numId w:val="4"/>
      </w:numPr>
    </w:pPr>
  </w:style>
  <w:style w:type="paragraph" w:styleId="ListParagraph">
    <w:name w:val="List Paragraph"/>
    <w:basedOn w:val="Normal"/>
    <w:uiPriority w:val="34"/>
    <w:qFormat/>
    <w:rsid w:val="00CA4A1C"/>
    <w:pPr>
      <w:ind w:left="720"/>
      <w:contextualSpacing/>
    </w:pPr>
  </w:style>
  <w:style w:type="character" w:styleId="Hyperlink">
    <w:name w:val="Hyperlink"/>
    <w:basedOn w:val="DefaultParagraphFont"/>
    <w:uiPriority w:val="99"/>
    <w:unhideWhenUsed/>
    <w:rsid w:val="00703121"/>
    <w:rPr>
      <w:color w:val="0563C1" w:themeColor="hyperlink"/>
      <w:u w:val="single"/>
    </w:rPr>
  </w:style>
  <w:style w:type="paragraph" w:styleId="BalloonText">
    <w:name w:val="Balloon Text"/>
    <w:basedOn w:val="Normal"/>
    <w:link w:val="BalloonTextChar"/>
    <w:uiPriority w:val="99"/>
    <w:semiHidden/>
    <w:unhideWhenUsed/>
    <w:rsid w:val="000D5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A5"/>
    <w:rPr>
      <w:rFonts w:ascii="Segoe UI" w:eastAsia="Times" w:hAnsi="Segoe UI" w:cs="Segoe UI"/>
      <w:sz w:val="18"/>
      <w:szCs w:val="18"/>
    </w:rPr>
  </w:style>
  <w:style w:type="character" w:customStyle="1" w:styleId="UnresolvedMention1">
    <w:name w:val="Unresolved Mention1"/>
    <w:basedOn w:val="DefaultParagraphFont"/>
    <w:uiPriority w:val="99"/>
    <w:semiHidden/>
    <w:unhideWhenUsed/>
    <w:rsid w:val="0041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7880">
      <w:bodyDiv w:val="1"/>
      <w:marLeft w:val="0"/>
      <w:marRight w:val="0"/>
      <w:marTop w:val="0"/>
      <w:marBottom w:val="0"/>
      <w:divBdr>
        <w:top w:val="none" w:sz="0" w:space="0" w:color="auto"/>
        <w:left w:val="none" w:sz="0" w:space="0" w:color="auto"/>
        <w:bottom w:val="none" w:sz="0" w:space="0" w:color="auto"/>
        <w:right w:val="none" w:sz="0" w:space="0" w:color="auto"/>
      </w:divBdr>
    </w:div>
    <w:div w:id="1483964158">
      <w:bodyDiv w:val="1"/>
      <w:marLeft w:val="0"/>
      <w:marRight w:val="0"/>
      <w:marTop w:val="0"/>
      <w:marBottom w:val="0"/>
      <w:divBdr>
        <w:top w:val="none" w:sz="0" w:space="0" w:color="auto"/>
        <w:left w:val="none" w:sz="0" w:space="0" w:color="auto"/>
        <w:bottom w:val="none" w:sz="0" w:space="0" w:color="auto"/>
        <w:right w:val="none" w:sz="0" w:space="0" w:color="auto"/>
      </w:divBdr>
    </w:div>
    <w:div w:id="15386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nguang.co.za"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manguang.co.z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25E55-D9BC-4B0D-9CAE-266168D5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Khangelwa Kolosa</cp:lastModifiedBy>
  <cp:revision>2</cp:revision>
  <cp:lastPrinted>2021-02-01T11:29:00Z</cp:lastPrinted>
  <dcterms:created xsi:type="dcterms:W3CDTF">2021-02-09T07:47:00Z</dcterms:created>
  <dcterms:modified xsi:type="dcterms:W3CDTF">2021-02-09T07:47:00Z</dcterms:modified>
</cp:coreProperties>
</file>