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7AAC" w14:textId="77777777" w:rsidR="00AF1694" w:rsidRDefault="00AF1694" w:rsidP="00AF1694">
      <w:pPr>
        <w:spacing w:before="100" w:beforeAutospacing="1" w:after="100" w:afterAutospacing="1" w:line="240" w:lineRule="auto"/>
        <w:ind w:left="709" w:hanging="709"/>
        <w:jc w:val="both"/>
        <w:outlineLvl w:val="0"/>
        <w:rPr>
          <w:rFonts w:ascii="Times New Roman" w:hAnsi="Times New Roman" w:cs="Times New Roman"/>
          <w:b/>
          <w:sz w:val="24"/>
          <w:szCs w:val="24"/>
        </w:rPr>
      </w:pPr>
    </w:p>
    <w:p w14:paraId="2636055B" w14:textId="77777777" w:rsidR="00AF1694" w:rsidRPr="001508AF" w:rsidRDefault="00AF1694" w:rsidP="00AF1694">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14:anchorId="45618158" wp14:editId="48ABE3E3">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40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784AFB" w14:textId="77777777" w:rsidR="00AF1694" w:rsidRPr="001508AF" w:rsidRDefault="00AF1694" w:rsidP="00AF1694">
      <w:pPr>
        <w:spacing w:after="0" w:line="240" w:lineRule="auto"/>
        <w:outlineLvl w:val="0"/>
        <w:rPr>
          <w:rFonts w:ascii="Arial" w:eastAsia="Arial Unicode MS" w:hAnsi="Arial" w:cs="Times New Roman"/>
          <w:color w:val="000000"/>
          <w:sz w:val="24"/>
          <w:szCs w:val="20"/>
          <w:lang w:eastAsia="en-ZA"/>
        </w:rPr>
      </w:pPr>
    </w:p>
    <w:p w14:paraId="7EE12744" w14:textId="77777777" w:rsidR="00AF1694" w:rsidRPr="001508AF" w:rsidRDefault="00AF1694" w:rsidP="00AF1694">
      <w:pPr>
        <w:spacing w:after="0" w:line="240" w:lineRule="auto"/>
        <w:outlineLvl w:val="0"/>
        <w:rPr>
          <w:rFonts w:ascii="Arial" w:eastAsia="Arial Unicode MS" w:hAnsi="Arial" w:cs="Times New Roman"/>
          <w:color w:val="000000"/>
          <w:sz w:val="24"/>
          <w:szCs w:val="20"/>
          <w:lang w:eastAsia="en-ZA"/>
        </w:rPr>
      </w:pPr>
    </w:p>
    <w:p w14:paraId="1EAC62BA" w14:textId="77777777" w:rsidR="00AF1694" w:rsidRPr="001508AF" w:rsidRDefault="00AF1694" w:rsidP="00AF1694">
      <w:pPr>
        <w:spacing w:after="0" w:line="240" w:lineRule="auto"/>
        <w:jc w:val="center"/>
        <w:outlineLvl w:val="0"/>
        <w:rPr>
          <w:rFonts w:ascii="Arial" w:eastAsia="Arial Unicode MS" w:hAnsi="Arial" w:cs="Times New Roman"/>
          <w:b/>
          <w:color w:val="000000"/>
          <w:sz w:val="24"/>
          <w:szCs w:val="20"/>
          <w:lang w:eastAsia="en-ZA"/>
        </w:rPr>
      </w:pPr>
    </w:p>
    <w:p w14:paraId="565444B9" w14:textId="77777777" w:rsidR="00AF1694" w:rsidRPr="001508AF" w:rsidRDefault="00AF1694" w:rsidP="00AF1694">
      <w:pPr>
        <w:spacing w:after="0" w:line="240" w:lineRule="auto"/>
        <w:jc w:val="center"/>
        <w:outlineLvl w:val="0"/>
        <w:rPr>
          <w:rFonts w:ascii="Arial" w:eastAsia="Arial Unicode MS" w:hAnsi="Arial" w:cs="Times New Roman"/>
          <w:b/>
          <w:color w:val="000000"/>
          <w:sz w:val="24"/>
          <w:szCs w:val="20"/>
          <w:lang w:eastAsia="en-ZA"/>
        </w:rPr>
      </w:pPr>
    </w:p>
    <w:p w14:paraId="79DD4E29" w14:textId="77777777" w:rsidR="00AF1694" w:rsidRPr="001508AF" w:rsidRDefault="00AF1694" w:rsidP="00AF1694">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14:paraId="3A0C7CBF" w14:textId="77777777" w:rsidR="00AF1694" w:rsidRPr="001508AF" w:rsidRDefault="00AF1694" w:rsidP="00AF1694">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14:paraId="0C1A7CFD" w14:textId="77777777" w:rsidR="00AF1694" w:rsidRPr="001508AF" w:rsidRDefault="00AF1694" w:rsidP="00AF1694">
      <w:pPr>
        <w:spacing w:after="0" w:line="276" w:lineRule="auto"/>
        <w:outlineLvl w:val="0"/>
        <w:rPr>
          <w:rFonts w:ascii="Arial" w:eastAsia="Arial Unicode MS" w:hAnsi="Arial" w:cs="Times New Roman"/>
          <w:b/>
          <w:color w:val="000000"/>
          <w:sz w:val="24"/>
          <w:szCs w:val="20"/>
          <w:lang w:eastAsia="en-ZA"/>
        </w:rPr>
      </w:pPr>
    </w:p>
    <w:p w14:paraId="6F39A1F7" w14:textId="77777777" w:rsidR="00AF1694" w:rsidRDefault="00AF1694" w:rsidP="00AF1694">
      <w:pPr>
        <w:spacing w:after="0" w:line="276" w:lineRule="auto"/>
        <w:outlineLvl w:val="0"/>
        <w:rPr>
          <w:rFonts w:ascii="Arial" w:eastAsia="Arial Unicode MS" w:hAnsi="Arial" w:cs="Arial"/>
          <w:b/>
          <w:color w:val="000000"/>
          <w:sz w:val="24"/>
          <w:szCs w:val="24"/>
          <w:lang w:eastAsia="en-ZA"/>
        </w:rPr>
      </w:pPr>
    </w:p>
    <w:p w14:paraId="11077971" w14:textId="77777777" w:rsidR="00AF1694" w:rsidRPr="001508AF" w:rsidRDefault="00AF1694" w:rsidP="00AF1694">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14:paraId="66CAAF80" w14:textId="77777777" w:rsidR="00AF1694" w:rsidRPr="001508AF" w:rsidRDefault="00AF1694" w:rsidP="00AF1694">
      <w:pPr>
        <w:spacing w:after="0" w:line="276" w:lineRule="auto"/>
        <w:outlineLvl w:val="0"/>
        <w:rPr>
          <w:rFonts w:ascii="Arial" w:eastAsia="Arial Unicode MS" w:hAnsi="Arial" w:cs="Arial"/>
          <w:b/>
          <w:color w:val="000000"/>
          <w:sz w:val="24"/>
          <w:szCs w:val="24"/>
          <w:lang w:eastAsia="en-ZA"/>
        </w:rPr>
      </w:pPr>
    </w:p>
    <w:p w14:paraId="08BBBE56" w14:textId="77777777" w:rsidR="00AF1694" w:rsidRPr="001508AF" w:rsidRDefault="00AF1694" w:rsidP="00AF1694">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14:paraId="25818DE2" w14:textId="77777777" w:rsidR="00AF1694" w:rsidRPr="001508AF" w:rsidRDefault="00AF1694" w:rsidP="00AF1694">
      <w:pPr>
        <w:spacing w:after="0" w:line="276" w:lineRule="auto"/>
        <w:outlineLvl w:val="0"/>
        <w:rPr>
          <w:rFonts w:ascii="Arial" w:eastAsia="Arial Unicode MS" w:hAnsi="Arial" w:cs="Arial"/>
          <w:b/>
          <w:color w:val="000000"/>
          <w:sz w:val="24"/>
          <w:szCs w:val="24"/>
          <w:lang w:eastAsia="en-ZA"/>
        </w:rPr>
      </w:pPr>
    </w:p>
    <w:p w14:paraId="762CEA1E" w14:textId="77777777" w:rsidR="00AF1694" w:rsidRPr="001508AF" w:rsidRDefault="00AF1694" w:rsidP="00AF1694">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4 MARCH 2022</w:t>
      </w:r>
    </w:p>
    <w:p w14:paraId="341E8AFE" w14:textId="77777777" w:rsidR="00AF1694" w:rsidRPr="001508AF" w:rsidRDefault="00AF1694" w:rsidP="00AF1694">
      <w:pPr>
        <w:spacing w:after="0" w:line="276" w:lineRule="auto"/>
        <w:outlineLvl w:val="0"/>
        <w:rPr>
          <w:rFonts w:ascii="Arial" w:eastAsia="Arial Unicode MS" w:hAnsi="Arial" w:cs="Arial"/>
          <w:b/>
          <w:color w:val="000000"/>
          <w:sz w:val="24"/>
          <w:szCs w:val="24"/>
          <w:lang w:eastAsia="en-ZA"/>
        </w:rPr>
      </w:pPr>
    </w:p>
    <w:p w14:paraId="12C70320" w14:textId="77777777" w:rsidR="00AF1694" w:rsidRDefault="00AF1694" w:rsidP="00AF1694">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673</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14:paraId="77CF95B9" w14:textId="77777777" w:rsidR="00AF1694" w:rsidRPr="00AF1694" w:rsidRDefault="00AF1694" w:rsidP="00AF1694">
      <w:pPr>
        <w:spacing w:before="100" w:beforeAutospacing="1" w:after="100" w:afterAutospacing="1" w:line="240" w:lineRule="auto"/>
        <w:jc w:val="both"/>
        <w:outlineLvl w:val="0"/>
        <w:rPr>
          <w:rFonts w:ascii="Arial" w:hAnsi="Arial" w:cs="Arial"/>
          <w:sz w:val="24"/>
          <w:szCs w:val="24"/>
        </w:rPr>
      </w:pPr>
      <w:r w:rsidRPr="00AF1694">
        <w:rPr>
          <w:rFonts w:ascii="Arial" w:hAnsi="Arial" w:cs="Arial"/>
          <w:b/>
          <w:sz w:val="24"/>
          <w:szCs w:val="24"/>
        </w:rPr>
        <w:t>Dr L A Schreiber (DA) to ask the Minister of Public Service and Administration</w:t>
      </w:r>
      <w:r w:rsidRPr="00AF1694">
        <w:rPr>
          <w:rFonts w:ascii="Arial" w:hAnsi="Arial" w:cs="Arial"/>
          <w:b/>
          <w:sz w:val="24"/>
          <w:szCs w:val="24"/>
        </w:rPr>
        <w:fldChar w:fldCharType="begin"/>
      </w:r>
      <w:r w:rsidRPr="00AF1694">
        <w:rPr>
          <w:rFonts w:ascii="Arial" w:hAnsi="Arial" w:cs="Arial"/>
          <w:sz w:val="24"/>
          <w:szCs w:val="24"/>
        </w:rPr>
        <w:instrText xml:space="preserve"> XE "</w:instrText>
      </w:r>
      <w:r w:rsidRPr="00AF1694">
        <w:rPr>
          <w:rFonts w:ascii="Arial" w:hAnsi="Arial" w:cs="Arial"/>
          <w:b/>
          <w:bCs/>
          <w:sz w:val="24"/>
          <w:szCs w:val="24"/>
        </w:rPr>
        <w:instrText>Public Service and Administration</w:instrText>
      </w:r>
      <w:r w:rsidRPr="00AF1694">
        <w:rPr>
          <w:rFonts w:ascii="Arial" w:hAnsi="Arial" w:cs="Arial"/>
          <w:sz w:val="24"/>
          <w:szCs w:val="24"/>
        </w:rPr>
        <w:instrText xml:space="preserve">" </w:instrText>
      </w:r>
      <w:r w:rsidRPr="00AF1694">
        <w:rPr>
          <w:rFonts w:ascii="Arial" w:hAnsi="Arial" w:cs="Arial"/>
          <w:b/>
          <w:sz w:val="24"/>
          <w:szCs w:val="24"/>
        </w:rPr>
        <w:fldChar w:fldCharType="end"/>
      </w:r>
      <w:r w:rsidRPr="00AF1694">
        <w:rPr>
          <w:rFonts w:ascii="Arial" w:hAnsi="Arial" w:cs="Arial"/>
          <w:b/>
          <w:sz w:val="24"/>
          <w:szCs w:val="24"/>
        </w:rPr>
        <w:t xml:space="preserve">: </w:t>
      </w:r>
    </w:p>
    <w:p w14:paraId="71AFD5C3" w14:textId="77777777" w:rsidR="00AF1694" w:rsidRPr="00AF1694" w:rsidRDefault="00AF1694" w:rsidP="00AF1694">
      <w:pPr>
        <w:spacing w:before="100" w:beforeAutospacing="1" w:after="100" w:afterAutospacing="1" w:line="240" w:lineRule="auto"/>
        <w:ind w:left="720" w:hanging="720"/>
        <w:jc w:val="both"/>
        <w:outlineLvl w:val="0"/>
        <w:rPr>
          <w:rFonts w:ascii="Arial" w:hAnsi="Arial" w:cs="Arial"/>
          <w:sz w:val="24"/>
          <w:szCs w:val="24"/>
        </w:rPr>
      </w:pPr>
      <w:r w:rsidRPr="00AF1694">
        <w:rPr>
          <w:rFonts w:ascii="Arial" w:hAnsi="Arial" w:cs="Arial"/>
          <w:sz w:val="24"/>
          <w:szCs w:val="24"/>
        </w:rPr>
        <w:t>(1)</w:t>
      </w:r>
      <w:r w:rsidRPr="00AF1694">
        <w:rPr>
          <w:rFonts w:ascii="Arial" w:hAnsi="Arial" w:cs="Arial"/>
          <w:sz w:val="24"/>
          <w:szCs w:val="24"/>
        </w:rPr>
        <w:tab/>
        <w:t xml:space="preserve">What is the total cost of the salary increases for members of the Senior Management </w:t>
      </w:r>
      <w:r w:rsidRPr="00AF1694">
        <w:rPr>
          <w:rFonts w:ascii="Arial" w:hAnsi="Arial" w:cs="Arial"/>
          <w:color w:val="000000"/>
          <w:sz w:val="24"/>
          <w:szCs w:val="24"/>
        </w:rPr>
        <w:t>Service</w:t>
      </w:r>
      <w:r w:rsidRPr="00AF1694">
        <w:rPr>
          <w:rFonts w:ascii="Arial" w:hAnsi="Arial" w:cs="Arial"/>
          <w:sz w:val="24"/>
          <w:szCs w:val="24"/>
        </w:rPr>
        <w:t xml:space="preserve"> (SMS) to the fiscus for the (a) 2021-22 and (b) 2022-23 financial years as announced in Circular 13 of 2022;</w:t>
      </w:r>
    </w:p>
    <w:p w14:paraId="01A887EA" w14:textId="77777777" w:rsidR="00AF1694" w:rsidRPr="00AF1694" w:rsidRDefault="00C7574E" w:rsidP="00AF1694">
      <w:pPr>
        <w:spacing w:before="100" w:beforeAutospacing="1" w:after="100" w:afterAutospacing="1" w:line="240" w:lineRule="auto"/>
        <w:ind w:left="720" w:hanging="720"/>
        <w:jc w:val="both"/>
        <w:outlineLvl w:val="0"/>
        <w:rPr>
          <w:rFonts w:ascii="Arial" w:hAnsi="Arial" w:cs="Arial"/>
          <w:sz w:val="24"/>
          <w:szCs w:val="24"/>
        </w:rPr>
      </w:pPr>
      <w:r>
        <w:rPr>
          <w:rFonts w:ascii="Arial" w:hAnsi="Arial" w:cs="Arial"/>
          <w:sz w:val="24"/>
          <w:szCs w:val="24"/>
        </w:rPr>
        <w:t>(2)</w:t>
      </w:r>
      <w:r>
        <w:rPr>
          <w:rFonts w:ascii="Arial" w:hAnsi="Arial" w:cs="Arial"/>
          <w:sz w:val="24"/>
          <w:szCs w:val="24"/>
        </w:rPr>
        <w:tab/>
        <w:t>W</w:t>
      </w:r>
      <w:r w:rsidR="00AF1694" w:rsidRPr="00AF1694">
        <w:rPr>
          <w:rFonts w:ascii="Arial" w:hAnsi="Arial" w:cs="Arial"/>
          <w:sz w:val="24"/>
          <w:szCs w:val="24"/>
        </w:rPr>
        <w:t xml:space="preserve">hether she will furnish Dr L A Schreiber with a table showing a breakdown of the cost </w:t>
      </w:r>
      <w:r w:rsidR="00AF1694" w:rsidRPr="00AF1694">
        <w:rPr>
          <w:rFonts w:ascii="Arial" w:hAnsi="Arial" w:cs="Arial"/>
          <w:color w:val="000000"/>
          <w:sz w:val="24"/>
          <w:szCs w:val="24"/>
        </w:rPr>
        <w:t>to</w:t>
      </w:r>
      <w:r w:rsidR="00AF1694" w:rsidRPr="00AF1694">
        <w:rPr>
          <w:rFonts w:ascii="Arial" w:hAnsi="Arial" w:cs="Arial"/>
          <w:sz w:val="24"/>
          <w:szCs w:val="24"/>
        </w:rPr>
        <w:t xml:space="preserve"> the fiscus of the salary increases for SMS levels 13, 14, 15 and 16 for the specified financial years; if not, why not; if so, on what date; </w:t>
      </w:r>
    </w:p>
    <w:p w14:paraId="3972C90A" w14:textId="77777777" w:rsidR="00AF1694" w:rsidRDefault="00AF1694" w:rsidP="00AF1694">
      <w:pPr>
        <w:spacing w:before="100" w:beforeAutospacing="1" w:after="100" w:afterAutospacing="1" w:line="240" w:lineRule="auto"/>
        <w:ind w:left="720" w:hanging="720"/>
        <w:jc w:val="both"/>
        <w:outlineLvl w:val="0"/>
        <w:rPr>
          <w:rFonts w:ascii="Arial" w:hAnsi="Arial" w:cs="Arial"/>
          <w:sz w:val="24"/>
          <w:szCs w:val="24"/>
        </w:rPr>
      </w:pPr>
      <w:r w:rsidRPr="00AF1694">
        <w:rPr>
          <w:rFonts w:ascii="Arial" w:hAnsi="Arial" w:cs="Arial"/>
          <w:sz w:val="24"/>
          <w:szCs w:val="24"/>
        </w:rPr>
        <w:t>(3)</w:t>
      </w:r>
      <w:r w:rsidRPr="00AF1694">
        <w:rPr>
          <w:rFonts w:ascii="Arial" w:hAnsi="Arial" w:cs="Arial"/>
          <w:sz w:val="24"/>
          <w:szCs w:val="24"/>
        </w:rPr>
        <w:tab/>
      </w:r>
      <w:r w:rsidR="00C7574E">
        <w:rPr>
          <w:rFonts w:ascii="Arial" w:hAnsi="Arial" w:cs="Arial"/>
          <w:sz w:val="24"/>
          <w:szCs w:val="24"/>
        </w:rPr>
        <w:t>W</w:t>
      </w:r>
      <w:r w:rsidRPr="00AF1694">
        <w:rPr>
          <w:rFonts w:ascii="Arial" w:hAnsi="Arial" w:cs="Arial"/>
          <w:sz w:val="24"/>
          <w:szCs w:val="24"/>
        </w:rPr>
        <w:t xml:space="preserve">hether she has found the salary increases for highly paid SMS members in the Public Service to be just, equitable and an efficient use of public money in the current </w:t>
      </w:r>
      <w:r w:rsidRPr="00AF1694">
        <w:rPr>
          <w:rFonts w:ascii="Arial" w:hAnsi="Arial" w:cs="Arial"/>
          <w:color w:val="000000"/>
          <w:sz w:val="24"/>
          <w:szCs w:val="24"/>
        </w:rPr>
        <w:t>economic</w:t>
      </w:r>
      <w:r w:rsidRPr="00AF1694">
        <w:rPr>
          <w:rFonts w:ascii="Arial" w:hAnsi="Arial" w:cs="Arial"/>
          <w:sz w:val="24"/>
          <w:szCs w:val="24"/>
        </w:rPr>
        <w:t xml:space="preserve"> climate, wherein millions of private sector workers lost their jobs during the lockdown to curb the spread of COVID-19 and with 46% of South Africans currently employed; if not, why not; if so, what are the relevant details?</w:t>
      </w:r>
      <w:r w:rsidRPr="00AF1694">
        <w:rPr>
          <w:rFonts w:ascii="Arial" w:hAnsi="Arial" w:cs="Arial"/>
          <w:sz w:val="24"/>
          <w:szCs w:val="24"/>
        </w:rPr>
        <w:tab/>
      </w:r>
      <w:r w:rsidRPr="00AF1694">
        <w:rPr>
          <w:rFonts w:ascii="Arial" w:hAnsi="Arial" w:cs="Arial"/>
          <w:sz w:val="24"/>
          <w:szCs w:val="24"/>
        </w:rPr>
        <w:tab/>
      </w:r>
      <w:r w:rsidRPr="00AF1694">
        <w:rPr>
          <w:rFonts w:ascii="Arial" w:hAnsi="Arial" w:cs="Arial"/>
          <w:sz w:val="24"/>
          <w:szCs w:val="24"/>
        </w:rPr>
        <w:tab/>
      </w:r>
      <w:r w:rsidRPr="00AF169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F1694">
        <w:rPr>
          <w:rFonts w:ascii="Arial" w:hAnsi="Arial" w:cs="Arial"/>
          <w:b/>
          <w:sz w:val="24"/>
          <w:szCs w:val="24"/>
        </w:rPr>
        <w:t>NW811E</w:t>
      </w:r>
    </w:p>
    <w:p w14:paraId="039764D9" w14:textId="77777777" w:rsidR="000153D1" w:rsidRDefault="000153D1">
      <w:pPr>
        <w:rPr>
          <w:rFonts w:ascii="Arial" w:eastAsia="Calibri" w:hAnsi="Arial" w:cs="Arial"/>
          <w:b/>
          <w:sz w:val="24"/>
          <w:szCs w:val="24"/>
        </w:rPr>
      </w:pPr>
      <w:r>
        <w:rPr>
          <w:rFonts w:ascii="Arial" w:eastAsia="Calibri" w:hAnsi="Arial" w:cs="Arial"/>
          <w:b/>
          <w:sz w:val="24"/>
          <w:szCs w:val="24"/>
        </w:rPr>
        <w:br w:type="page"/>
      </w:r>
    </w:p>
    <w:p w14:paraId="62047A19" w14:textId="77777777" w:rsidR="00AF1694" w:rsidRPr="00DF45A5" w:rsidRDefault="00AF1694" w:rsidP="00AF1694">
      <w:pPr>
        <w:spacing w:before="100" w:beforeAutospacing="1" w:after="100" w:afterAutospacing="1" w:line="240" w:lineRule="auto"/>
        <w:ind w:left="720" w:hanging="720"/>
        <w:jc w:val="both"/>
        <w:outlineLvl w:val="0"/>
        <w:rPr>
          <w:rFonts w:ascii="Arial" w:hAnsi="Arial" w:cs="Arial"/>
          <w:sz w:val="24"/>
          <w:szCs w:val="24"/>
        </w:rPr>
      </w:pPr>
      <w:r w:rsidRPr="00DF45A5">
        <w:rPr>
          <w:rFonts w:ascii="Arial" w:eastAsia="Calibri" w:hAnsi="Arial" w:cs="Arial"/>
          <w:b/>
          <w:sz w:val="24"/>
          <w:szCs w:val="24"/>
        </w:rPr>
        <w:lastRenderedPageBreak/>
        <w:t xml:space="preserve">REPLY: </w:t>
      </w:r>
    </w:p>
    <w:p w14:paraId="60CD03CC" w14:textId="77777777" w:rsidR="00AF1694" w:rsidRPr="000153D1" w:rsidRDefault="00AF1694" w:rsidP="00AF1694">
      <w:pPr>
        <w:spacing w:after="0" w:line="240" w:lineRule="auto"/>
        <w:rPr>
          <w:rFonts w:ascii="Arial" w:eastAsia="Calibri" w:hAnsi="Arial" w:cs="Arial"/>
          <w:sz w:val="24"/>
          <w:szCs w:val="24"/>
        </w:rPr>
      </w:pPr>
    </w:p>
    <w:p w14:paraId="34178679" w14:textId="77777777" w:rsidR="00A50AFC" w:rsidRPr="000153D1" w:rsidRDefault="000153D1" w:rsidP="00A50AFC">
      <w:pPr>
        <w:pStyle w:val="ListParagraph"/>
        <w:numPr>
          <w:ilvl w:val="0"/>
          <w:numId w:val="1"/>
        </w:numPr>
        <w:spacing w:after="0" w:line="240" w:lineRule="auto"/>
        <w:ind w:left="567" w:hanging="567"/>
        <w:jc w:val="both"/>
        <w:rPr>
          <w:rFonts w:ascii="Arial" w:eastAsia="Calibri" w:hAnsi="Arial" w:cs="Arial"/>
          <w:sz w:val="24"/>
          <w:szCs w:val="24"/>
        </w:rPr>
      </w:pPr>
      <w:r w:rsidRPr="00A50AFC">
        <w:rPr>
          <w:rFonts w:ascii="Arial" w:eastAsia="Calibri" w:hAnsi="Arial" w:cs="Arial"/>
          <w:sz w:val="24"/>
          <w:szCs w:val="24"/>
        </w:rPr>
        <w:t>The total cost of the salary increases for members of the Senior Management Service (SMS)</w:t>
      </w:r>
      <w:r w:rsidR="007A76DD" w:rsidRPr="00A50AFC">
        <w:rPr>
          <w:rFonts w:ascii="Arial" w:eastAsia="Calibri" w:hAnsi="Arial" w:cs="Arial"/>
          <w:sz w:val="24"/>
          <w:szCs w:val="24"/>
        </w:rPr>
        <w:t xml:space="preserve"> </w:t>
      </w:r>
      <w:r w:rsidR="00A50AFC">
        <w:rPr>
          <w:rFonts w:ascii="Arial" w:eastAsia="Calibri" w:hAnsi="Arial" w:cs="Arial"/>
          <w:sz w:val="24"/>
          <w:szCs w:val="24"/>
        </w:rPr>
        <w:t xml:space="preserve">for the </w:t>
      </w:r>
      <w:r w:rsidR="007A76DD" w:rsidRPr="00A50AFC">
        <w:rPr>
          <w:rFonts w:ascii="Arial" w:eastAsia="Calibri" w:hAnsi="Arial" w:cs="Arial"/>
          <w:sz w:val="24"/>
          <w:szCs w:val="24"/>
        </w:rPr>
        <w:t>2021/</w:t>
      </w:r>
      <w:r w:rsidRPr="00A50AFC">
        <w:rPr>
          <w:rFonts w:ascii="Arial" w:eastAsia="Calibri" w:hAnsi="Arial" w:cs="Arial"/>
          <w:sz w:val="24"/>
          <w:szCs w:val="24"/>
        </w:rPr>
        <w:t>22</w:t>
      </w:r>
      <w:r w:rsidR="007A76DD" w:rsidRPr="00A50AFC">
        <w:rPr>
          <w:rFonts w:ascii="Arial" w:eastAsia="Calibri" w:hAnsi="Arial" w:cs="Arial"/>
          <w:sz w:val="24"/>
          <w:szCs w:val="24"/>
        </w:rPr>
        <w:t xml:space="preserve"> financial year</w:t>
      </w:r>
      <w:r w:rsidRPr="00A50AFC">
        <w:rPr>
          <w:rFonts w:ascii="Arial" w:eastAsia="Calibri" w:hAnsi="Arial" w:cs="Arial"/>
          <w:sz w:val="24"/>
          <w:szCs w:val="24"/>
        </w:rPr>
        <w:t xml:space="preserve"> </w:t>
      </w:r>
      <w:r w:rsidR="00D177E0" w:rsidRPr="00A50AFC">
        <w:rPr>
          <w:rFonts w:ascii="Arial" w:eastAsia="Calibri" w:hAnsi="Arial" w:cs="Arial"/>
          <w:sz w:val="24"/>
          <w:szCs w:val="24"/>
        </w:rPr>
        <w:t>is R373</w:t>
      </w:r>
      <w:r w:rsidR="001C67FB" w:rsidRPr="00A50AFC">
        <w:rPr>
          <w:rFonts w:ascii="Arial" w:eastAsia="Calibri" w:hAnsi="Arial" w:cs="Arial"/>
          <w:sz w:val="24"/>
          <w:szCs w:val="24"/>
        </w:rPr>
        <w:t xml:space="preserve"> </w:t>
      </w:r>
      <w:r w:rsidR="00D177E0" w:rsidRPr="00A50AFC">
        <w:rPr>
          <w:rFonts w:ascii="Arial" w:eastAsia="Calibri" w:hAnsi="Arial" w:cs="Arial"/>
          <w:sz w:val="24"/>
          <w:szCs w:val="24"/>
        </w:rPr>
        <w:t>165</w:t>
      </w:r>
      <w:r w:rsidR="001C67FB" w:rsidRPr="00A50AFC">
        <w:rPr>
          <w:rFonts w:ascii="Arial" w:eastAsia="Calibri" w:hAnsi="Arial" w:cs="Arial"/>
          <w:sz w:val="24"/>
          <w:szCs w:val="24"/>
        </w:rPr>
        <w:t xml:space="preserve"> </w:t>
      </w:r>
      <w:r w:rsidR="00D177E0" w:rsidRPr="00A50AFC">
        <w:rPr>
          <w:rFonts w:ascii="Arial" w:eastAsia="Calibri" w:hAnsi="Arial" w:cs="Arial"/>
          <w:sz w:val="24"/>
          <w:szCs w:val="24"/>
        </w:rPr>
        <w:t>844</w:t>
      </w:r>
      <w:r w:rsidR="00A50AFC">
        <w:rPr>
          <w:rFonts w:ascii="Arial" w:eastAsia="Calibri" w:hAnsi="Arial" w:cs="Arial"/>
          <w:sz w:val="24"/>
          <w:szCs w:val="24"/>
        </w:rPr>
        <w:t>. It must be noted that no decision on salary increases for members of the SMS for the 2022/23 financial year has yet been taken.</w:t>
      </w:r>
    </w:p>
    <w:p w14:paraId="058E8FE0" w14:textId="77777777" w:rsidR="000153D1" w:rsidRPr="000153D1" w:rsidRDefault="000153D1" w:rsidP="001C67FB">
      <w:pPr>
        <w:pStyle w:val="ListParagraph"/>
        <w:spacing w:after="0" w:line="240" w:lineRule="auto"/>
        <w:ind w:left="1276" w:hanging="709"/>
        <w:jc w:val="both"/>
        <w:rPr>
          <w:rFonts w:ascii="Arial" w:eastAsia="Calibri" w:hAnsi="Arial" w:cs="Arial"/>
          <w:sz w:val="24"/>
          <w:szCs w:val="24"/>
        </w:rPr>
      </w:pPr>
    </w:p>
    <w:p w14:paraId="49323587" w14:textId="77777777" w:rsidR="000153D1" w:rsidRPr="000153D1" w:rsidRDefault="000153D1" w:rsidP="00AF1694">
      <w:pPr>
        <w:spacing w:after="0" w:line="240" w:lineRule="auto"/>
        <w:rPr>
          <w:rFonts w:ascii="Arial" w:eastAsia="Calibri" w:hAnsi="Arial" w:cs="Arial"/>
          <w:sz w:val="24"/>
          <w:szCs w:val="24"/>
        </w:rPr>
      </w:pPr>
    </w:p>
    <w:p w14:paraId="263C5BE1" w14:textId="77777777" w:rsidR="000153D1" w:rsidRDefault="00A50AFC" w:rsidP="00F4214A">
      <w:pPr>
        <w:pStyle w:val="ListParagraph"/>
        <w:numPr>
          <w:ilvl w:val="0"/>
          <w:numId w:val="1"/>
        </w:numPr>
        <w:spacing w:after="0" w:line="240" w:lineRule="auto"/>
        <w:ind w:left="567" w:hanging="567"/>
        <w:jc w:val="both"/>
        <w:rPr>
          <w:rFonts w:ascii="Arial" w:eastAsia="Calibri" w:hAnsi="Arial" w:cs="Arial"/>
          <w:sz w:val="24"/>
          <w:szCs w:val="24"/>
        </w:rPr>
      </w:pPr>
      <w:r>
        <w:rPr>
          <w:rFonts w:ascii="Arial" w:eastAsia="Calibri" w:hAnsi="Arial" w:cs="Arial"/>
          <w:sz w:val="24"/>
          <w:szCs w:val="24"/>
        </w:rPr>
        <w:t xml:space="preserve">A </w:t>
      </w:r>
      <w:r w:rsidR="000153D1" w:rsidRPr="000153D1">
        <w:rPr>
          <w:rFonts w:ascii="Arial" w:eastAsia="Calibri" w:hAnsi="Arial" w:cs="Arial"/>
          <w:sz w:val="24"/>
          <w:szCs w:val="24"/>
        </w:rPr>
        <w:t xml:space="preserve">breakdown of the cost of the salary increases for SMS levels 13, 14, 15 and 16 for the </w:t>
      </w:r>
      <w:r>
        <w:rPr>
          <w:rFonts w:ascii="Arial" w:eastAsia="Calibri" w:hAnsi="Arial" w:cs="Arial"/>
          <w:sz w:val="24"/>
          <w:szCs w:val="24"/>
        </w:rPr>
        <w:t>2021/22 financial year is indicated in the table below:</w:t>
      </w:r>
    </w:p>
    <w:p w14:paraId="749D866D" w14:textId="77777777" w:rsidR="00A50AFC" w:rsidRDefault="00A50AFC" w:rsidP="00A50AFC">
      <w:pPr>
        <w:pStyle w:val="ListParagraph"/>
        <w:spacing w:after="0" w:line="240" w:lineRule="auto"/>
        <w:ind w:left="567"/>
        <w:jc w:val="both"/>
        <w:rPr>
          <w:rFonts w:ascii="Arial" w:eastAsia="Calibri" w:hAnsi="Arial" w:cs="Arial"/>
          <w:sz w:val="24"/>
          <w:szCs w:val="24"/>
        </w:rPr>
      </w:pPr>
    </w:p>
    <w:tbl>
      <w:tblPr>
        <w:tblStyle w:val="TableGrid"/>
        <w:tblW w:w="0" w:type="auto"/>
        <w:tblInd w:w="1115" w:type="dxa"/>
        <w:tblLook w:val="04A0" w:firstRow="1" w:lastRow="0" w:firstColumn="1" w:lastColumn="0" w:noHBand="0" w:noVBand="1"/>
      </w:tblPr>
      <w:tblGrid>
        <w:gridCol w:w="3298"/>
        <w:gridCol w:w="4339"/>
      </w:tblGrid>
      <w:tr w:rsidR="00A50AFC" w14:paraId="0DAA8799" w14:textId="77777777" w:rsidTr="00C7574E">
        <w:tc>
          <w:tcPr>
            <w:tcW w:w="3298" w:type="dxa"/>
          </w:tcPr>
          <w:p w14:paraId="5A3AEC92" w14:textId="77777777" w:rsidR="00A50AFC" w:rsidRPr="00A50AFC" w:rsidRDefault="00A50AFC" w:rsidP="00A50AFC">
            <w:pPr>
              <w:pStyle w:val="ListParagraph"/>
              <w:ind w:left="0"/>
              <w:jc w:val="both"/>
              <w:rPr>
                <w:rFonts w:ascii="Arial" w:eastAsia="Calibri" w:hAnsi="Arial" w:cs="Arial"/>
                <w:b/>
                <w:sz w:val="24"/>
                <w:szCs w:val="24"/>
              </w:rPr>
            </w:pPr>
            <w:r w:rsidRPr="00A50AFC">
              <w:rPr>
                <w:rFonts w:ascii="Arial" w:eastAsia="Calibri" w:hAnsi="Arial" w:cs="Arial"/>
                <w:b/>
                <w:sz w:val="24"/>
                <w:szCs w:val="24"/>
              </w:rPr>
              <w:t xml:space="preserve">SMS </w:t>
            </w:r>
            <w:r>
              <w:rPr>
                <w:rFonts w:ascii="Arial" w:eastAsia="Calibri" w:hAnsi="Arial" w:cs="Arial"/>
                <w:b/>
                <w:sz w:val="24"/>
                <w:szCs w:val="24"/>
              </w:rPr>
              <w:t xml:space="preserve">salary </w:t>
            </w:r>
            <w:r w:rsidRPr="00A50AFC">
              <w:rPr>
                <w:rFonts w:ascii="Arial" w:eastAsia="Calibri" w:hAnsi="Arial" w:cs="Arial"/>
                <w:b/>
                <w:sz w:val="24"/>
                <w:szCs w:val="24"/>
              </w:rPr>
              <w:t xml:space="preserve">level </w:t>
            </w:r>
          </w:p>
        </w:tc>
        <w:tc>
          <w:tcPr>
            <w:tcW w:w="4339" w:type="dxa"/>
          </w:tcPr>
          <w:p w14:paraId="21928950" w14:textId="77777777" w:rsidR="00A50AFC" w:rsidRPr="00A50AFC" w:rsidRDefault="00A50AFC" w:rsidP="00A50AFC">
            <w:pPr>
              <w:pStyle w:val="ListParagraph"/>
              <w:ind w:left="0"/>
              <w:jc w:val="both"/>
              <w:rPr>
                <w:rFonts w:ascii="Arial" w:eastAsia="Calibri" w:hAnsi="Arial" w:cs="Arial"/>
                <w:b/>
                <w:sz w:val="24"/>
                <w:szCs w:val="24"/>
              </w:rPr>
            </w:pPr>
            <w:r w:rsidRPr="00A50AFC">
              <w:rPr>
                <w:rFonts w:ascii="Arial" w:eastAsia="Calibri" w:hAnsi="Arial" w:cs="Arial"/>
                <w:b/>
                <w:sz w:val="24"/>
                <w:szCs w:val="24"/>
              </w:rPr>
              <w:t>Cost</w:t>
            </w:r>
            <w:r w:rsidR="000547DF">
              <w:rPr>
                <w:rFonts w:ascii="Arial" w:eastAsia="Calibri" w:hAnsi="Arial" w:cs="Arial"/>
                <w:b/>
                <w:sz w:val="24"/>
                <w:szCs w:val="24"/>
              </w:rPr>
              <w:t xml:space="preserve"> (R)</w:t>
            </w:r>
          </w:p>
        </w:tc>
      </w:tr>
      <w:tr w:rsidR="00A50AFC" w14:paraId="39EAD82A" w14:textId="77777777" w:rsidTr="00C7574E">
        <w:tc>
          <w:tcPr>
            <w:tcW w:w="3298" w:type="dxa"/>
          </w:tcPr>
          <w:p w14:paraId="6220C1A3" w14:textId="77777777" w:rsidR="00A50AFC" w:rsidRDefault="00A50AFC" w:rsidP="00A50AFC">
            <w:pPr>
              <w:pStyle w:val="ListParagraph"/>
              <w:ind w:left="0"/>
              <w:jc w:val="both"/>
              <w:rPr>
                <w:rFonts w:ascii="Arial" w:eastAsia="Calibri" w:hAnsi="Arial" w:cs="Arial"/>
                <w:sz w:val="24"/>
                <w:szCs w:val="24"/>
              </w:rPr>
            </w:pPr>
            <w:r>
              <w:rPr>
                <w:rFonts w:ascii="Arial" w:eastAsia="Calibri" w:hAnsi="Arial" w:cs="Arial"/>
                <w:sz w:val="24"/>
                <w:szCs w:val="24"/>
              </w:rPr>
              <w:t>13</w:t>
            </w:r>
          </w:p>
        </w:tc>
        <w:tc>
          <w:tcPr>
            <w:tcW w:w="4339" w:type="dxa"/>
          </w:tcPr>
          <w:p w14:paraId="1DB167E1" w14:textId="77777777" w:rsidR="00A50AFC" w:rsidRDefault="000547DF" w:rsidP="00A50AFC">
            <w:pPr>
              <w:pStyle w:val="ListParagraph"/>
              <w:ind w:left="0"/>
              <w:jc w:val="both"/>
              <w:rPr>
                <w:rFonts w:ascii="Arial" w:eastAsia="Calibri" w:hAnsi="Arial" w:cs="Arial"/>
                <w:sz w:val="24"/>
                <w:szCs w:val="24"/>
              </w:rPr>
            </w:pPr>
            <w:r>
              <w:rPr>
                <w:rFonts w:ascii="Arial" w:eastAsia="Calibri" w:hAnsi="Arial" w:cs="Arial"/>
                <w:sz w:val="24"/>
                <w:szCs w:val="24"/>
              </w:rPr>
              <w:t>243 526 088</w:t>
            </w:r>
          </w:p>
        </w:tc>
      </w:tr>
      <w:tr w:rsidR="00A50AFC" w14:paraId="683387F2" w14:textId="77777777" w:rsidTr="00C7574E">
        <w:tc>
          <w:tcPr>
            <w:tcW w:w="3298" w:type="dxa"/>
          </w:tcPr>
          <w:p w14:paraId="01738A4B" w14:textId="77777777" w:rsidR="00A50AFC" w:rsidRDefault="00A50AFC" w:rsidP="00A50AFC">
            <w:pPr>
              <w:pStyle w:val="ListParagraph"/>
              <w:ind w:left="0"/>
              <w:jc w:val="both"/>
              <w:rPr>
                <w:rFonts w:ascii="Arial" w:eastAsia="Calibri" w:hAnsi="Arial" w:cs="Arial"/>
                <w:sz w:val="24"/>
                <w:szCs w:val="24"/>
              </w:rPr>
            </w:pPr>
            <w:r>
              <w:rPr>
                <w:rFonts w:ascii="Arial" w:eastAsia="Calibri" w:hAnsi="Arial" w:cs="Arial"/>
                <w:sz w:val="24"/>
                <w:szCs w:val="24"/>
              </w:rPr>
              <w:t>14</w:t>
            </w:r>
          </w:p>
        </w:tc>
        <w:tc>
          <w:tcPr>
            <w:tcW w:w="4339" w:type="dxa"/>
          </w:tcPr>
          <w:p w14:paraId="488D1A37" w14:textId="77777777" w:rsidR="00A50AFC" w:rsidRDefault="000547DF" w:rsidP="00A50AFC">
            <w:pPr>
              <w:pStyle w:val="ListParagraph"/>
              <w:ind w:left="0"/>
              <w:jc w:val="both"/>
              <w:rPr>
                <w:rFonts w:ascii="Arial" w:eastAsia="Calibri" w:hAnsi="Arial" w:cs="Arial"/>
                <w:sz w:val="24"/>
                <w:szCs w:val="24"/>
              </w:rPr>
            </w:pPr>
            <w:r>
              <w:rPr>
                <w:rFonts w:ascii="Arial" w:eastAsia="Calibri" w:hAnsi="Arial" w:cs="Arial"/>
                <w:sz w:val="24"/>
                <w:szCs w:val="24"/>
              </w:rPr>
              <w:t>85 976 406</w:t>
            </w:r>
          </w:p>
        </w:tc>
      </w:tr>
      <w:tr w:rsidR="00A50AFC" w14:paraId="289270E8" w14:textId="77777777" w:rsidTr="00C7574E">
        <w:tc>
          <w:tcPr>
            <w:tcW w:w="3298" w:type="dxa"/>
          </w:tcPr>
          <w:p w14:paraId="1BF33DA9" w14:textId="77777777" w:rsidR="00A50AFC" w:rsidRDefault="00A50AFC" w:rsidP="00A50AFC">
            <w:pPr>
              <w:pStyle w:val="ListParagraph"/>
              <w:ind w:left="0"/>
              <w:jc w:val="both"/>
              <w:rPr>
                <w:rFonts w:ascii="Arial" w:eastAsia="Calibri" w:hAnsi="Arial" w:cs="Arial"/>
                <w:sz w:val="24"/>
                <w:szCs w:val="24"/>
              </w:rPr>
            </w:pPr>
            <w:r>
              <w:rPr>
                <w:rFonts w:ascii="Arial" w:eastAsia="Calibri" w:hAnsi="Arial" w:cs="Arial"/>
                <w:sz w:val="24"/>
                <w:szCs w:val="24"/>
              </w:rPr>
              <w:t>15</w:t>
            </w:r>
          </w:p>
        </w:tc>
        <w:tc>
          <w:tcPr>
            <w:tcW w:w="4339" w:type="dxa"/>
          </w:tcPr>
          <w:p w14:paraId="5D9141B4" w14:textId="77777777" w:rsidR="00A50AFC" w:rsidRDefault="000547DF" w:rsidP="00A50AFC">
            <w:pPr>
              <w:pStyle w:val="ListParagraph"/>
              <w:ind w:left="0"/>
              <w:jc w:val="both"/>
              <w:rPr>
                <w:rFonts w:ascii="Arial" w:eastAsia="Calibri" w:hAnsi="Arial" w:cs="Arial"/>
                <w:sz w:val="24"/>
                <w:szCs w:val="24"/>
              </w:rPr>
            </w:pPr>
            <w:r>
              <w:rPr>
                <w:rFonts w:ascii="Arial" w:eastAsia="Calibri" w:hAnsi="Arial" w:cs="Arial"/>
                <w:sz w:val="24"/>
                <w:szCs w:val="24"/>
              </w:rPr>
              <w:t>25 203 259</w:t>
            </w:r>
          </w:p>
        </w:tc>
      </w:tr>
      <w:tr w:rsidR="00A50AFC" w14:paraId="6B075693" w14:textId="77777777" w:rsidTr="00C7574E">
        <w:tc>
          <w:tcPr>
            <w:tcW w:w="3298" w:type="dxa"/>
          </w:tcPr>
          <w:p w14:paraId="150237F2" w14:textId="77777777" w:rsidR="00A50AFC" w:rsidRDefault="00A50AFC" w:rsidP="00A50AFC">
            <w:pPr>
              <w:pStyle w:val="ListParagraph"/>
              <w:ind w:left="0"/>
              <w:jc w:val="both"/>
              <w:rPr>
                <w:rFonts w:ascii="Arial" w:eastAsia="Calibri" w:hAnsi="Arial" w:cs="Arial"/>
                <w:sz w:val="24"/>
                <w:szCs w:val="24"/>
              </w:rPr>
            </w:pPr>
            <w:r>
              <w:rPr>
                <w:rFonts w:ascii="Arial" w:eastAsia="Calibri" w:hAnsi="Arial" w:cs="Arial"/>
                <w:sz w:val="24"/>
                <w:szCs w:val="24"/>
              </w:rPr>
              <w:t>16</w:t>
            </w:r>
          </w:p>
        </w:tc>
        <w:tc>
          <w:tcPr>
            <w:tcW w:w="4339" w:type="dxa"/>
          </w:tcPr>
          <w:p w14:paraId="1128F338" w14:textId="77777777" w:rsidR="00A50AFC" w:rsidRDefault="000547DF" w:rsidP="00A50AFC">
            <w:pPr>
              <w:pStyle w:val="ListParagraph"/>
              <w:ind w:left="0"/>
              <w:jc w:val="both"/>
              <w:rPr>
                <w:rFonts w:ascii="Arial" w:eastAsia="Calibri" w:hAnsi="Arial" w:cs="Arial"/>
                <w:sz w:val="24"/>
                <w:szCs w:val="24"/>
              </w:rPr>
            </w:pPr>
            <w:r>
              <w:rPr>
                <w:rFonts w:ascii="Arial" w:eastAsia="Calibri" w:hAnsi="Arial" w:cs="Arial"/>
                <w:sz w:val="24"/>
                <w:szCs w:val="24"/>
              </w:rPr>
              <w:t>18 460 091</w:t>
            </w:r>
          </w:p>
        </w:tc>
      </w:tr>
      <w:tr w:rsidR="00A50AFC" w14:paraId="43B1AF66" w14:textId="77777777" w:rsidTr="00C7574E">
        <w:tc>
          <w:tcPr>
            <w:tcW w:w="3298" w:type="dxa"/>
          </w:tcPr>
          <w:p w14:paraId="13913E31" w14:textId="77777777" w:rsidR="00A50AFC" w:rsidRPr="00A50AFC" w:rsidRDefault="00A50AFC" w:rsidP="00A50AFC">
            <w:pPr>
              <w:pStyle w:val="ListParagraph"/>
              <w:ind w:left="0"/>
              <w:jc w:val="both"/>
              <w:rPr>
                <w:rFonts w:ascii="Arial" w:eastAsia="Calibri" w:hAnsi="Arial" w:cs="Arial"/>
                <w:b/>
                <w:sz w:val="24"/>
                <w:szCs w:val="24"/>
              </w:rPr>
            </w:pPr>
            <w:r w:rsidRPr="00A50AFC">
              <w:rPr>
                <w:rFonts w:ascii="Arial" w:eastAsia="Calibri" w:hAnsi="Arial" w:cs="Arial"/>
                <w:b/>
                <w:sz w:val="24"/>
                <w:szCs w:val="24"/>
              </w:rPr>
              <w:t>Total</w:t>
            </w:r>
          </w:p>
        </w:tc>
        <w:tc>
          <w:tcPr>
            <w:tcW w:w="4339" w:type="dxa"/>
          </w:tcPr>
          <w:p w14:paraId="460B89C9" w14:textId="77777777" w:rsidR="00A50AFC" w:rsidRPr="000547DF" w:rsidRDefault="000547DF" w:rsidP="00A50AFC">
            <w:pPr>
              <w:pStyle w:val="ListParagraph"/>
              <w:ind w:left="0"/>
              <w:jc w:val="both"/>
              <w:rPr>
                <w:rFonts w:ascii="Arial" w:eastAsia="Calibri" w:hAnsi="Arial" w:cs="Arial"/>
                <w:b/>
                <w:sz w:val="24"/>
                <w:szCs w:val="24"/>
              </w:rPr>
            </w:pPr>
            <w:r w:rsidRPr="000547DF">
              <w:rPr>
                <w:rFonts w:ascii="Arial" w:eastAsia="Calibri" w:hAnsi="Arial" w:cs="Arial"/>
                <w:b/>
                <w:sz w:val="24"/>
                <w:szCs w:val="24"/>
              </w:rPr>
              <w:t>373 165 844</w:t>
            </w:r>
          </w:p>
        </w:tc>
      </w:tr>
    </w:tbl>
    <w:p w14:paraId="12A2AB8F" w14:textId="77777777" w:rsidR="00A50AFC" w:rsidRDefault="00A50AFC" w:rsidP="00A50AFC">
      <w:pPr>
        <w:pStyle w:val="ListParagraph"/>
        <w:spacing w:after="0" w:line="240" w:lineRule="auto"/>
        <w:ind w:left="567"/>
        <w:jc w:val="both"/>
        <w:rPr>
          <w:rFonts w:ascii="Arial" w:eastAsia="Calibri" w:hAnsi="Arial" w:cs="Arial"/>
          <w:sz w:val="24"/>
          <w:szCs w:val="24"/>
        </w:rPr>
      </w:pPr>
    </w:p>
    <w:p w14:paraId="059C35B7" w14:textId="77777777" w:rsidR="000153D1" w:rsidRPr="000153D1" w:rsidRDefault="000153D1" w:rsidP="000153D1">
      <w:pPr>
        <w:pStyle w:val="ListParagraph"/>
        <w:rPr>
          <w:rFonts w:ascii="Arial" w:eastAsia="Calibri" w:hAnsi="Arial" w:cs="Arial"/>
          <w:sz w:val="24"/>
          <w:szCs w:val="24"/>
        </w:rPr>
      </w:pPr>
    </w:p>
    <w:p w14:paraId="54C559C3" w14:textId="77777777" w:rsidR="00D177E0" w:rsidRDefault="007A76DD" w:rsidP="007A76DD">
      <w:pPr>
        <w:pStyle w:val="ListParagraph"/>
        <w:numPr>
          <w:ilvl w:val="0"/>
          <w:numId w:val="1"/>
        </w:numPr>
        <w:spacing w:after="0" w:line="240" w:lineRule="auto"/>
        <w:ind w:left="567" w:hanging="567"/>
        <w:jc w:val="both"/>
        <w:rPr>
          <w:rFonts w:ascii="Arial" w:eastAsia="Calibri" w:hAnsi="Arial" w:cs="Arial"/>
          <w:sz w:val="24"/>
          <w:szCs w:val="24"/>
        </w:rPr>
      </w:pPr>
      <w:r>
        <w:rPr>
          <w:rFonts w:ascii="Arial" w:eastAsia="Calibri" w:hAnsi="Arial" w:cs="Arial"/>
          <w:sz w:val="24"/>
          <w:szCs w:val="24"/>
        </w:rPr>
        <w:t xml:space="preserve">Yes, the </w:t>
      </w:r>
      <w:r w:rsidRPr="007A76DD">
        <w:rPr>
          <w:rFonts w:ascii="Arial" w:eastAsia="Calibri" w:hAnsi="Arial" w:cs="Arial"/>
          <w:sz w:val="24"/>
          <w:szCs w:val="24"/>
        </w:rPr>
        <w:t xml:space="preserve">salary increases for </w:t>
      </w:r>
      <w:r>
        <w:rPr>
          <w:rFonts w:ascii="Arial" w:eastAsia="Calibri" w:hAnsi="Arial" w:cs="Arial"/>
          <w:sz w:val="24"/>
          <w:szCs w:val="24"/>
        </w:rPr>
        <w:t>members of the</w:t>
      </w:r>
      <w:r w:rsidRPr="007A76DD">
        <w:rPr>
          <w:rFonts w:ascii="Arial" w:eastAsia="Calibri" w:hAnsi="Arial" w:cs="Arial"/>
          <w:sz w:val="24"/>
          <w:szCs w:val="24"/>
        </w:rPr>
        <w:t xml:space="preserve"> SMS in the Public Service </w:t>
      </w:r>
      <w:r>
        <w:rPr>
          <w:rFonts w:ascii="Arial" w:eastAsia="Calibri" w:hAnsi="Arial" w:cs="Arial"/>
          <w:sz w:val="24"/>
          <w:szCs w:val="24"/>
        </w:rPr>
        <w:t>are</w:t>
      </w:r>
      <w:r w:rsidRPr="007A76DD">
        <w:rPr>
          <w:rFonts w:ascii="Arial" w:eastAsia="Calibri" w:hAnsi="Arial" w:cs="Arial"/>
          <w:sz w:val="24"/>
          <w:szCs w:val="24"/>
        </w:rPr>
        <w:t xml:space="preserve"> </w:t>
      </w:r>
      <w:r w:rsidR="00D177E0">
        <w:rPr>
          <w:rFonts w:ascii="Arial" w:eastAsia="Calibri" w:hAnsi="Arial" w:cs="Arial"/>
          <w:sz w:val="24"/>
          <w:szCs w:val="24"/>
        </w:rPr>
        <w:t xml:space="preserve">regarded as </w:t>
      </w:r>
      <w:r w:rsidRPr="007A76DD">
        <w:rPr>
          <w:rFonts w:ascii="Arial" w:eastAsia="Calibri" w:hAnsi="Arial" w:cs="Arial"/>
          <w:sz w:val="24"/>
          <w:szCs w:val="24"/>
        </w:rPr>
        <w:t>just, equitable and an efficient use of public money in the current economic climate</w:t>
      </w:r>
      <w:r>
        <w:rPr>
          <w:rFonts w:ascii="Arial" w:eastAsia="Calibri" w:hAnsi="Arial" w:cs="Arial"/>
          <w:sz w:val="24"/>
          <w:szCs w:val="24"/>
        </w:rPr>
        <w:t xml:space="preserve">. </w:t>
      </w:r>
      <w:r w:rsidR="00D177E0" w:rsidRPr="00D177E0">
        <w:rPr>
          <w:rFonts w:ascii="Arial" w:eastAsia="Calibri" w:hAnsi="Arial" w:cs="Arial"/>
          <w:sz w:val="24"/>
          <w:szCs w:val="24"/>
        </w:rPr>
        <w:t xml:space="preserve">The salary adjustments granted to </w:t>
      </w:r>
      <w:r w:rsidR="00D177E0">
        <w:rPr>
          <w:rFonts w:ascii="Arial" w:eastAsia="Calibri" w:hAnsi="Arial" w:cs="Arial"/>
          <w:sz w:val="24"/>
          <w:szCs w:val="24"/>
        </w:rPr>
        <w:t xml:space="preserve">members of the </w:t>
      </w:r>
      <w:r w:rsidR="00D177E0" w:rsidRPr="00D177E0">
        <w:rPr>
          <w:rFonts w:ascii="Arial" w:eastAsia="Calibri" w:hAnsi="Arial" w:cs="Arial"/>
          <w:sz w:val="24"/>
          <w:szCs w:val="24"/>
        </w:rPr>
        <w:t xml:space="preserve">SMS is equitable, considering the fact that it is similar to what was granted to employees below the SMS. If the salaries of members of the SMS are not adjusted, it will result in a situation where employees below </w:t>
      </w:r>
      <w:r w:rsidR="00D177E0">
        <w:rPr>
          <w:rFonts w:ascii="Arial" w:eastAsia="Calibri" w:hAnsi="Arial" w:cs="Arial"/>
          <w:sz w:val="24"/>
          <w:szCs w:val="24"/>
        </w:rPr>
        <w:t>SMS</w:t>
      </w:r>
      <w:r w:rsidR="00D177E0" w:rsidRPr="00D177E0">
        <w:rPr>
          <w:rFonts w:ascii="Arial" w:eastAsia="Calibri" w:hAnsi="Arial" w:cs="Arial"/>
          <w:sz w:val="24"/>
          <w:szCs w:val="24"/>
        </w:rPr>
        <w:t xml:space="preserve"> will earn more that senior managers. The gap between</w:t>
      </w:r>
      <w:r w:rsidR="00D177E0">
        <w:rPr>
          <w:rFonts w:ascii="Arial" w:eastAsia="Calibri" w:hAnsi="Arial" w:cs="Arial"/>
          <w:sz w:val="24"/>
          <w:szCs w:val="24"/>
        </w:rPr>
        <w:t xml:space="preserve"> the maximum salary notch of a Deputy D</w:t>
      </w:r>
      <w:r w:rsidR="00D177E0" w:rsidRPr="00D177E0">
        <w:rPr>
          <w:rFonts w:ascii="Arial" w:eastAsia="Calibri" w:hAnsi="Arial" w:cs="Arial"/>
          <w:sz w:val="24"/>
          <w:szCs w:val="24"/>
        </w:rPr>
        <w:t>ir</w:t>
      </w:r>
      <w:r w:rsidR="00D177E0">
        <w:rPr>
          <w:rFonts w:ascii="Arial" w:eastAsia="Calibri" w:hAnsi="Arial" w:cs="Arial"/>
          <w:sz w:val="24"/>
          <w:szCs w:val="24"/>
        </w:rPr>
        <w:t>ector on salary level 12 and a D</w:t>
      </w:r>
      <w:r w:rsidR="00D177E0" w:rsidRPr="00D177E0">
        <w:rPr>
          <w:rFonts w:ascii="Arial" w:eastAsia="Calibri" w:hAnsi="Arial" w:cs="Arial"/>
          <w:sz w:val="24"/>
          <w:szCs w:val="24"/>
        </w:rPr>
        <w:t>irector on the minimum of salary level 13 is already narrow. In some occupation specific dispensations</w:t>
      </w:r>
      <w:r w:rsidR="00D177E0">
        <w:rPr>
          <w:rFonts w:ascii="Arial" w:eastAsia="Calibri" w:hAnsi="Arial" w:cs="Arial"/>
          <w:sz w:val="24"/>
          <w:szCs w:val="24"/>
        </w:rPr>
        <w:t>,</w:t>
      </w:r>
      <w:r w:rsidR="00D177E0" w:rsidRPr="00D177E0">
        <w:rPr>
          <w:rFonts w:ascii="Arial" w:eastAsia="Calibri" w:hAnsi="Arial" w:cs="Arial"/>
          <w:sz w:val="24"/>
          <w:szCs w:val="24"/>
        </w:rPr>
        <w:t xml:space="preserve"> staff below </w:t>
      </w:r>
      <w:r w:rsidR="00D177E0">
        <w:rPr>
          <w:rFonts w:ascii="Arial" w:eastAsia="Calibri" w:hAnsi="Arial" w:cs="Arial"/>
          <w:sz w:val="24"/>
          <w:szCs w:val="24"/>
        </w:rPr>
        <w:t>SMS</w:t>
      </w:r>
      <w:r w:rsidR="00D177E0" w:rsidRPr="00D177E0">
        <w:rPr>
          <w:rFonts w:ascii="Arial" w:eastAsia="Calibri" w:hAnsi="Arial" w:cs="Arial"/>
          <w:sz w:val="24"/>
          <w:szCs w:val="24"/>
        </w:rPr>
        <w:t xml:space="preserve"> level already earn more than senior managers. This situation creates a disincentive for competent employees to aspire to become senior managers.</w:t>
      </w:r>
    </w:p>
    <w:p w14:paraId="32117518" w14:textId="77777777" w:rsidR="00D177E0" w:rsidRPr="00D177E0" w:rsidRDefault="00D177E0" w:rsidP="00D177E0">
      <w:pPr>
        <w:pStyle w:val="ListParagraph"/>
        <w:rPr>
          <w:rFonts w:ascii="Arial" w:eastAsia="Calibri" w:hAnsi="Arial" w:cs="Arial"/>
          <w:sz w:val="24"/>
          <w:szCs w:val="24"/>
        </w:rPr>
      </w:pPr>
    </w:p>
    <w:p w14:paraId="62C5D8BB" w14:textId="77777777" w:rsidR="000547DF" w:rsidRDefault="00D177E0" w:rsidP="00D177E0">
      <w:pPr>
        <w:pStyle w:val="ListParagraph"/>
        <w:spacing w:after="0" w:line="240" w:lineRule="auto"/>
        <w:ind w:left="567"/>
        <w:jc w:val="both"/>
        <w:rPr>
          <w:rFonts w:ascii="Arial" w:eastAsia="Calibri" w:hAnsi="Arial" w:cs="Arial"/>
          <w:sz w:val="24"/>
          <w:szCs w:val="24"/>
        </w:rPr>
      </w:pPr>
      <w:r>
        <w:rPr>
          <w:rFonts w:ascii="Arial" w:eastAsia="Calibri" w:hAnsi="Arial" w:cs="Arial"/>
          <w:sz w:val="24"/>
          <w:szCs w:val="24"/>
        </w:rPr>
        <w:t xml:space="preserve">It should be noted that the 2019 Incentive Policy Framework provides for payment of annual pay (notch) progression for eligible members of the SMS. The cost-of-living adjustment for 2021/22 was </w:t>
      </w:r>
      <w:r w:rsidRPr="000547DF">
        <w:rPr>
          <w:rFonts w:ascii="Arial" w:eastAsia="Calibri" w:hAnsi="Arial" w:cs="Arial"/>
          <w:b/>
          <w:sz w:val="24"/>
          <w:szCs w:val="24"/>
        </w:rPr>
        <w:t>granted in lieu of pay progression</w:t>
      </w:r>
      <w:r>
        <w:rPr>
          <w:rFonts w:ascii="Arial" w:eastAsia="Calibri" w:hAnsi="Arial" w:cs="Arial"/>
          <w:sz w:val="24"/>
          <w:szCs w:val="24"/>
        </w:rPr>
        <w:t xml:space="preserve">. </w:t>
      </w:r>
    </w:p>
    <w:p w14:paraId="5B1874EB" w14:textId="77777777" w:rsidR="000547DF" w:rsidRDefault="000547DF" w:rsidP="00D177E0">
      <w:pPr>
        <w:pStyle w:val="ListParagraph"/>
        <w:spacing w:after="0" w:line="240" w:lineRule="auto"/>
        <w:ind w:left="567"/>
        <w:jc w:val="both"/>
        <w:rPr>
          <w:rFonts w:ascii="Arial" w:eastAsia="Calibri" w:hAnsi="Arial" w:cs="Arial"/>
          <w:sz w:val="24"/>
          <w:szCs w:val="24"/>
        </w:rPr>
      </w:pPr>
    </w:p>
    <w:p w14:paraId="544A464B" w14:textId="77777777" w:rsidR="00D177E0" w:rsidRDefault="00D177E0" w:rsidP="00D177E0">
      <w:pPr>
        <w:pStyle w:val="ListParagraph"/>
        <w:spacing w:after="0" w:line="240" w:lineRule="auto"/>
        <w:ind w:left="567"/>
        <w:jc w:val="both"/>
        <w:rPr>
          <w:rFonts w:ascii="Arial" w:eastAsia="Calibri" w:hAnsi="Arial" w:cs="Arial"/>
          <w:sz w:val="24"/>
          <w:szCs w:val="24"/>
        </w:rPr>
      </w:pPr>
      <w:r>
        <w:rPr>
          <w:rFonts w:ascii="Arial" w:eastAsia="Calibri" w:hAnsi="Arial" w:cs="Arial"/>
          <w:sz w:val="24"/>
          <w:szCs w:val="24"/>
        </w:rPr>
        <w:t xml:space="preserve">Furthermore, </w:t>
      </w:r>
      <w:r w:rsidRPr="007C4BA3">
        <w:rPr>
          <w:rFonts w:ascii="Arial" w:eastAsia="Calibri" w:hAnsi="Arial" w:cs="Arial"/>
          <w:sz w:val="24"/>
          <w:szCs w:val="24"/>
          <w:lang w:val="en-GB"/>
        </w:rPr>
        <w:t xml:space="preserve">the remuneration of the </w:t>
      </w:r>
      <w:r w:rsidRPr="007C4BA3">
        <w:rPr>
          <w:rFonts w:ascii="Arial" w:eastAsia="Calibri" w:hAnsi="Arial" w:cs="Arial"/>
          <w:sz w:val="24"/>
          <w:szCs w:val="24"/>
        </w:rPr>
        <w:t>members of the SMS</w:t>
      </w:r>
      <w:r w:rsidRPr="007C4BA3">
        <w:rPr>
          <w:rFonts w:ascii="Arial" w:eastAsia="Calibri" w:hAnsi="Arial" w:cs="Arial"/>
          <w:sz w:val="24"/>
          <w:szCs w:val="24"/>
          <w:lang w:val="en-GB"/>
        </w:rPr>
        <w:t xml:space="preserve"> </w:t>
      </w:r>
      <w:r>
        <w:rPr>
          <w:rFonts w:ascii="Arial" w:eastAsia="Calibri" w:hAnsi="Arial" w:cs="Arial"/>
          <w:sz w:val="24"/>
          <w:szCs w:val="24"/>
          <w:lang w:val="en-GB"/>
        </w:rPr>
        <w:t xml:space="preserve">are impacted by the </w:t>
      </w:r>
      <w:r w:rsidRPr="00581FD4">
        <w:rPr>
          <w:rFonts w:ascii="Arial" w:eastAsia="Calibri" w:hAnsi="Arial" w:cs="Arial"/>
          <w:sz w:val="24"/>
          <w:szCs w:val="24"/>
          <w:lang w:val="en-GB"/>
        </w:rPr>
        <w:t>changes in the consumer price index (CPI) t</w:t>
      </w:r>
      <w:r>
        <w:rPr>
          <w:rFonts w:ascii="Arial" w:eastAsia="Calibri" w:hAnsi="Arial" w:cs="Arial"/>
          <w:sz w:val="24"/>
          <w:szCs w:val="24"/>
          <w:lang w:val="en-GB"/>
        </w:rPr>
        <w:t>hat reflect changes in the cost-</w:t>
      </w:r>
      <w:r w:rsidRPr="00581FD4">
        <w:rPr>
          <w:rFonts w:ascii="Arial" w:eastAsia="Calibri" w:hAnsi="Arial" w:cs="Arial"/>
          <w:sz w:val="24"/>
          <w:szCs w:val="24"/>
          <w:lang w:val="en-GB"/>
        </w:rPr>
        <w:t>of</w:t>
      </w:r>
      <w:r>
        <w:rPr>
          <w:rFonts w:ascii="Arial" w:eastAsia="Calibri" w:hAnsi="Arial" w:cs="Arial"/>
          <w:sz w:val="24"/>
          <w:szCs w:val="24"/>
          <w:lang w:val="en-GB"/>
        </w:rPr>
        <w:t>-</w:t>
      </w:r>
      <w:r w:rsidRPr="00581FD4">
        <w:rPr>
          <w:rFonts w:ascii="Arial" w:eastAsia="Calibri" w:hAnsi="Arial" w:cs="Arial"/>
          <w:sz w:val="24"/>
          <w:szCs w:val="24"/>
          <w:lang w:val="en-GB"/>
        </w:rPr>
        <w:t xml:space="preserve">living and which has a direct impact on the “buying power” of </w:t>
      </w:r>
      <w:r w:rsidR="000547DF">
        <w:rPr>
          <w:rFonts w:ascii="Arial" w:eastAsia="Calibri" w:hAnsi="Arial" w:cs="Arial"/>
          <w:sz w:val="24"/>
          <w:szCs w:val="24"/>
          <w:lang w:val="en-GB"/>
        </w:rPr>
        <w:t xml:space="preserve">their </w:t>
      </w:r>
      <w:r>
        <w:rPr>
          <w:rFonts w:ascii="Arial" w:eastAsia="Calibri" w:hAnsi="Arial" w:cs="Arial"/>
          <w:sz w:val="24"/>
          <w:szCs w:val="24"/>
          <w:lang w:val="en-GB"/>
        </w:rPr>
        <w:t>remuneration. As a result,</w:t>
      </w:r>
      <w:r w:rsidRPr="00581FD4">
        <w:rPr>
          <w:rFonts w:ascii="Arial" w:eastAsia="Calibri" w:hAnsi="Arial" w:cs="Arial"/>
          <w:sz w:val="24"/>
          <w:szCs w:val="24"/>
          <w:lang w:val="en-GB"/>
        </w:rPr>
        <w:t xml:space="preserve"> </w:t>
      </w:r>
      <w:r>
        <w:rPr>
          <w:rFonts w:ascii="Arial" w:eastAsia="Calibri" w:hAnsi="Arial" w:cs="Arial"/>
          <w:sz w:val="24"/>
          <w:szCs w:val="24"/>
          <w:lang w:val="en-GB"/>
        </w:rPr>
        <w:t xml:space="preserve">the </w:t>
      </w:r>
      <w:r w:rsidRPr="00581FD4">
        <w:rPr>
          <w:rFonts w:ascii="Arial" w:eastAsia="Calibri" w:hAnsi="Arial" w:cs="Arial"/>
          <w:sz w:val="24"/>
          <w:szCs w:val="24"/>
          <w:lang w:val="en-GB"/>
        </w:rPr>
        <w:t>adjustment</w:t>
      </w:r>
      <w:r>
        <w:rPr>
          <w:rFonts w:ascii="Arial" w:eastAsia="Calibri" w:hAnsi="Arial" w:cs="Arial"/>
          <w:sz w:val="24"/>
          <w:szCs w:val="24"/>
          <w:lang w:val="en-GB"/>
        </w:rPr>
        <w:t xml:space="preserve">s are necessary to protect the </w:t>
      </w:r>
      <w:r w:rsidR="000547DF">
        <w:rPr>
          <w:rFonts w:ascii="Arial" w:eastAsia="Calibri" w:hAnsi="Arial" w:cs="Arial"/>
          <w:sz w:val="24"/>
          <w:szCs w:val="24"/>
          <w:lang w:val="en-GB"/>
        </w:rPr>
        <w:t>“</w:t>
      </w:r>
      <w:r>
        <w:rPr>
          <w:rFonts w:ascii="Arial" w:eastAsia="Calibri" w:hAnsi="Arial" w:cs="Arial"/>
          <w:sz w:val="24"/>
          <w:szCs w:val="24"/>
          <w:lang w:val="en-GB"/>
        </w:rPr>
        <w:t>buying power</w:t>
      </w:r>
      <w:r w:rsidR="000547DF">
        <w:rPr>
          <w:rFonts w:ascii="Arial" w:eastAsia="Calibri" w:hAnsi="Arial" w:cs="Arial"/>
          <w:sz w:val="24"/>
          <w:szCs w:val="24"/>
          <w:lang w:val="en-GB"/>
        </w:rPr>
        <w:t>”</w:t>
      </w:r>
      <w:r>
        <w:rPr>
          <w:rFonts w:ascii="Arial" w:eastAsia="Calibri" w:hAnsi="Arial" w:cs="Arial"/>
          <w:sz w:val="24"/>
          <w:szCs w:val="24"/>
          <w:lang w:val="en-GB"/>
        </w:rPr>
        <w:t xml:space="preserve"> of the salaries</w:t>
      </w:r>
      <w:r w:rsidRPr="00581FD4">
        <w:rPr>
          <w:rFonts w:ascii="Arial" w:eastAsia="Calibri" w:hAnsi="Arial" w:cs="Arial"/>
          <w:sz w:val="24"/>
          <w:szCs w:val="24"/>
          <w:lang w:val="en-GB"/>
        </w:rPr>
        <w:t xml:space="preserve"> </w:t>
      </w:r>
      <w:r>
        <w:rPr>
          <w:rFonts w:ascii="Arial" w:eastAsia="Calibri" w:hAnsi="Arial" w:cs="Arial"/>
          <w:sz w:val="24"/>
          <w:szCs w:val="24"/>
          <w:lang w:val="en-GB"/>
        </w:rPr>
        <w:t>of members of the SMS</w:t>
      </w:r>
    </w:p>
    <w:p w14:paraId="40778CCE" w14:textId="77777777" w:rsidR="00F4214A" w:rsidRDefault="00404A7B">
      <w:pPr>
        <w:rPr>
          <w:rFonts w:ascii="Arial" w:eastAsia="Calibri" w:hAnsi="Arial" w:cs="Arial"/>
          <w:b/>
          <w:sz w:val="24"/>
          <w:szCs w:val="24"/>
        </w:rPr>
      </w:pPr>
      <w:r>
        <w:rPr>
          <w:rFonts w:ascii="Arial" w:eastAsia="Calibri" w:hAnsi="Arial" w:cs="Arial"/>
          <w:sz w:val="24"/>
          <w:szCs w:val="24"/>
        </w:rPr>
        <w:t xml:space="preserve">End </w:t>
      </w:r>
    </w:p>
    <w:sectPr w:rsidR="00F4214A" w:rsidSect="002073B0">
      <w:footerReference w:type="default" r:id="rId8"/>
      <w:footerReference w:type="first" r:id="rId9"/>
      <w:pgSz w:w="11906" w:h="16838"/>
      <w:pgMar w:top="1138" w:right="1264" w:bottom="1079" w:left="144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7C46" w14:textId="77777777" w:rsidR="00A4161C" w:rsidRDefault="00A4161C" w:rsidP="00AF1694">
      <w:pPr>
        <w:spacing w:after="0" w:line="240" w:lineRule="auto"/>
      </w:pPr>
      <w:r>
        <w:separator/>
      </w:r>
    </w:p>
  </w:endnote>
  <w:endnote w:type="continuationSeparator" w:id="0">
    <w:p w14:paraId="43315AC4" w14:textId="77777777" w:rsidR="00A4161C" w:rsidRDefault="00A4161C" w:rsidP="00AF1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C935" w14:textId="77777777" w:rsidR="00DF45A5" w:rsidRDefault="00A61169" w:rsidP="00AE1D90">
    <w:pPr>
      <w:spacing w:before="100" w:beforeAutospacing="1" w:after="100" w:afterAutospacing="1" w:line="240" w:lineRule="auto"/>
      <w:ind w:left="709" w:hanging="709"/>
      <w:jc w:val="both"/>
      <w:outlineLvl w:val="0"/>
    </w:pPr>
    <w:r>
      <w:rPr>
        <w:rFonts w:cstheme="minorHAnsi"/>
        <w:b/>
        <w:i/>
      </w:rPr>
      <w:t xml:space="preserve">Dr L A Schreiber </w:t>
    </w:r>
    <w:r w:rsidRPr="006A2BAB">
      <w:rPr>
        <w:rFonts w:cstheme="minorHAnsi"/>
        <w:b/>
        <w:i/>
      </w:rPr>
      <w:t>(DA) to ask the Minister of Public Service and Administration</w:t>
    </w:r>
    <w:r w:rsidRPr="006A2BAB">
      <w:rPr>
        <w:rFonts w:cstheme="minorHAnsi"/>
        <w:b/>
        <w:i/>
      </w:rPr>
      <w:fldChar w:fldCharType="begin"/>
    </w:r>
    <w:r w:rsidRPr="006A2BAB">
      <w:rPr>
        <w:rFonts w:cstheme="minorHAnsi"/>
        <w:i/>
      </w:rPr>
      <w:instrText xml:space="preserve"> XE "</w:instrText>
    </w:r>
    <w:r w:rsidRPr="006A2BAB">
      <w:rPr>
        <w:rFonts w:eastAsia="Calibri" w:cstheme="minorHAnsi"/>
        <w:b/>
        <w:i/>
      </w:rPr>
      <w:instrText xml:space="preserve">Public Service and </w:instrText>
    </w:r>
    <w:r w:rsidRPr="006A2BAB">
      <w:rPr>
        <w:rFonts w:cstheme="minorHAnsi"/>
        <w:b/>
        <w:i/>
      </w:rPr>
      <w:instrText>Administration</w:instrText>
    </w:r>
    <w:r w:rsidRPr="006A2BAB">
      <w:rPr>
        <w:rFonts w:cstheme="minorHAnsi"/>
        <w:i/>
      </w:rPr>
      <w:instrText xml:space="preserve">" </w:instrText>
    </w:r>
    <w:r w:rsidRPr="006A2BAB">
      <w:rPr>
        <w:rFonts w:cstheme="minorHAnsi"/>
        <w:b/>
        <w:i/>
      </w:rPr>
      <w:fldChar w:fldCharType="end"/>
    </w:r>
    <w:r w:rsidR="00AF1694">
      <w:rPr>
        <w:rFonts w:cstheme="minorHAnsi"/>
        <w:b/>
        <w:i/>
      </w:rPr>
      <w:t>: (question 673</w:t>
    </w:r>
    <w:r>
      <w:rPr>
        <w:rFonts w:cstheme="minorHAnsi"/>
        <w:b/>
        <w:i/>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78E5" w14:textId="77777777" w:rsidR="006A2BAB" w:rsidRPr="006A2BAB" w:rsidRDefault="00A61169" w:rsidP="00AE1D90">
    <w:pPr>
      <w:spacing w:before="100" w:beforeAutospacing="1" w:after="100" w:afterAutospacing="1" w:line="240" w:lineRule="auto"/>
      <w:jc w:val="both"/>
      <w:outlineLvl w:val="0"/>
      <w:rPr>
        <w:rFonts w:cstheme="minorHAnsi"/>
        <w:i/>
      </w:rPr>
    </w:pPr>
    <w:r>
      <w:rPr>
        <w:rFonts w:cstheme="minorHAnsi"/>
        <w:b/>
        <w:i/>
      </w:rPr>
      <w:t xml:space="preserve">Dr L A Schreiber </w:t>
    </w:r>
    <w:r w:rsidRPr="006A2BAB">
      <w:rPr>
        <w:rFonts w:cstheme="minorHAnsi"/>
        <w:b/>
        <w:i/>
      </w:rPr>
      <w:t>(DA) to ask the Minister of Public Service and Administration</w:t>
    </w:r>
    <w:r w:rsidRPr="006A2BAB">
      <w:rPr>
        <w:rFonts w:cstheme="minorHAnsi"/>
        <w:b/>
        <w:i/>
      </w:rPr>
      <w:fldChar w:fldCharType="begin"/>
    </w:r>
    <w:r w:rsidRPr="006A2BAB">
      <w:rPr>
        <w:rFonts w:cstheme="minorHAnsi"/>
        <w:i/>
      </w:rPr>
      <w:instrText xml:space="preserve"> XE "</w:instrText>
    </w:r>
    <w:r w:rsidRPr="006A2BAB">
      <w:rPr>
        <w:rFonts w:eastAsia="Calibri" w:cstheme="minorHAnsi"/>
        <w:b/>
        <w:i/>
      </w:rPr>
      <w:instrText xml:space="preserve">Public Service and </w:instrText>
    </w:r>
    <w:r w:rsidRPr="006A2BAB">
      <w:rPr>
        <w:rFonts w:cstheme="minorHAnsi"/>
        <w:b/>
        <w:i/>
      </w:rPr>
      <w:instrText>Administration</w:instrText>
    </w:r>
    <w:r w:rsidRPr="006A2BAB">
      <w:rPr>
        <w:rFonts w:cstheme="minorHAnsi"/>
        <w:i/>
      </w:rPr>
      <w:instrText xml:space="preserve">" </w:instrText>
    </w:r>
    <w:r w:rsidRPr="006A2BAB">
      <w:rPr>
        <w:rFonts w:cstheme="minorHAnsi"/>
        <w:b/>
        <w:i/>
      </w:rPr>
      <w:fldChar w:fldCharType="end"/>
    </w:r>
    <w:r w:rsidR="00AF1694">
      <w:rPr>
        <w:rFonts w:cstheme="minorHAnsi"/>
        <w:b/>
        <w:i/>
      </w:rPr>
      <w:t>: (question 673</w:t>
    </w:r>
    <w:r w:rsidRPr="006A2BAB">
      <w:rPr>
        <w:rFonts w:cstheme="minorHAnsi"/>
        <w:b/>
        <w:i/>
      </w:rPr>
      <w:t>)</w:t>
    </w:r>
  </w:p>
  <w:p w14:paraId="7C0EC965" w14:textId="77777777" w:rsidR="007F1495" w:rsidRDefault="00A41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64C22" w14:textId="77777777" w:rsidR="00A4161C" w:rsidRDefault="00A4161C" w:rsidP="00AF1694">
      <w:pPr>
        <w:spacing w:after="0" w:line="240" w:lineRule="auto"/>
      </w:pPr>
      <w:r>
        <w:separator/>
      </w:r>
    </w:p>
  </w:footnote>
  <w:footnote w:type="continuationSeparator" w:id="0">
    <w:p w14:paraId="70E86882" w14:textId="77777777" w:rsidR="00A4161C" w:rsidRDefault="00A4161C" w:rsidP="00AF1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16D3F"/>
    <w:multiLevelType w:val="hybridMultilevel"/>
    <w:tmpl w:val="EECA72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986202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694"/>
    <w:rsid w:val="000153D1"/>
    <w:rsid w:val="000547DF"/>
    <w:rsid w:val="000B1E33"/>
    <w:rsid w:val="001A2D33"/>
    <w:rsid w:val="001B3FBC"/>
    <w:rsid w:val="001C67FB"/>
    <w:rsid w:val="002073B0"/>
    <w:rsid w:val="00216EE5"/>
    <w:rsid w:val="00404A7B"/>
    <w:rsid w:val="00581FD4"/>
    <w:rsid w:val="00613364"/>
    <w:rsid w:val="007A76DD"/>
    <w:rsid w:val="007C4BA3"/>
    <w:rsid w:val="00872138"/>
    <w:rsid w:val="00A4161C"/>
    <w:rsid w:val="00A50AFC"/>
    <w:rsid w:val="00A61169"/>
    <w:rsid w:val="00A90706"/>
    <w:rsid w:val="00AF1694"/>
    <w:rsid w:val="00B5350F"/>
    <w:rsid w:val="00C7574E"/>
    <w:rsid w:val="00D177E0"/>
    <w:rsid w:val="00D80F8E"/>
    <w:rsid w:val="00F4214A"/>
    <w:rsid w:val="00F75145"/>
    <w:rsid w:val="00F81A6B"/>
    <w:rsid w:val="00FC2A4D"/>
    <w:rsid w:val="00FE3B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ACA3"/>
  <w15:chartTrackingRefBased/>
  <w15:docId w15:val="{FDC68EBF-7668-4134-B0AA-F259D970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1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F1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694"/>
  </w:style>
  <w:style w:type="paragraph" w:styleId="Header">
    <w:name w:val="header"/>
    <w:basedOn w:val="Normal"/>
    <w:link w:val="HeaderChar"/>
    <w:uiPriority w:val="99"/>
    <w:unhideWhenUsed/>
    <w:rsid w:val="00AF1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694"/>
  </w:style>
  <w:style w:type="paragraph" w:styleId="ListParagraph">
    <w:name w:val="List Paragraph"/>
    <w:basedOn w:val="Normal"/>
    <w:uiPriority w:val="34"/>
    <w:qFormat/>
    <w:rsid w:val="00015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Mafana</dc:creator>
  <cp:keywords/>
  <dc:description/>
  <cp:lastModifiedBy>Microsoft Office User</cp:lastModifiedBy>
  <cp:revision>2</cp:revision>
  <dcterms:created xsi:type="dcterms:W3CDTF">2022-05-18T15:53:00Z</dcterms:created>
  <dcterms:modified xsi:type="dcterms:W3CDTF">2022-05-18T15:53:00Z</dcterms:modified>
</cp:coreProperties>
</file>