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87982" w14:textId="1FEBDA3A" w:rsidR="008B3FE9" w:rsidRPr="00B77344" w:rsidRDefault="008B3FE9" w:rsidP="00167EB0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rFonts w:cs="Arial"/>
          <w:b/>
          <w:color w:val="7D5B4E"/>
        </w:rPr>
      </w:pPr>
    </w:p>
    <w:p w14:paraId="31EA5F7F" w14:textId="7EE10D25" w:rsidR="008B3FE9" w:rsidRPr="00B77344" w:rsidRDefault="008B3FE9" w:rsidP="00167EB0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rFonts w:cs="Arial"/>
          <w:b/>
          <w:color w:val="7D5B4E"/>
        </w:rPr>
      </w:pPr>
    </w:p>
    <w:p w14:paraId="075E5AF0" w14:textId="4A189186" w:rsidR="008B3FE9" w:rsidRDefault="008B3FE9" w:rsidP="00167EB0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rFonts w:cs="Arial"/>
          <w:b/>
          <w:color w:val="7D5B4E"/>
        </w:rPr>
      </w:pPr>
    </w:p>
    <w:p w14:paraId="46FEDAD8" w14:textId="2B938BB6" w:rsidR="00620968" w:rsidRDefault="002443E4" w:rsidP="00167EB0">
      <w:pPr>
        <w:widowControl w:val="0"/>
        <w:autoSpaceDE w:val="0"/>
        <w:autoSpaceDN w:val="0"/>
        <w:adjustRightInd w:val="0"/>
        <w:spacing w:line="276" w:lineRule="auto"/>
        <w:ind w:left="851"/>
        <w:jc w:val="both"/>
        <w:rPr>
          <w:rFonts w:cs="Arial"/>
          <w:b/>
          <w:color w:val="7D5B4E"/>
        </w:rPr>
      </w:pPr>
      <w:r w:rsidRPr="00620968">
        <w:rPr>
          <w:rFonts w:cs="Arial"/>
          <w:b/>
          <w:noProof/>
          <w:color w:val="7D5B4E"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08B2A11" wp14:editId="4C756F3C">
                <wp:simplePos x="0" y="0"/>
                <wp:positionH relativeFrom="column">
                  <wp:posOffset>381000</wp:posOffset>
                </wp:positionH>
                <wp:positionV relativeFrom="paragraph">
                  <wp:posOffset>33973</wp:posOffset>
                </wp:positionV>
                <wp:extent cx="2540000" cy="1095375"/>
                <wp:effectExtent l="0" t="0" r="1270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E6296" w14:textId="73E0AC47" w:rsidR="0087350E" w:rsidRPr="0012642A" w:rsidRDefault="009A391A" w:rsidP="004E59EA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  <w:sz w:val="32"/>
                                <w:szCs w:val="32"/>
                              </w:rPr>
                              <w:t>Francois Rodgers</w:t>
                            </w:r>
                            <w:r w:rsidR="00620968" w:rsidRPr="00AA4014"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  <w:sz w:val="32"/>
                                <w:szCs w:val="32"/>
                              </w:rPr>
                              <w:t>, MPL</w:t>
                            </w:r>
                            <w:r w:rsidR="00A32BB7"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B43DD34" w14:textId="77777777" w:rsidR="009A391A" w:rsidRDefault="009A391A" w:rsidP="004C32B5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  <w:t xml:space="preserve">Provincial Leader: </w:t>
                            </w:r>
                            <w:r w:rsidR="004C32B5" w:rsidRPr="00BC13D8"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  <w:t xml:space="preserve">DA </w:t>
                            </w:r>
                            <w:r w:rsidR="00BC13D8" w:rsidRPr="00BC13D8"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  <w:t>KZN</w:t>
                            </w:r>
                          </w:p>
                          <w:p w14:paraId="7BA1442A" w14:textId="3E7D9382" w:rsidR="00BC13D8" w:rsidRDefault="00A32A8D" w:rsidP="004C32B5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  <w:t>Portfolio</w:t>
                            </w:r>
                            <w:r w:rsidR="00BC13D8" w:rsidRPr="00BC13D8"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  <w:t xml:space="preserve"> Spokesperson</w:t>
                            </w:r>
                          </w:p>
                          <w:p w14:paraId="31325B2D" w14:textId="77777777" w:rsidR="009A391A" w:rsidRPr="00BC13D8" w:rsidRDefault="009A391A" w:rsidP="009A391A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  <w:t>Finance; SCOPA</w:t>
                            </w:r>
                            <w:r w:rsidRPr="00BC13D8"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</w:rPr>
                              <w:t xml:space="preserve"> </w:t>
                            </w:r>
                          </w:p>
                          <w:p w14:paraId="24CA6B60" w14:textId="06135CF1" w:rsidR="009A5A80" w:rsidRPr="00FF642E" w:rsidRDefault="009A5A80" w:rsidP="004E59EA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9A7532"/>
                                <w:sz w:val="14"/>
                                <w:szCs w:val="14"/>
                              </w:rPr>
                            </w:pPr>
                          </w:p>
                          <w:p w14:paraId="6ED5C3C7" w14:textId="77777777" w:rsidR="009A5A80" w:rsidRPr="009A5A80" w:rsidRDefault="009A5A80" w:rsidP="004E59EA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color w:val="4B2719"/>
                                <w:sz w:val="40"/>
                                <w:szCs w:val="40"/>
                              </w:rPr>
                            </w:pPr>
                          </w:p>
                          <w:p w14:paraId="39B4877F" w14:textId="77777777" w:rsidR="00620968" w:rsidRPr="00620968" w:rsidRDefault="00620968" w:rsidP="004E59EA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9966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B2A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pt;margin-top:2.7pt;width:200pt;height:86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" strokecolor="white [3212]">
                <v:textbox>
                  <w:txbxContent>
                    <w:p w14:paraId="0F0E6296" w14:textId="73E0AC47" w:rsidR="0087350E" w:rsidRPr="0012642A" w:rsidRDefault="009A391A" w:rsidP="004E59EA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9A7532"/>
                          <w:sz w:val="18"/>
                          <w:szCs w:val="18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9A7532"/>
                          <w:sz w:val="32"/>
                          <w:szCs w:val="32"/>
                        </w:rPr>
                        <w:t>Francois Rodgers</w:t>
                      </w:r>
                      <w:r w:rsidR="00620968" w:rsidRPr="00AA4014">
                        <w:rPr>
                          <w:rFonts w:ascii="Ebrima" w:hAnsi="Ebrima"/>
                          <w:b/>
                          <w:bCs/>
                          <w:color w:val="9A7532"/>
                          <w:sz w:val="32"/>
                          <w:szCs w:val="32"/>
                        </w:rPr>
                        <w:t>, MPL</w:t>
                      </w:r>
                      <w:r w:rsidR="00A32BB7">
                        <w:rPr>
                          <w:rFonts w:ascii="Ebrima" w:hAnsi="Ebrima"/>
                          <w:b/>
                          <w:bCs/>
                          <w:color w:val="9A753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B43DD34" w14:textId="77777777" w:rsidR="009A391A" w:rsidRDefault="009A391A" w:rsidP="004C32B5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  <w:t xml:space="preserve">Provincial Leader: </w:t>
                      </w:r>
                      <w:r w:rsidR="004C32B5" w:rsidRPr="00BC13D8"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  <w:t xml:space="preserve">DA </w:t>
                      </w:r>
                      <w:r w:rsidR="00BC13D8" w:rsidRPr="00BC13D8"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  <w:t>KZN</w:t>
                      </w:r>
                    </w:p>
                    <w:p w14:paraId="7BA1442A" w14:textId="3E7D9382" w:rsidR="00BC13D8" w:rsidRDefault="00A32A8D" w:rsidP="004C32B5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  <w:t>Portfolio</w:t>
                      </w:r>
                      <w:r w:rsidR="00BC13D8" w:rsidRPr="00BC13D8"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  <w:t xml:space="preserve"> Spokesperson</w:t>
                      </w:r>
                    </w:p>
                    <w:p w14:paraId="31325B2D" w14:textId="77777777" w:rsidR="009A391A" w:rsidRPr="00BC13D8" w:rsidRDefault="009A391A" w:rsidP="009A391A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  <w:t>Finance; SCOPA</w:t>
                      </w:r>
                      <w:r w:rsidRPr="00BC13D8">
                        <w:rPr>
                          <w:rFonts w:ascii="Ebrima" w:hAnsi="Ebrima"/>
                          <w:b/>
                          <w:bCs/>
                          <w:color w:val="9A7532"/>
                        </w:rPr>
                        <w:t xml:space="preserve"> </w:t>
                      </w:r>
                    </w:p>
                    <w:p w14:paraId="24CA6B60" w14:textId="06135CF1" w:rsidR="009A5A80" w:rsidRPr="00FF642E" w:rsidRDefault="009A5A80" w:rsidP="004E59EA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9A7532"/>
                          <w:sz w:val="14"/>
                          <w:szCs w:val="14"/>
                        </w:rPr>
                      </w:pPr>
                    </w:p>
                    <w:p w14:paraId="6ED5C3C7" w14:textId="77777777" w:rsidR="009A5A80" w:rsidRPr="009A5A80" w:rsidRDefault="009A5A80" w:rsidP="004E59EA">
                      <w:pPr>
                        <w:pStyle w:val="NoSpacing"/>
                        <w:jc w:val="center"/>
                        <w:rPr>
                          <w:rFonts w:ascii="Ebrima" w:hAnsi="Ebrima"/>
                          <w:color w:val="4B2719"/>
                          <w:sz w:val="40"/>
                          <w:szCs w:val="40"/>
                        </w:rPr>
                      </w:pPr>
                    </w:p>
                    <w:p w14:paraId="39B4877F" w14:textId="77777777" w:rsidR="00620968" w:rsidRPr="00620968" w:rsidRDefault="00620968" w:rsidP="004E59EA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color w:val="9966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AC7" w:rsidRPr="00250AC7">
        <w:rPr>
          <w:rFonts w:ascii="Ebrima" w:hAnsi="Ebrima"/>
          <w:noProof/>
          <w:color w:val="996633"/>
          <w:sz w:val="22"/>
          <w:szCs w:val="22"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98338D" wp14:editId="2CBE5024">
                <wp:simplePos x="0" y="0"/>
                <wp:positionH relativeFrom="column">
                  <wp:posOffset>4998720</wp:posOffset>
                </wp:positionH>
                <wp:positionV relativeFrom="paragraph">
                  <wp:posOffset>120650</wp:posOffset>
                </wp:positionV>
                <wp:extent cx="1934210" cy="967740"/>
                <wp:effectExtent l="0" t="0" r="27940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9C24C" w14:textId="77777777" w:rsidR="009A391A" w:rsidRDefault="009A391A" w:rsidP="00250AC7">
                            <w:pPr>
                              <w:tabs>
                                <w:tab w:val="left" w:pos="4080"/>
                              </w:tabs>
                              <w:spacing w:line="240" w:lineRule="auto"/>
                              <w:ind w:right="-29"/>
                              <w:jc w:val="both"/>
                              <w:rPr>
                                <w:rFonts w:ascii="Ebrima" w:hAnsi="Ebrima"/>
                                <w:b/>
                                <w:color w:val="572E1D"/>
                                <w:sz w:val="16"/>
                                <w:szCs w:val="16"/>
                              </w:rPr>
                            </w:pPr>
                          </w:p>
                          <w:p w14:paraId="527B8221" w14:textId="77777777" w:rsidR="009A391A" w:rsidRDefault="009A391A" w:rsidP="00250AC7">
                            <w:pPr>
                              <w:tabs>
                                <w:tab w:val="left" w:pos="4080"/>
                              </w:tabs>
                              <w:spacing w:line="240" w:lineRule="auto"/>
                              <w:ind w:right="-29"/>
                              <w:jc w:val="both"/>
                              <w:rPr>
                                <w:rFonts w:ascii="Ebrima" w:hAnsi="Ebrima"/>
                                <w:b/>
                                <w:color w:val="572E1D"/>
                                <w:sz w:val="16"/>
                                <w:szCs w:val="16"/>
                              </w:rPr>
                            </w:pPr>
                          </w:p>
                          <w:p w14:paraId="4A467B25" w14:textId="7679F3CB" w:rsidR="009A391A" w:rsidRPr="009A391A" w:rsidRDefault="00A32A8D" w:rsidP="00250AC7">
                            <w:pPr>
                              <w:tabs>
                                <w:tab w:val="left" w:pos="4080"/>
                              </w:tabs>
                              <w:spacing w:line="240" w:lineRule="auto"/>
                              <w:ind w:right="-29"/>
                              <w:jc w:val="both"/>
                              <w:rPr>
                                <w:rFonts w:ascii="Ebrima" w:hAnsi="Ebrima"/>
                                <w:b/>
                                <w:bCs/>
                                <w:color w:val="572E1D"/>
                                <w:sz w:val="16"/>
                                <w:szCs w:val="16"/>
                              </w:rPr>
                            </w:pPr>
                            <w:r w:rsidRPr="009A391A">
                              <w:rPr>
                                <w:rFonts w:ascii="Ebrima" w:hAnsi="Ebrima"/>
                                <w:b/>
                                <w:color w:val="572E1D"/>
                                <w:sz w:val="16"/>
                                <w:szCs w:val="16"/>
                              </w:rPr>
                              <w:t>Email</w:t>
                            </w:r>
                            <w:r w:rsidR="009A391A">
                              <w:rPr>
                                <w:rFonts w:ascii="Ebrima" w:hAnsi="Ebrima"/>
                                <w:b/>
                                <w:color w:val="572E1D"/>
                                <w:sz w:val="16"/>
                                <w:szCs w:val="16"/>
                              </w:rPr>
                              <w:t>:</w:t>
                            </w:r>
                            <w:r w:rsidR="009A391A">
                              <w:rPr>
                                <w:rFonts w:ascii="Ebrima" w:hAnsi="Ebrima"/>
                                <w:b/>
                                <w:bCs/>
                                <w:color w:val="572E1D"/>
                                <w:sz w:val="6"/>
                                <w:szCs w:val="6"/>
                              </w:rPr>
                              <w:t xml:space="preserve">: </w:t>
                            </w:r>
                            <w:hyperlink r:id="rId8" w:history="1">
                              <w:r w:rsidR="009A391A" w:rsidRPr="009A391A">
                                <w:rPr>
                                  <w:rStyle w:val="Hyperlink"/>
                                  <w:rFonts w:ascii="Ebrima" w:hAnsi="Ebrima"/>
                                  <w:b/>
                                  <w:bCs/>
                                  <w:sz w:val="18"/>
                                  <w:szCs w:val="18"/>
                                </w:rPr>
                                <w:t>francois@dasisonke.co.za</w:t>
                              </w:r>
                            </w:hyperlink>
                          </w:p>
                          <w:p w14:paraId="2AE6B384" w14:textId="3F8AA144" w:rsidR="00250AC7" w:rsidRPr="005541CB" w:rsidRDefault="00A32A8D" w:rsidP="00250AC7">
                            <w:pPr>
                              <w:tabs>
                                <w:tab w:val="left" w:pos="4080"/>
                              </w:tabs>
                              <w:spacing w:line="240" w:lineRule="auto"/>
                              <w:ind w:right="-29"/>
                              <w:jc w:val="both"/>
                              <w:rPr>
                                <w:b/>
                                <w:bCs/>
                                <w:color w:val="4B271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572E1D"/>
                                <w:sz w:val="16"/>
                                <w:szCs w:val="16"/>
                              </w:rPr>
                              <w:t>Cellphone</w:t>
                            </w:r>
                            <w:r w:rsidR="009A391A">
                              <w:rPr>
                                <w:rFonts w:ascii="Ebrima" w:hAnsi="Ebrima"/>
                                <w:b/>
                                <w:bCs/>
                                <w:color w:val="4B2719"/>
                                <w:sz w:val="16"/>
                                <w:szCs w:val="16"/>
                              </w:rPr>
                              <w:t>: 082 557 6760</w:t>
                            </w:r>
                          </w:p>
                          <w:p w14:paraId="1EA23B6A" w14:textId="28FB0020" w:rsidR="00250AC7" w:rsidRPr="005541CB" w:rsidRDefault="00250AC7">
                            <w:pPr>
                              <w:rPr>
                                <w:color w:val="4B2719"/>
                                <w:sz w:val="16"/>
                                <w:szCs w:val="16"/>
                              </w:rPr>
                            </w:pPr>
                            <w:r w:rsidRPr="005541CB">
                              <w:rPr>
                                <w:color w:val="4B2719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338D" id="_x0000_s1027" type="#_x0000_t202" style="position:absolute;left:0;text-align:left;margin-left:393.6pt;margin-top:9.5pt;width:152.3pt;height:7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" strokecolor="white [3212]">
                <v:textbox>
                  <w:txbxContent>
                    <w:p w14:paraId="14A9C24C" w14:textId="77777777" w:rsidR="009A391A" w:rsidRDefault="009A391A" w:rsidP="00250AC7">
                      <w:pPr>
                        <w:tabs>
                          <w:tab w:val="left" w:pos="4080"/>
                        </w:tabs>
                        <w:spacing w:line="240" w:lineRule="auto"/>
                        <w:ind w:right="-29"/>
                        <w:jc w:val="both"/>
                        <w:rPr>
                          <w:rFonts w:ascii="Ebrima" w:hAnsi="Ebrima"/>
                          <w:b/>
                          <w:color w:val="572E1D"/>
                          <w:sz w:val="16"/>
                          <w:szCs w:val="16"/>
                        </w:rPr>
                      </w:pPr>
                    </w:p>
                    <w:p w14:paraId="527B8221" w14:textId="77777777" w:rsidR="009A391A" w:rsidRDefault="009A391A" w:rsidP="00250AC7">
                      <w:pPr>
                        <w:tabs>
                          <w:tab w:val="left" w:pos="4080"/>
                        </w:tabs>
                        <w:spacing w:line="240" w:lineRule="auto"/>
                        <w:ind w:right="-29"/>
                        <w:jc w:val="both"/>
                        <w:rPr>
                          <w:rFonts w:ascii="Ebrima" w:hAnsi="Ebrima"/>
                          <w:b/>
                          <w:color w:val="572E1D"/>
                          <w:sz w:val="16"/>
                          <w:szCs w:val="16"/>
                        </w:rPr>
                      </w:pPr>
                    </w:p>
                    <w:p w14:paraId="4A467B25" w14:textId="7679F3CB" w:rsidR="009A391A" w:rsidRPr="009A391A" w:rsidRDefault="00A32A8D" w:rsidP="00250AC7">
                      <w:pPr>
                        <w:tabs>
                          <w:tab w:val="left" w:pos="4080"/>
                        </w:tabs>
                        <w:spacing w:line="240" w:lineRule="auto"/>
                        <w:ind w:right="-29"/>
                        <w:jc w:val="both"/>
                        <w:rPr>
                          <w:rFonts w:ascii="Ebrima" w:hAnsi="Ebrima"/>
                          <w:b/>
                          <w:bCs/>
                          <w:color w:val="572E1D"/>
                          <w:sz w:val="16"/>
                          <w:szCs w:val="16"/>
                        </w:rPr>
                      </w:pPr>
                      <w:r w:rsidRPr="009A391A">
                        <w:rPr>
                          <w:rFonts w:ascii="Ebrima" w:hAnsi="Ebrima"/>
                          <w:b/>
                          <w:color w:val="572E1D"/>
                          <w:sz w:val="16"/>
                          <w:szCs w:val="16"/>
                        </w:rPr>
                        <w:t>Email</w:t>
                      </w:r>
                      <w:r w:rsidR="009A391A">
                        <w:rPr>
                          <w:rFonts w:ascii="Ebrima" w:hAnsi="Ebrima"/>
                          <w:b/>
                          <w:color w:val="572E1D"/>
                          <w:sz w:val="16"/>
                          <w:szCs w:val="16"/>
                        </w:rPr>
                        <w:t>:</w:t>
                      </w:r>
                      <w:r w:rsidR="009A391A">
                        <w:rPr>
                          <w:rFonts w:ascii="Ebrima" w:hAnsi="Ebrima"/>
                          <w:b/>
                          <w:bCs/>
                          <w:color w:val="572E1D"/>
                          <w:sz w:val="6"/>
                          <w:szCs w:val="6"/>
                        </w:rPr>
                        <w:t xml:space="preserve">: </w:t>
                      </w:r>
                      <w:hyperlink r:id="rId9" w:history="1">
                        <w:r w:rsidR="009A391A" w:rsidRPr="009A391A">
                          <w:rPr>
                            <w:rStyle w:val="Hyperlink"/>
                            <w:rFonts w:ascii="Ebrima" w:hAnsi="Ebrima"/>
                            <w:b/>
                            <w:bCs/>
                            <w:sz w:val="18"/>
                            <w:szCs w:val="18"/>
                          </w:rPr>
                          <w:t>francois@dasisonke.co.za</w:t>
                        </w:r>
                      </w:hyperlink>
                    </w:p>
                    <w:p w14:paraId="2AE6B384" w14:textId="3F8AA144" w:rsidR="00250AC7" w:rsidRPr="005541CB" w:rsidRDefault="00A32A8D" w:rsidP="00250AC7">
                      <w:pPr>
                        <w:tabs>
                          <w:tab w:val="left" w:pos="4080"/>
                        </w:tabs>
                        <w:spacing w:line="240" w:lineRule="auto"/>
                        <w:ind w:right="-29"/>
                        <w:jc w:val="both"/>
                        <w:rPr>
                          <w:b/>
                          <w:bCs/>
                          <w:color w:val="4B2719"/>
                          <w:sz w:val="14"/>
                          <w:szCs w:val="14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572E1D"/>
                          <w:sz w:val="16"/>
                          <w:szCs w:val="16"/>
                        </w:rPr>
                        <w:t>Cellphone</w:t>
                      </w:r>
                      <w:r w:rsidR="009A391A">
                        <w:rPr>
                          <w:rFonts w:ascii="Ebrima" w:hAnsi="Ebrima"/>
                          <w:b/>
                          <w:bCs/>
                          <w:color w:val="4B2719"/>
                          <w:sz w:val="16"/>
                          <w:szCs w:val="16"/>
                        </w:rPr>
                        <w:t>: 082 557 6760</w:t>
                      </w:r>
                    </w:p>
                    <w:p w14:paraId="1EA23B6A" w14:textId="28FB0020" w:rsidR="00250AC7" w:rsidRPr="005541CB" w:rsidRDefault="00250AC7">
                      <w:pPr>
                        <w:rPr>
                          <w:color w:val="4B2719"/>
                          <w:sz w:val="16"/>
                          <w:szCs w:val="16"/>
                        </w:rPr>
                      </w:pPr>
                      <w:r w:rsidRPr="005541CB">
                        <w:rPr>
                          <w:color w:val="4B2719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0968">
        <w:rPr>
          <w:rFonts w:cs="Arial"/>
          <w:b/>
          <w:color w:val="7D5B4E"/>
        </w:rPr>
        <w:t xml:space="preserve"> </w:t>
      </w:r>
    </w:p>
    <w:p w14:paraId="3D33A933" w14:textId="43E80248" w:rsidR="00620968" w:rsidRPr="00B77344" w:rsidRDefault="00620968" w:rsidP="00167EB0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rFonts w:cs="Arial"/>
          <w:b/>
          <w:color w:val="7D5B4E"/>
        </w:rPr>
      </w:pPr>
    </w:p>
    <w:p w14:paraId="49D36DD2" w14:textId="75D90A0B" w:rsidR="008B3FE9" w:rsidRPr="00B77344" w:rsidRDefault="008B3FE9" w:rsidP="00167EB0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rFonts w:cs="Arial"/>
          <w:b/>
          <w:color w:val="7D5B4E"/>
        </w:rPr>
      </w:pPr>
    </w:p>
    <w:p w14:paraId="4F28F9D0" w14:textId="63A51588" w:rsidR="008B3FE9" w:rsidRPr="00B77344" w:rsidRDefault="0002020D" w:rsidP="00167EB0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rFonts w:cs="Arial"/>
          <w:b/>
          <w:color w:val="7D5B4E"/>
        </w:rPr>
      </w:pPr>
      <w:r>
        <w:rPr>
          <w:rFonts w:cs="Arial"/>
          <w:b/>
          <w:noProof/>
          <w:color w:val="7D5B4E"/>
        </w:rPr>
        <w:t xml:space="preserve"> </w:t>
      </w:r>
    </w:p>
    <w:p w14:paraId="40E9821C" w14:textId="531CD347" w:rsidR="008B3FE9" w:rsidRPr="00AE1BD6" w:rsidRDefault="00620968" w:rsidP="00167EB0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cs="Arial"/>
          <w:b/>
          <w:color w:val="7D5B4E"/>
          <w:sz w:val="16"/>
          <w:szCs w:val="16"/>
        </w:rPr>
      </w:pPr>
      <w:r>
        <w:rPr>
          <w:rFonts w:cs="Arial"/>
          <w:b/>
          <w:color w:val="7D5B4E"/>
          <w:sz w:val="16"/>
          <w:szCs w:val="16"/>
        </w:rPr>
        <w:t xml:space="preserve"> </w:t>
      </w:r>
    </w:p>
    <w:p w14:paraId="59313CF2" w14:textId="470EDF27" w:rsidR="008B3FE9" w:rsidRPr="00C15D60" w:rsidRDefault="008B3FE9" w:rsidP="00167EB0">
      <w:pPr>
        <w:spacing w:line="240" w:lineRule="auto"/>
        <w:ind w:left="567"/>
        <w:jc w:val="both"/>
        <w:rPr>
          <w:rFonts w:cs="Arial"/>
          <w:b/>
          <w:sz w:val="18"/>
          <w:szCs w:val="18"/>
        </w:rPr>
      </w:pPr>
    </w:p>
    <w:p w14:paraId="50FBE269" w14:textId="49959833" w:rsidR="008B3FE9" w:rsidRPr="00B77344" w:rsidRDefault="008B3FE9" w:rsidP="00167EB0">
      <w:pPr>
        <w:spacing w:line="276" w:lineRule="auto"/>
        <w:ind w:left="567" w:right="-29"/>
        <w:jc w:val="both"/>
        <w:rPr>
          <w:b/>
        </w:rPr>
      </w:pPr>
      <w:r w:rsidRPr="00B77344">
        <w:rPr>
          <w:b/>
        </w:rPr>
        <w:tab/>
      </w:r>
      <w:r w:rsidRPr="00B77344">
        <w:rPr>
          <w:b/>
        </w:rPr>
        <w:tab/>
      </w:r>
      <w:r w:rsidRPr="00B77344">
        <w:rPr>
          <w:b/>
        </w:rPr>
        <w:tab/>
      </w:r>
      <w:r w:rsidRPr="00B77344">
        <w:rPr>
          <w:b/>
        </w:rPr>
        <w:tab/>
      </w:r>
      <w:r w:rsidRPr="00B77344">
        <w:rPr>
          <w:b/>
        </w:rPr>
        <w:tab/>
      </w:r>
    </w:p>
    <w:p w14:paraId="1ADC7883" w14:textId="7B2ACD7C" w:rsidR="00C03454" w:rsidRDefault="009A391A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ab/>
        <w:t>21 September 2023</w:t>
      </w:r>
    </w:p>
    <w:p w14:paraId="50ADA2CF" w14:textId="22DA9AAD" w:rsidR="009A391A" w:rsidRDefault="009A391A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 w:rsidRPr="00B015D6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Adv. Mlandeli Nkosi</w:t>
      </w:r>
    </w:p>
    <w:p w14:paraId="02082A84" w14:textId="376C90F0" w:rsidR="009A391A" w:rsidRDefault="009A391A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Public Protector</w:t>
      </w:r>
      <w:bookmarkStart w:id="0" w:name="_GoBack"/>
      <w:bookmarkEnd w:id="0"/>
    </w:p>
    <w:p w14:paraId="5B011E37" w14:textId="502835F2" w:rsidR="009A391A" w:rsidRDefault="009A391A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KZN Provincial Office</w:t>
      </w:r>
    </w:p>
    <w:p w14:paraId="1D5A6EED" w14:textId="77777777" w:rsidR="009A391A" w:rsidRPr="009A391A" w:rsidRDefault="009A391A" w:rsidP="009A391A">
      <w:pPr>
        <w:spacing w:line="240" w:lineRule="auto"/>
        <w:textAlignment w:val="baseline"/>
        <w:rPr>
          <w:rFonts w:eastAsia="Times New Roman" w:cs="Arial"/>
          <w:color w:val="000000"/>
          <w:sz w:val="20"/>
          <w:szCs w:val="20"/>
          <w:lang w:val="en-ZA" w:eastAsia="en-ZA"/>
        </w:rPr>
      </w:pPr>
      <w:r w:rsidRPr="009A391A">
        <w:rPr>
          <w:rFonts w:ascii="inherit" w:eastAsia="Times New Roman" w:hAnsi="inherit" w:cs="Arial"/>
          <w:color w:val="000000"/>
          <w:sz w:val="18"/>
          <w:szCs w:val="18"/>
          <w:bdr w:val="none" w:sz="0" w:space="0" w:color="auto" w:frame="1"/>
          <w:lang w:val="en-ZA" w:eastAsia="en-ZA"/>
        </w:rPr>
        <w:t>P.O. Box 4267</w:t>
      </w:r>
    </w:p>
    <w:p w14:paraId="315E4819" w14:textId="77777777" w:rsidR="009A391A" w:rsidRPr="009A391A" w:rsidRDefault="009A391A" w:rsidP="00B015D6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 w:rsidRPr="009A391A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Durban</w:t>
      </w:r>
    </w:p>
    <w:p w14:paraId="0900C44C" w14:textId="77777777" w:rsidR="009A391A" w:rsidRPr="009A391A" w:rsidRDefault="009A391A" w:rsidP="00B015D6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 w:rsidRPr="009A391A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4000</w:t>
      </w:r>
    </w:p>
    <w:p w14:paraId="31AA56D0" w14:textId="77777777" w:rsidR="009A391A" w:rsidRDefault="009A391A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2A7C4912" w14:textId="19B33E9F" w:rsidR="009A391A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Dear Adv Nkosi</w:t>
      </w:r>
    </w:p>
    <w:p w14:paraId="0C762A3D" w14:textId="2C3F1CC9" w:rsidR="00B015D6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0C400E75" w14:textId="2712B4B9" w:rsidR="00B015D6" w:rsidRPr="00B015D6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/>
          <w:bCs/>
          <w:sz w:val="18"/>
          <w:szCs w:val="18"/>
        </w:rPr>
      </w:pPr>
      <w:r w:rsidRPr="00B015D6">
        <w:rPr>
          <w:rFonts w:ascii="Microsoft JhengHei UI Light" w:eastAsia="Microsoft JhengHei UI Light" w:hAnsi="Microsoft JhengHei UI Light" w:cs="Arial"/>
          <w:b/>
          <w:bCs/>
          <w:sz w:val="18"/>
          <w:szCs w:val="18"/>
        </w:rPr>
        <w:t>REQUEST FOR INVESTIGATION: MSUNSUZI EMPLOYEES OUTSTANDING PENSION FUNDS</w:t>
      </w:r>
    </w:p>
    <w:p w14:paraId="13ABE24B" w14:textId="44151CDB" w:rsidR="00B015D6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7900CD94" w14:textId="74FD0CA2" w:rsidR="00B015D6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We write to you on behalf of pensioners from the Msunduzi Municipality regarding alleged outstanding payments of their pension monies owed to them.</w:t>
      </w:r>
    </w:p>
    <w:p w14:paraId="2ADA865C" w14:textId="1C61334B" w:rsidR="00B015D6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65DEAC34" w14:textId="697FF70A" w:rsidR="009B16B8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It is alleged that, during the period</w:t>
      </w:r>
      <w:r w:rsidR="00131517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</w:t>
      </w:r>
      <w:r w:rsidR="00131517" w:rsidRPr="00131517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2</w:t>
      </w:r>
      <w:r w:rsidRPr="00131517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013- 2017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employees of the Msundu</w:t>
      </w:r>
      <w:r w:rsidR="00131517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z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i Municipality who went into retirement did not receive their full pension funds owing to them.</w:t>
      </w:r>
      <w:r w:rsidR="002B0D6B" w:rsidRPr="002B0D6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</w:t>
      </w:r>
      <w:r w:rsidR="002B0D6B"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It is alleged that where employees received notification in their payslips they had a certain value in their pension fund, most, if not all, only received a portion of the amount showing.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 </w:t>
      </w:r>
      <w:r w:rsidR="009B16B8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(see attached)</w:t>
      </w:r>
    </w:p>
    <w:p w14:paraId="385E25C2" w14:textId="77777777" w:rsidR="009B16B8" w:rsidRDefault="009B16B8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57F97CBE" w14:textId="6D35196A" w:rsidR="00B015D6" w:rsidRPr="009F68CB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This came </w:t>
      </w:r>
      <w:r w:rsidR="009B16B8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to light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during an incidental scrutiny by councillors</w:t>
      </w:r>
      <w:r w:rsid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,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</w:t>
      </w:r>
      <w:r w:rsidR="009B16B8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when it was found that in </w:t>
      </w:r>
      <w:r w:rsidR="009B16B8"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November 2019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</w:t>
      </w:r>
      <w:r w:rsidR="009B16B8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a council resolution was passed </w:t>
      </w:r>
      <w:r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to investigate and pay </w:t>
      </w:r>
      <w:r w:rsidR="009B16B8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the </w:t>
      </w:r>
      <w:r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pensioners monies</w:t>
      </w:r>
      <w:r w:rsidR="009B16B8">
        <w:rPr>
          <w:rFonts w:ascii="Microsoft JhengHei UI Light" w:eastAsia="Microsoft JhengHei UI Light" w:hAnsi="Microsoft JhengHei UI Light" w:cs="Arial"/>
          <w:bCs/>
          <w:color w:val="FF0000"/>
          <w:sz w:val="18"/>
          <w:szCs w:val="18"/>
        </w:rPr>
        <w:t xml:space="preserve">.  </w:t>
      </w:r>
      <w:r w:rsidR="009B16B8" w:rsidRPr="00131517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This led to follow-up enquiries with the affected pensioners by the councilors. It was established that some 30 or more pensioners were affected</w:t>
      </w:r>
      <w:r w:rsidR="009B16B8">
        <w:rPr>
          <w:rFonts w:ascii="Microsoft JhengHei UI Light" w:eastAsia="Microsoft JhengHei UI Light" w:hAnsi="Microsoft JhengHei UI Light" w:cs="Arial"/>
          <w:bCs/>
          <w:color w:val="FF0000"/>
          <w:sz w:val="18"/>
          <w:szCs w:val="18"/>
        </w:rPr>
        <w:t>.</w:t>
      </w:r>
    </w:p>
    <w:p w14:paraId="3FDAFB8D" w14:textId="4EF12A36" w:rsidR="00B015D6" w:rsidRPr="009F68CB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14ED393B" w14:textId="583AF500" w:rsidR="00B015D6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In March 2022 a motion for the Nov 2019 resolutions to be implemented and investigation findings to be released was approved in </w:t>
      </w:r>
      <w:r w:rsidR="00260507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a </w:t>
      </w:r>
      <w:r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council sitting.</w:t>
      </w:r>
      <w:r w:rsidR="001F6561"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(</w:t>
      </w:r>
      <w:r w:rsidR="001F6561" w:rsidRPr="00131517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see attached</w:t>
      </w:r>
      <w:r w:rsidR="001F6561"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)</w:t>
      </w:r>
    </w:p>
    <w:p w14:paraId="36EF73ED" w14:textId="1B3F0B77" w:rsidR="009B4996" w:rsidRDefault="009B499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5CA788D4" w14:textId="28EC807E" w:rsidR="009B4996" w:rsidRPr="009F68CB" w:rsidRDefault="009B4996" w:rsidP="009B4996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In July 2022 media reports showed that </w:t>
      </w:r>
      <w:r w:rsidR="00C60155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“</w:t>
      </w:r>
      <w:r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 xml:space="preserve">pensioners were informed that their pensions, which were invested in the Pietermaritzburg Corporation Provident Fund were missing.  The fund was then allegedly outsourced from the City Treasury to </w:t>
      </w:r>
      <w:r w:rsidR="00C60155"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 xml:space="preserve">an </w:t>
      </w:r>
      <w:r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 xml:space="preserve">outside service provider which </w:t>
      </w:r>
      <w:r w:rsidR="00C60155"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>h</w:t>
      </w:r>
      <w:r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>ad since be</w:t>
      </w:r>
      <w:r w:rsidR="00C60155"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>en liquidated.  At the time the</w:t>
      </w:r>
      <w:r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 xml:space="preserve"> Mayor, Mzimkhulu Thebolla vowed to launch an investigation and lay criminal charges against those re</w:t>
      </w:r>
      <w:r w:rsidR="002B0D6B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>s</w:t>
      </w:r>
      <w:r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>po</w:t>
      </w:r>
      <w:r w:rsidR="00C60155"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>n</w:t>
      </w:r>
      <w:r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 xml:space="preserve">sible for defrauding the </w:t>
      </w:r>
      <w:r w:rsidR="00C60155"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>municipality’s pension</w:t>
      </w:r>
      <w:r w:rsidRPr="00C60155">
        <w:rPr>
          <w:rFonts w:ascii="Microsoft JhengHei UI Light" w:eastAsia="Microsoft JhengHei UI Light" w:hAnsi="Microsoft JhengHei UI Light" w:cs="Arial"/>
          <w:bCs/>
          <w:i/>
          <w:sz w:val="18"/>
          <w:szCs w:val="18"/>
        </w:rPr>
        <w:t xml:space="preserve"> fund.  He also committed to pay the affected pensioners or their beneficiaries “regardless of what happened in the past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”</w:t>
      </w:r>
      <w:r w:rsidR="00C60155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”</w:t>
      </w:r>
    </w:p>
    <w:p w14:paraId="34CA5EB3" w14:textId="529FBE43" w:rsidR="001F6561" w:rsidRPr="009F68CB" w:rsidRDefault="001F6561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7D78E832" w14:textId="03A779DE" w:rsidR="00D35A04" w:rsidRDefault="001F6561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Subsequent to that there has been no apparent further action taken by the municipality. </w:t>
      </w:r>
      <w:r w:rsidR="00D35A04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At no point have pensioners received any written communication indicating what process is being followed, or even, indeed any substantive information regarding their outstanding monies.</w:t>
      </w:r>
    </w:p>
    <w:p w14:paraId="4AFAEF26" w14:textId="17B552CF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2236860D" w14:textId="20C152B4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338E7CC9" w14:textId="7C560A1A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0BCE748B" w14:textId="0A59BDF5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2FD92218" w14:textId="37FDAE23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1A0E5021" w14:textId="3224CC8B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48C7C012" w14:textId="322048A2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1B8F3D61" w14:textId="61327380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6785D75B" w14:textId="14A3A071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644ED57B" w14:textId="3F60C5FF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7E989A34" w14:textId="3F60C38A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7E3A4857" w14:textId="1CF62F30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2B7D0866" w14:textId="76B8013A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0C13F58D" w14:textId="74BFCFDA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7D95CFC8" w14:textId="77777777" w:rsidR="00D35A04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5D815F58" w14:textId="2A23510A" w:rsidR="00260507" w:rsidRDefault="001F6561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 w:rsidRP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A number of media articles and interviews have been published regarding the issue. (see attached)</w:t>
      </w:r>
      <w:r w:rsidR="009B4996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. In March 2023 t</w:t>
      </w:r>
      <w:r w:rsid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he </w:t>
      </w:r>
      <w:r w:rsidR="009B4996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Municipal Manager </w:t>
      </w:r>
      <w:r w:rsid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indicated that an investigation report would be finalized and tabled within 60 -90 days.  </w:t>
      </w:r>
      <w:r w:rsidR="002B0D6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That time has long since passed with no further information or action.</w:t>
      </w:r>
    </w:p>
    <w:p w14:paraId="22F22D3D" w14:textId="3FBE4C96" w:rsidR="00260507" w:rsidRDefault="00260507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633CA7B9" w14:textId="55342AE7" w:rsidR="00260507" w:rsidRDefault="00D35A04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Whilst there has been wide public media on the matter, largely driven by councilors, </w:t>
      </w:r>
      <w:r w:rsidR="00260507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to this day there has not yet been any resolution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, nor information forthcoming from the municipality. </w:t>
      </w:r>
      <w:r w:rsidR="00260507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Some of the pensioners have since passed on and their beneficiaries are equally prejudiced by the lack of resolution to this matter.</w:t>
      </w:r>
    </w:p>
    <w:p w14:paraId="431DEE5B" w14:textId="6E4DE8EE" w:rsidR="00260507" w:rsidRDefault="00260507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3DEDE46D" w14:textId="25E42EAF" w:rsidR="00260507" w:rsidRDefault="00260507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A list of some of the aggrieved pensioners is attached.</w:t>
      </w:r>
    </w:p>
    <w:p w14:paraId="49724EFA" w14:textId="414C986C" w:rsidR="00260507" w:rsidRDefault="00260507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32804BA4" w14:textId="7EA26E69" w:rsidR="00260507" w:rsidRDefault="00260507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As the leader of the Democratic Alliance in the province, and in my capacity as a Member of the Provincial Legislature, I am now appealing to your offices to investigate the following:</w:t>
      </w:r>
    </w:p>
    <w:p w14:paraId="38729B6B" w14:textId="1FC139A8" w:rsidR="00260507" w:rsidRDefault="00260507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52CD9714" w14:textId="2854BF29" w:rsidR="00260507" w:rsidRDefault="00260507" w:rsidP="0026050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Establish the sequence of </w:t>
      </w:r>
      <w:r w:rsidR="002B0D6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events relating to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the administrat</w:t>
      </w:r>
      <w:r w:rsidR="002B0D6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ion of the</w:t>
      </w:r>
      <w:r w:rsidR="002B0D6B" w:rsidRPr="002B0D6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</w:t>
      </w:r>
      <w:r w:rsidR="002B0D6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original pension fund, the tracking of the pension funds belonging to the employees,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and the subsequent</w:t>
      </w:r>
      <w:r w:rsidR="002B0D6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alleged liquidation of the company that assumed responsibility for the funds;</w:t>
      </w:r>
    </w:p>
    <w:p w14:paraId="53B7B8ED" w14:textId="715CAAED" w:rsidR="002B0D6B" w:rsidRDefault="002B0D6B" w:rsidP="0026050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Assess the value of the fund account and the final values of the monies in the pension fund;</w:t>
      </w:r>
    </w:p>
    <w:p w14:paraId="0B164A5A" w14:textId="01994692" w:rsidR="002B0D6B" w:rsidRDefault="002B0D6B" w:rsidP="0026050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Where the funds were finally deposited, or settlement values placed</w:t>
      </w:r>
    </w:p>
    <w:p w14:paraId="70351206" w14:textId="1B9610CA" w:rsidR="002B0D6B" w:rsidRDefault="002B0D6B" w:rsidP="0026050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What values were paid to the rightful recipients, and what happened to the balances</w:t>
      </w:r>
      <w:r w:rsidR="006762EF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, if any, </w:t>
      </w:r>
      <w:r w:rsidR="00D35A04"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that </w:t>
      </w:r>
      <w:r w:rsidR="006762EF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were</w:t>
      </w: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owing to them</w:t>
      </w:r>
    </w:p>
    <w:p w14:paraId="3E97E74C" w14:textId="325051F0" w:rsidR="002B0D6B" w:rsidRDefault="002B0D6B" w:rsidP="0026050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Whether any fraud, maladministration or corruption took place</w:t>
      </w:r>
    </w:p>
    <w:p w14:paraId="4E64455E" w14:textId="15B613DC" w:rsidR="002B0D6B" w:rsidRDefault="002B0D6B" w:rsidP="0026050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If any charges were laid or action taken against any officials.  If not, whether action can be taken now</w:t>
      </w:r>
    </w:p>
    <w:p w14:paraId="4908E31C" w14:textId="0F29A15C" w:rsidR="002B0D6B" w:rsidRDefault="002B0D6B" w:rsidP="0026050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What compensation can be made to the aggrieved parties?</w:t>
      </w:r>
    </w:p>
    <w:p w14:paraId="1B6BB8D5" w14:textId="09FC3E0A" w:rsidR="002B0D6B" w:rsidRDefault="002B0D6B" w:rsidP="002B0D6B">
      <w:pPr>
        <w:spacing w:line="240" w:lineRule="auto"/>
        <w:ind w:left="360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14B99E9D" w14:textId="3E982E33" w:rsidR="002B0D6B" w:rsidRPr="002B0D6B" w:rsidRDefault="002B0D6B" w:rsidP="006762EF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Your interest and </w:t>
      </w:r>
      <w:r w:rsidR="006762EF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engagement in this matter is appreciated and I look forward to hearing from you further.</w:t>
      </w:r>
    </w:p>
    <w:p w14:paraId="73E373D1" w14:textId="77777777" w:rsidR="006762EF" w:rsidRDefault="006762EF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 xml:space="preserve"> </w:t>
      </w:r>
    </w:p>
    <w:p w14:paraId="69989F4B" w14:textId="31A07634" w:rsidR="00260507" w:rsidRDefault="006762EF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Cs/>
          <w:sz w:val="18"/>
          <w:szCs w:val="18"/>
        </w:rPr>
        <w:t>Yours sincerely</w:t>
      </w:r>
    </w:p>
    <w:p w14:paraId="7D4E0EFC" w14:textId="36A1D960" w:rsidR="006762EF" w:rsidRDefault="006762EF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7A1D0D37" w14:textId="7700291F" w:rsidR="006762EF" w:rsidRDefault="00131517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>
        <w:rPr>
          <w:noProof/>
          <w:lang w:val="en-ZA" w:eastAsia="en-ZA"/>
        </w:rPr>
        <w:drawing>
          <wp:inline distT="0" distB="0" distL="0" distR="0" wp14:anchorId="5C367A94" wp14:editId="2731CB90">
            <wp:extent cx="1504950" cy="806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09" cy="8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BF45" w14:textId="568D7FC0" w:rsidR="006762EF" w:rsidRDefault="006762EF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5347F51A" w14:textId="10280B1F" w:rsidR="006762EF" w:rsidRPr="006762EF" w:rsidRDefault="00131517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/>
          <w:bCs/>
          <w:sz w:val="18"/>
          <w:szCs w:val="18"/>
        </w:rPr>
      </w:pPr>
      <w:r>
        <w:rPr>
          <w:rFonts w:ascii="Microsoft JhengHei UI Light" w:eastAsia="Microsoft JhengHei UI Light" w:hAnsi="Microsoft JhengHei UI Light" w:cs="Arial"/>
          <w:b/>
          <w:bCs/>
          <w:sz w:val="18"/>
          <w:szCs w:val="18"/>
        </w:rPr>
        <w:t>F</w:t>
      </w:r>
      <w:r w:rsidR="006762EF" w:rsidRPr="006762EF">
        <w:rPr>
          <w:rFonts w:ascii="Microsoft JhengHei UI Light" w:eastAsia="Microsoft JhengHei UI Light" w:hAnsi="Microsoft JhengHei UI Light" w:cs="Arial"/>
          <w:b/>
          <w:bCs/>
          <w:sz w:val="18"/>
          <w:szCs w:val="18"/>
        </w:rPr>
        <w:t>RANCOIS RODGER</w:t>
      </w:r>
      <w:r w:rsidR="006762EF">
        <w:rPr>
          <w:rFonts w:ascii="Microsoft JhengHei UI Light" w:eastAsia="Microsoft JhengHei UI Light" w:hAnsi="Microsoft JhengHei UI Light" w:cs="Arial"/>
          <w:b/>
          <w:bCs/>
          <w:sz w:val="18"/>
          <w:szCs w:val="18"/>
        </w:rPr>
        <w:t>S</w:t>
      </w:r>
      <w:r w:rsidR="006762EF" w:rsidRPr="006762EF">
        <w:rPr>
          <w:rFonts w:ascii="Microsoft JhengHei UI Light" w:eastAsia="Microsoft JhengHei UI Light" w:hAnsi="Microsoft JhengHei UI Light" w:cs="Arial"/>
          <w:b/>
          <w:bCs/>
          <w:sz w:val="18"/>
          <w:szCs w:val="18"/>
        </w:rPr>
        <w:t>, MPL</w:t>
      </w:r>
    </w:p>
    <w:p w14:paraId="062D87B9" w14:textId="6B3F527D" w:rsidR="001F6561" w:rsidRDefault="006762EF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  <w:r w:rsidRPr="006762EF">
        <w:rPr>
          <w:rFonts w:ascii="Microsoft JhengHei UI Light" w:eastAsia="Microsoft JhengHei UI Light" w:hAnsi="Microsoft JhengHei UI Light" w:cs="Arial"/>
          <w:b/>
          <w:bCs/>
          <w:sz w:val="18"/>
          <w:szCs w:val="18"/>
        </w:rPr>
        <w:t>DA LEADER: KZN</w:t>
      </w:r>
      <w:r w:rsidR="009F68CB">
        <w:rPr>
          <w:rFonts w:ascii="Microsoft JhengHei UI Light" w:eastAsia="Microsoft JhengHei UI Light" w:hAnsi="Microsoft JhengHei UI Light" w:cs="Arial"/>
          <w:bCs/>
          <w:sz w:val="18"/>
          <w:szCs w:val="18"/>
        </w:rPr>
        <w:t>.</w:t>
      </w:r>
    </w:p>
    <w:p w14:paraId="56D1028A" w14:textId="77777777" w:rsidR="00B015D6" w:rsidRDefault="00B015D6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4A3C6119" w14:textId="0965CB82" w:rsidR="00A32A8D" w:rsidRDefault="00A32A8D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p w14:paraId="213D0262" w14:textId="77777777" w:rsidR="00A32A8D" w:rsidRDefault="00A32A8D" w:rsidP="00167EB0">
      <w:pPr>
        <w:spacing w:line="240" w:lineRule="auto"/>
        <w:jc w:val="both"/>
        <w:rPr>
          <w:rFonts w:ascii="Microsoft JhengHei UI Light" w:eastAsia="Microsoft JhengHei UI Light" w:hAnsi="Microsoft JhengHei UI Light" w:cs="Arial"/>
          <w:bCs/>
          <w:sz w:val="18"/>
          <w:szCs w:val="18"/>
        </w:rPr>
      </w:pPr>
    </w:p>
    <w:sectPr w:rsidR="00A32A8D" w:rsidSect="00BE7979">
      <w:headerReference w:type="default" r:id="rId11"/>
      <w:footerReference w:type="default" r:id="rId12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93898B" w14:textId="77777777" w:rsidR="00000D7A" w:rsidRDefault="00000D7A">
      <w:pPr>
        <w:spacing w:line="240" w:lineRule="auto"/>
      </w:pPr>
      <w:r>
        <w:separator/>
      </w:r>
    </w:p>
  </w:endnote>
  <w:endnote w:type="continuationSeparator" w:id="0">
    <w:p w14:paraId="06086631" w14:textId="77777777" w:rsidR="00000D7A" w:rsidRDefault="00000D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rowalliaUPC">
    <w:altName w:val="Leelawadee UI"/>
    <w:charset w:val="DE"/>
    <w:family w:val="swiss"/>
    <w:pitch w:val="variable"/>
    <w:sig w:usb0="81000003" w:usb1="00000000" w:usb2="00000000" w:usb3="00000000" w:csb0="0001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6057F" w14:textId="77777777" w:rsidR="00E273D3" w:rsidRDefault="00A1547E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60288" behindDoc="1" locked="1" layoutInCell="1" allowOverlap="1" wp14:anchorId="2C3A5392" wp14:editId="54A4CA6D">
          <wp:simplePos x="0" y="0"/>
          <wp:positionH relativeFrom="column">
            <wp:posOffset>-1024255</wp:posOffset>
          </wp:positionH>
          <wp:positionV relativeFrom="paragraph">
            <wp:posOffset>-582295</wp:posOffset>
          </wp:positionV>
          <wp:extent cx="7992110" cy="114554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5388 KZN ELECTRONIC LETTERHEAD H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110" cy="1145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364D3" w14:textId="77777777" w:rsidR="00000D7A" w:rsidRDefault="00000D7A">
      <w:pPr>
        <w:spacing w:line="240" w:lineRule="auto"/>
      </w:pPr>
      <w:r>
        <w:separator/>
      </w:r>
    </w:p>
  </w:footnote>
  <w:footnote w:type="continuationSeparator" w:id="0">
    <w:p w14:paraId="682C8D01" w14:textId="77777777" w:rsidR="00000D7A" w:rsidRDefault="00000D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A829F" w14:textId="77777777" w:rsidR="00E273D3" w:rsidRPr="00E273D3" w:rsidRDefault="00A1547E" w:rsidP="00E273D3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9264" behindDoc="1" locked="1" layoutInCell="1" allowOverlap="1" wp14:anchorId="27E9B329" wp14:editId="0990731F">
          <wp:simplePos x="0" y="0"/>
          <wp:positionH relativeFrom="page">
            <wp:posOffset>137160</wp:posOffset>
          </wp:positionH>
          <wp:positionV relativeFrom="paragraph">
            <wp:posOffset>-366395</wp:posOffset>
          </wp:positionV>
          <wp:extent cx="7291070" cy="2619375"/>
          <wp:effectExtent l="0" t="0" r="508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5388 KZN ELECTRONIC LETTERHEAD H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1070" cy="26193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1F6A"/>
    <w:multiLevelType w:val="hybridMultilevel"/>
    <w:tmpl w:val="A70299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633FB"/>
    <w:multiLevelType w:val="hybridMultilevel"/>
    <w:tmpl w:val="5BE86CB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A289D"/>
    <w:multiLevelType w:val="hybridMultilevel"/>
    <w:tmpl w:val="3CC6C48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E54D1"/>
    <w:multiLevelType w:val="hybridMultilevel"/>
    <w:tmpl w:val="3A96F1F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910CD0"/>
    <w:multiLevelType w:val="hybridMultilevel"/>
    <w:tmpl w:val="13FE77A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76187D"/>
    <w:multiLevelType w:val="hybridMultilevel"/>
    <w:tmpl w:val="61C662A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0652A"/>
    <w:multiLevelType w:val="hybridMultilevel"/>
    <w:tmpl w:val="9B88160C"/>
    <w:lvl w:ilvl="0" w:tplc="1C09000F">
      <w:start w:val="1"/>
      <w:numFmt w:val="decimal"/>
      <w:lvlText w:val="%1."/>
      <w:lvlJc w:val="left"/>
      <w:pPr>
        <w:ind w:left="840" w:hanging="360"/>
      </w:pPr>
    </w:lvl>
    <w:lvl w:ilvl="1" w:tplc="1C090019" w:tentative="1">
      <w:start w:val="1"/>
      <w:numFmt w:val="lowerLetter"/>
      <w:lvlText w:val="%2."/>
      <w:lvlJc w:val="left"/>
      <w:pPr>
        <w:ind w:left="1560" w:hanging="360"/>
      </w:pPr>
    </w:lvl>
    <w:lvl w:ilvl="2" w:tplc="1C09001B" w:tentative="1">
      <w:start w:val="1"/>
      <w:numFmt w:val="lowerRoman"/>
      <w:lvlText w:val="%3."/>
      <w:lvlJc w:val="right"/>
      <w:pPr>
        <w:ind w:left="2280" w:hanging="180"/>
      </w:pPr>
    </w:lvl>
    <w:lvl w:ilvl="3" w:tplc="1C09000F" w:tentative="1">
      <w:start w:val="1"/>
      <w:numFmt w:val="decimal"/>
      <w:lvlText w:val="%4."/>
      <w:lvlJc w:val="left"/>
      <w:pPr>
        <w:ind w:left="3000" w:hanging="360"/>
      </w:pPr>
    </w:lvl>
    <w:lvl w:ilvl="4" w:tplc="1C090019" w:tentative="1">
      <w:start w:val="1"/>
      <w:numFmt w:val="lowerLetter"/>
      <w:lvlText w:val="%5."/>
      <w:lvlJc w:val="left"/>
      <w:pPr>
        <w:ind w:left="3720" w:hanging="360"/>
      </w:pPr>
    </w:lvl>
    <w:lvl w:ilvl="5" w:tplc="1C09001B" w:tentative="1">
      <w:start w:val="1"/>
      <w:numFmt w:val="lowerRoman"/>
      <w:lvlText w:val="%6."/>
      <w:lvlJc w:val="right"/>
      <w:pPr>
        <w:ind w:left="4440" w:hanging="180"/>
      </w:pPr>
    </w:lvl>
    <w:lvl w:ilvl="6" w:tplc="1C09000F" w:tentative="1">
      <w:start w:val="1"/>
      <w:numFmt w:val="decimal"/>
      <w:lvlText w:val="%7."/>
      <w:lvlJc w:val="left"/>
      <w:pPr>
        <w:ind w:left="5160" w:hanging="360"/>
      </w:pPr>
    </w:lvl>
    <w:lvl w:ilvl="7" w:tplc="1C090019" w:tentative="1">
      <w:start w:val="1"/>
      <w:numFmt w:val="lowerLetter"/>
      <w:lvlText w:val="%8."/>
      <w:lvlJc w:val="left"/>
      <w:pPr>
        <w:ind w:left="5880" w:hanging="360"/>
      </w:pPr>
    </w:lvl>
    <w:lvl w:ilvl="8" w:tplc="1C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FE9"/>
    <w:rsid w:val="000000E2"/>
    <w:rsid w:val="00000D7A"/>
    <w:rsid w:val="00005CC2"/>
    <w:rsid w:val="0001103D"/>
    <w:rsid w:val="0002020D"/>
    <w:rsid w:val="00023646"/>
    <w:rsid w:val="00046892"/>
    <w:rsid w:val="000517BF"/>
    <w:rsid w:val="0005627D"/>
    <w:rsid w:val="00063997"/>
    <w:rsid w:val="00084F3D"/>
    <w:rsid w:val="0009350E"/>
    <w:rsid w:val="000A441D"/>
    <w:rsid w:val="000A6534"/>
    <w:rsid w:val="000A7AF7"/>
    <w:rsid w:val="000C0232"/>
    <w:rsid w:val="000D5A19"/>
    <w:rsid w:val="000E0107"/>
    <w:rsid w:val="000F3D7A"/>
    <w:rsid w:val="00100556"/>
    <w:rsid w:val="0012642A"/>
    <w:rsid w:val="00131517"/>
    <w:rsid w:val="0014349C"/>
    <w:rsid w:val="00143C86"/>
    <w:rsid w:val="00144F13"/>
    <w:rsid w:val="00162F49"/>
    <w:rsid w:val="001673C8"/>
    <w:rsid w:val="00167EB0"/>
    <w:rsid w:val="00193C02"/>
    <w:rsid w:val="001B0A42"/>
    <w:rsid w:val="001D69CA"/>
    <w:rsid w:val="001E4ABD"/>
    <w:rsid w:val="001F6561"/>
    <w:rsid w:val="00203FB9"/>
    <w:rsid w:val="00207537"/>
    <w:rsid w:val="002340DA"/>
    <w:rsid w:val="00242720"/>
    <w:rsid w:val="002443E4"/>
    <w:rsid w:val="00250AC7"/>
    <w:rsid w:val="00260507"/>
    <w:rsid w:val="00260E07"/>
    <w:rsid w:val="00261238"/>
    <w:rsid w:val="00264C57"/>
    <w:rsid w:val="00264F24"/>
    <w:rsid w:val="0026634F"/>
    <w:rsid w:val="00277863"/>
    <w:rsid w:val="00280CD6"/>
    <w:rsid w:val="00283BDE"/>
    <w:rsid w:val="00293C9E"/>
    <w:rsid w:val="00295D0E"/>
    <w:rsid w:val="002B0D6B"/>
    <w:rsid w:val="002D1E63"/>
    <w:rsid w:val="002D53DE"/>
    <w:rsid w:val="002E192F"/>
    <w:rsid w:val="003001C0"/>
    <w:rsid w:val="0032569E"/>
    <w:rsid w:val="00332DB2"/>
    <w:rsid w:val="00340950"/>
    <w:rsid w:val="00346E07"/>
    <w:rsid w:val="00351E9D"/>
    <w:rsid w:val="00355748"/>
    <w:rsid w:val="0036505E"/>
    <w:rsid w:val="003769DF"/>
    <w:rsid w:val="00384939"/>
    <w:rsid w:val="003B3269"/>
    <w:rsid w:val="003B3E7C"/>
    <w:rsid w:val="003D312D"/>
    <w:rsid w:val="003E121F"/>
    <w:rsid w:val="003E5A6D"/>
    <w:rsid w:val="003F6CF2"/>
    <w:rsid w:val="00401575"/>
    <w:rsid w:val="0041165D"/>
    <w:rsid w:val="00426229"/>
    <w:rsid w:val="00430898"/>
    <w:rsid w:val="00435BDC"/>
    <w:rsid w:val="004634B3"/>
    <w:rsid w:val="00476972"/>
    <w:rsid w:val="00487ABB"/>
    <w:rsid w:val="004A2EF4"/>
    <w:rsid w:val="004A474C"/>
    <w:rsid w:val="004B6517"/>
    <w:rsid w:val="004B6DF5"/>
    <w:rsid w:val="004C32B5"/>
    <w:rsid w:val="004C6FF6"/>
    <w:rsid w:val="004D103C"/>
    <w:rsid w:val="004D6C51"/>
    <w:rsid w:val="004E59EA"/>
    <w:rsid w:val="004F4F9F"/>
    <w:rsid w:val="0051731B"/>
    <w:rsid w:val="00537F40"/>
    <w:rsid w:val="00543197"/>
    <w:rsid w:val="005541CB"/>
    <w:rsid w:val="00571852"/>
    <w:rsid w:val="00573167"/>
    <w:rsid w:val="00587377"/>
    <w:rsid w:val="00595356"/>
    <w:rsid w:val="0059787A"/>
    <w:rsid w:val="005A0BF4"/>
    <w:rsid w:val="005B53EB"/>
    <w:rsid w:val="005C6FB3"/>
    <w:rsid w:val="005D3214"/>
    <w:rsid w:val="005E0F47"/>
    <w:rsid w:val="005E50CE"/>
    <w:rsid w:val="005F3C9E"/>
    <w:rsid w:val="00610A5A"/>
    <w:rsid w:val="00620968"/>
    <w:rsid w:val="006224B9"/>
    <w:rsid w:val="006434CB"/>
    <w:rsid w:val="00646A37"/>
    <w:rsid w:val="00662E9E"/>
    <w:rsid w:val="00671C5F"/>
    <w:rsid w:val="006759C1"/>
    <w:rsid w:val="006762EF"/>
    <w:rsid w:val="00677450"/>
    <w:rsid w:val="00686E2B"/>
    <w:rsid w:val="00687BBA"/>
    <w:rsid w:val="006947B2"/>
    <w:rsid w:val="006A1CDD"/>
    <w:rsid w:val="006A3A7C"/>
    <w:rsid w:val="006B0E57"/>
    <w:rsid w:val="006B76B6"/>
    <w:rsid w:val="006C560A"/>
    <w:rsid w:val="006D385D"/>
    <w:rsid w:val="006D3AD1"/>
    <w:rsid w:val="006F18BD"/>
    <w:rsid w:val="006F2335"/>
    <w:rsid w:val="006F3BE7"/>
    <w:rsid w:val="00704163"/>
    <w:rsid w:val="00707E4F"/>
    <w:rsid w:val="00722B2E"/>
    <w:rsid w:val="0072757A"/>
    <w:rsid w:val="0073399A"/>
    <w:rsid w:val="0073538A"/>
    <w:rsid w:val="0073545A"/>
    <w:rsid w:val="00735A33"/>
    <w:rsid w:val="00735AEE"/>
    <w:rsid w:val="007378BB"/>
    <w:rsid w:val="007547A3"/>
    <w:rsid w:val="00755400"/>
    <w:rsid w:val="00780993"/>
    <w:rsid w:val="007928B5"/>
    <w:rsid w:val="00794921"/>
    <w:rsid w:val="007B0A64"/>
    <w:rsid w:val="007B35BA"/>
    <w:rsid w:val="007C2557"/>
    <w:rsid w:val="007C54A2"/>
    <w:rsid w:val="007C5763"/>
    <w:rsid w:val="007E34A5"/>
    <w:rsid w:val="007F2919"/>
    <w:rsid w:val="007F3323"/>
    <w:rsid w:val="0080001E"/>
    <w:rsid w:val="00800747"/>
    <w:rsid w:val="008043E9"/>
    <w:rsid w:val="008047AB"/>
    <w:rsid w:val="00811EDF"/>
    <w:rsid w:val="0082081A"/>
    <w:rsid w:val="0083174C"/>
    <w:rsid w:val="00834D14"/>
    <w:rsid w:val="0085247D"/>
    <w:rsid w:val="00854551"/>
    <w:rsid w:val="008601C1"/>
    <w:rsid w:val="0087350E"/>
    <w:rsid w:val="008A1DFA"/>
    <w:rsid w:val="008B3FE9"/>
    <w:rsid w:val="008B574F"/>
    <w:rsid w:val="008F72D0"/>
    <w:rsid w:val="0090764B"/>
    <w:rsid w:val="00920BBD"/>
    <w:rsid w:val="009416D4"/>
    <w:rsid w:val="0094371C"/>
    <w:rsid w:val="00946FA6"/>
    <w:rsid w:val="009511E7"/>
    <w:rsid w:val="009610F1"/>
    <w:rsid w:val="009712EB"/>
    <w:rsid w:val="00995328"/>
    <w:rsid w:val="00995582"/>
    <w:rsid w:val="009A391A"/>
    <w:rsid w:val="009A5A80"/>
    <w:rsid w:val="009B16B8"/>
    <w:rsid w:val="009B2414"/>
    <w:rsid w:val="009B4996"/>
    <w:rsid w:val="009C46CB"/>
    <w:rsid w:val="009D132C"/>
    <w:rsid w:val="009D29CC"/>
    <w:rsid w:val="009E50CB"/>
    <w:rsid w:val="009E63E2"/>
    <w:rsid w:val="009F68CB"/>
    <w:rsid w:val="009F7233"/>
    <w:rsid w:val="009F768A"/>
    <w:rsid w:val="00A07C37"/>
    <w:rsid w:val="00A1547E"/>
    <w:rsid w:val="00A21528"/>
    <w:rsid w:val="00A25C5A"/>
    <w:rsid w:val="00A26CA0"/>
    <w:rsid w:val="00A27C10"/>
    <w:rsid w:val="00A3080E"/>
    <w:rsid w:val="00A32A8D"/>
    <w:rsid w:val="00A32BB7"/>
    <w:rsid w:val="00A561B5"/>
    <w:rsid w:val="00A5683D"/>
    <w:rsid w:val="00A75B9A"/>
    <w:rsid w:val="00AA4014"/>
    <w:rsid w:val="00AB1EAC"/>
    <w:rsid w:val="00AB46BE"/>
    <w:rsid w:val="00AC5CAA"/>
    <w:rsid w:val="00AD2177"/>
    <w:rsid w:val="00AD6539"/>
    <w:rsid w:val="00AE298F"/>
    <w:rsid w:val="00AF09C0"/>
    <w:rsid w:val="00B015D6"/>
    <w:rsid w:val="00B02103"/>
    <w:rsid w:val="00B0352C"/>
    <w:rsid w:val="00B04442"/>
    <w:rsid w:val="00B059C9"/>
    <w:rsid w:val="00B06BD9"/>
    <w:rsid w:val="00B15848"/>
    <w:rsid w:val="00B17E08"/>
    <w:rsid w:val="00B24BEA"/>
    <w:rsid w:val="00B3662F"/>
    <w:rsid w:val="00B442CE"/>
    <w:rsid w:val="00B562F1"/>
    <w:rsid w:val="00B9397C"/>
    <w:rsid w:val="00BA4BED"/>
    <w:rsid w:val="00BC13D8"/>
    <w:rsid w:val="00BD6053"/>
    <w:rsid w:val="00BF5BB4"/>
    <w:rsid w:val="00BF73E9"/>
    <w:rsid w:val="00C03454"/>
    <w:rsid w:val="00C14224"/>
    <w:rsid w:val="00C200AD"/>
    <w:rsid w:val="00C234C6"/>
    <w:rsid w:val="00C3068D"/>
    <w:rsid w:val="00C465A1"/>
    <w:rsid w:val="00C60155"/>
    <w:rsid w:val="00C75AF4"/>
    <w:rsid w:val="00C82BA5"/>
    <w:rsid w:val="00CA2548"/>
    <w:rsid w:val="00CA58BE"/>
    <w:rsid w:val="00CB3B3A"/>
    <w:rsid w:val="00CC37FA"/>
    <w:rsid w:val="00D12103"/>
    <w:rsid w:val="00D20D2F"/>
    <w:rsid w:val="00D273AD"/>
    <w:rsid w:val="00D30078"/>
    <w:rsid w:val="00D35A04"/>
    <w:rsid w:val="00D44E71"/>
    <w:rsid w:val="00D55C1E"/>
    <w:rsid w:val="00D5610A"/>
    <w:rsid w:val="00D7405C"/>
    <w:rsid w:val="00D7442D"/>
    <w:rsid w:val="00D93A7F"/>
    <w:rsid w:val="00DB683C"/>
    <w:rsid w:val="00DC337D"/>
    <w:rsid w:val="00DF33E6"/>
    <w:rsid w:val="00E07549"/>
    <w:rsid w:val="00E17FA1"/>
    <w:rsid w:val="00E25585"/>
    <w:rsid w:val="00E263A1"/>
    <w:rsid w:val="00E376A0"/>
    <w:rsid w:val="00E50DE1"/>
    <w:rsid w:val="00E5169D"/>
    <w:rsid w:val="00E53615"/>
    <w:rsid w:val="00E63259"/>
    <w:rsid w:val="00E6751B"/>
    <w:rsid w:val="00E70369"/>
    <w:rsid w:val="00E77B85"/>
    <w:rsid w:val="00E913BD"/>
    <w:rsid w:val="00E95B0A"/>
    <w:rsid w:val="00EA6A1C"/>
    <w:rsid w:val="00EB0CCE"/>
    <w:rsid w:val="00EC33C5"/>
    <w:rsid w:val="00ED4F33"/>
    <w:rsid w:val="00ED74E9"/>
    <w:rsid w:val="00EE2C3C"/>
    <w:rsid w:val="00EF073D"/>
    <w:rsid w:val="00EF157A"/>
    <w:rsid w:val="00EF33C4"/>
    <w:rsid w:val="00F15D84"/>
    <w:rsid w:val="00F16102"/>
    <w:rsid w:val="00F31ACE"/>
    <w:rsid w:val="00F576DB"/>
    <w:rsid w:val="00F705C7"/>
    <w:rsid w:val="00F95F31"/>
    <w:rsid w:val="00FA3143"/>
    <w:rsid w:val="00FB02A2"/>
    <w:rsid w:val="00FB08A7"/>
    <w:rsid w:val="00FE4DCF"/>
    <w:rsid w:val="00FF4DE3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4:docId w14:val="1DD48BC2"/>
  <w15:chartTrackingRefBased/>
  <w15:docId w15:val="{ED99F566-7FC3-47C5-8D93-264B2FD1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FE9"/>
    <w:pPr>
      <w:spacing w:after="0" w:line="360" w:lineRule="auto"/>
    </w:pPr>
    <w:rPr>
      <w:rFonts w:ascii="Arial" w:eastAsiaTheme="minorEastAsia" w:hAnsi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F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FE9"/>
    <w:rPr>
      <w:rFonts w:ascii="Arial" w:eastAsiaTheme="minorEastAsia" w:hAnsi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3F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FE9"/>
    <w:rPr>
      <w:rFonts w:ascii="Arial" w:eastAsiaTheme="minorEastAsia" w:hAnsi="Arial"/>
      <w:sz w:val="24"/>
      <w:szCs w:val="24"/>
      <w:lang w:val="en-US"/>
    </w:rPr>
  </w:style>
  <w:style w:type="paragraph" w:styleId="NoSpacing">
    <w:name w:val="No Spacing"/>
    <w:uiPriority w:val="1"/>
    <w:qFormat/>
    <w:rsid w:val="00620968"/>
    <w:pPr>
      <w:spacing w:after="0" w:line="240" w:lineRule="auto"/>
    </w:pPr>
    <w:rPr>
      <w:rFonts w:ascii="Arial" w:eastAsiaTheme="minorEastAsia" w:hAnsi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2096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09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67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1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ois@dasisonke.co.z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francois@dasisonke.co.z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Volumes/FireTree%20Data/FireTree/DESIGNSTUDIO/BURNING%20SPEAR/2017/KZN%20LEGSILATURE/45833%20KZN%20ELECTRONIC%20LETTERHEAD/Revised/jpeg/NEW/45388%20KZN%20ELECTRONIC%20LETTERHEAD%20H.jpg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B9A49-6E74-4AF3-AEE4-27361B182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BONGANI TEMBE</dc:creator>
  <cp:keywords/>
  <dc:description/>
  <cp:lastModifiedBy>Lauren Silén</cp:lastModifiedBy>
  <cp:revision>2</cp:revision>
  <cp:lastPrinted>2022-05-30T09:54:00Z</cp:lastPrinted>
  <dcterms:created xsi:type="dcterms:W3CDTF">2023-09-26T08:35:00Z</dcterms:created>
  <dcterms:modified xsi:type="dcterms:W3CDTF">2023-09-26T08:35:00Z</dcterms:modified>
</cp:coreProperties>
</file>