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E76B" w14:textId="77777777" w:rsidR="003C7098" w:rsidRPr="006E1586" w:rsidRDefault="003C7098" w:rsidP="00C46FDB">
      <w:pPr>
        <w:spacing w:line="312" w:lineRule="auto"/>
        <w:jc w:val="both"/>
        <w:rPr>
          <w:rFonts w:ascii="Century Gothic" w:hAnsi="Century Gothic" w:cs="Arial"/>
          <w:b/>
          <w:lang w:val="en-GB"/>
        </w:rPr>
      </w:pPr>
      <w:bookmarkStart w:id="0" w:name="_Hlk79062337"/>
    </w:p>
    <w:p w14:paraId="5AF5DE5D" w14:textId="60152C1B" w:rsidR="00590B3D" w:rsidRPr="00B47DC6" w:rsidRDefault="00590B3D" w:rsidP="00C46FDB">
      <w:pPr>
        <w:spacing w:line="312" w:lineRule="auto"/>
        <w:jc w:val="both"/>
        <w:rPr>
          <w:rFonts w:ascii="Century Gothic" w:hAnsi="Century Gothic" w:cs="Arial"/>
          <w:b/>
          <w:lang w:val="en-GB"/>
        </w:rPr>
      </w:pPr>
      <w:r w:rsidRPr="00B47DC6">
        <w:rPr>
          <w:rFonts w:ascii="Century Gothic" w:hAnsi="Century Gothic" w:cs="Arial"/>
          <w:b/>
          <w:lang w:val="en-GB"/>
        </w:rPr>
        <w:t>PARLIAMENT OF THE PROVINCE OF THE WESTERN CAPE</w:t>
      </w:r>
    </w:p>
    <w:p w14:paraId="7E4CDAA0" w14:textId="77777777" w:rsidR="002C2519" w:rsidRPr="00B47DC6" w:rsidRDefault="002C2519" w:rsidP="00C46FDB">
      <w:pPr>
        <w:spacing w:line="312" w:lineRule="auto"/>
        <w:jc w:val="both"/>
        <w:rPr>
          <w:rFonts w:ascii="Century Gothic" w:hAnsi="Century Gothic" w:cs="Arial"/>
          <w:b/>
          <w:lang w:val="en-GB"/>
        </w:rPr>
      </w:pPr>
    </w:p>
    <w:p w14:paraId="6A384E4F" w14:textId="77777777" w:rsidR="00491953" w:rsidRPr="00B47DC6" w:rsidRDefault="005657CE" w:rsidP="00C46FDB">
      <w:pPr>
        <w:spacing w:line="312" w:lineRule="auto"/>
        <w:jc w:val="both"/>
        <w:rPr>
          <w:rFonts w:ascii="Century Gothic" w:hAnsi="Century Gothic" w:cs="Arial"/>
          <w:b/>
          <w:lang w:val="en-GB"/>
        </w:rPr>
      </w:pPr>
      <w:r w:rsidRPr="00B47DC6">
        <w:rPr>
          <w:rFonts w:ascii="Century Gothic" w:hAnsi="Century Gothic" w:cs="Arial"/>
          <w:b/>
          <w:lang w:val="en-GB"/>
        </w:rPr>
        <w:t xml:space="preserve">WRITTEN REPLY </w:t>
      </w:r>
    </w:p>
    <w:p w14:paraId="48E79814" w14:textId="77777777" w:rsidR="00491953" w:rsidRPr="00B47DC6" w:rsidRDefault="00491953" w:rsidP="00C46FDB">
      <w:pPr>
        <w:spacing w:line="312" w:lineRule="auto"/>
        <w:jc w:val="both"/>
        <w:rPr>
          <w:rFonts w:ascii="Century Gothic" w:hAnsi="Century Gothic" w:cs="Arial"/>
          <w:b/>
          <w:lang w:val="en-GB"/>
        </w:rPr>
      </w:pPr>
    </w:p>
    <w:p w14:paraId="36C43A15" w14:textId="173AB053" w:rsidR="00AC7AB7" w:rsidRPr="006E1586" w:rsidRDefault="00491953" w:rsidP="00C46FDB">
      <w:pPr>
        <w:spacing w:line="312" w:lineRule="auto"/>
        <w:jc w:val="both"/>
        <w:rPr>
          <w:rFonts w:ascii="Century Gothic" w:hAnsi="Century Gothic" w:cs="Arial"/>
          <w:b/>
          <w:lang w:val="en-GB"/>
        </w:rPr>
      </w:pPr>
      <w:r w:rsidRPr="00B47DC6">
        <w:rPr>
          <w:rFonts w:ascii="Century Gothic" w:hAnsi="Century Gothic" w:cs="Arial"/>
          <w:b/>
          <w:lang w:val="en-GB"/>
        </w:rPr>
        <w:t xml:space="preserve">FRIDAY, </w:t>
      </w:r>
      <w:r w:rsidR="00AD024A">
        <w:rPr>
          <w:rFonts w:ascii="Century Gothic" w:hAnsi="Century Gothic" w:cs="Arial"/>
          <w:b/>
          <w:lang w:val="en-GB"/>
        </w:rPr>
        <w:t>09</w:t>
      </w:r>
      <w:r w:rsidRPr="00B47DC6">
        <w:rPr>
          <w:rFonts w:ascii="Century Gothic" w:hAnsi="Century Gothic" w:cs="Arial"/>
          <w:b/>
          <w:lang w:val="en-GB"/>
        </w:rPr>
        <w:t xml:space="preserve"> </w:t>
      </w:r>
      <w:r w:rsidR="00733621">
        <w:rPr>
          <w:rFonts w:ascii="Century Gothic" w:hAnsi="Century Gothic" w:cs="Arial"/>
          <w:b/>
          <w:lang w:val="en-GB"/>
        </w:rPr>
        <w:t>FEBRU</w:t>
      </w:r>
      <w:r w:rsidR="00435044">
        <w:rPr>
          <w:rFonts w:ascii="Century Gothic" w:hAnsi="Century Gothic" w:cs="Arial"/>
          <w:b/>
          <w:lang w:val="en-GB"/>
        </w:rPr>
        <w:t>ARY</w:t>
      </w:r>
      <w:r w:rsidRPr="00B47DC6">
        <w:rPr>
          <w:rFonts w:ascii="Century Gothic" w:hAnsi="Century Gothic" w:cs="Arial"/>
          <w:b/>
          <w:lang w:val="en-GB"/>
        </w:rPr>
        <w:t xml:space="preserve"> 202</w:t>
      </w:r>
      <w:r w:rsidR="00435044">
        <w:rPr>
          <w:rFonts w:ascii="Century Gothic" w:hAnsi="Century Gothic" w:cs="Arial"/>
          <w:b/>
          <w:lang w:val="en-GB"/>
        </w:rPr>
        <w:t>4</w:t>
      </w:r>
      <w:r w:rsidRPr="006E1586">
        <w:rPr>
          <w:rFonts w:ascii="Century Gothic" w:hAnsi="Century Gothic" w:cs="Arial"/>
          <w:b/>
          <w:lang w:val="en-GB"/>
        </w:rPr>
        <w:t xml:space="preserve"> </w:t>
      </w:r>
      <w:r w:rsidR="005657CE" w:rsidRPr="006E1586">
        <w:rPr>
          <w:rFonts w:ascii="Century Gothic" w:hAnsi="Century Gothic" w:cs="Arial"/>
          <w:b/>
          <w:lang w:val="en-GB"/>
        </w:rPr>
        <w:t xml:space="preserve"> </w:t>
      </w:r>
    </w:p>
    <w:p w14:paraId="75587281" w14:textId="77777777" w:rsidR="00AC7AB7" w:rsidRPr="006E1586" w:rsidRDefault="00AC7AB7" w:rsidP="00C46FDB">
      <w:pPr>
        <w:spacing w:line="312" w:lineRule="auto"/>
        <w:jc w:val="both"/>
        <w:rPr>
          <w:rFonts w:ascii="Century Gothic" w:hAnsi="Century Gothic" w:cs="Arial"/>
          <w:b/>
          <w:lang w:val="en-GB"/>
        </w:rPr>
      </w:pPr>
    </w:p>
    <w:p w14:paraId="052DA146" w14:textId="77777777" w:rsidR="000D0048" w:rsidRPr="006E1586" w:rsidRDefault="000D0048" w:rsidP="00C46FDB">
      <w:pPr>
        <w:jc w:val="both"/>
        <w:rPr>
          <w:rFonts w:ascii="Century Gothic" w:hAnsi="Century Gothic"/>
          <w:bCs/>
          <w:lang w:val="en-GB"/>
        </w:rPr>
      </w:pPr>
    </w:p>
    <w:p w14:paraId="39FE0FE6" w14:textId="68DF8D2E" w:rsidR="00301AA9" w:rsidRPr="00301AA9" w:rsidRDefault="00301AA9" w:rsidP="00C46FDB">
      <w:pPr>
        <w:pStyle w:val="ListParagraph"/>
        <w:numPr>
          <w:ilvl w:val="0"/>
          <w:numId w:val="10"/>
        </w:numPr>
        <w:tabs>
          <w:tab w:val="left" w:pos="851"/>
          <w:tab w:val="left" w:pos="993"/>
        </w:tabs>
        <w:jc w:val="both"/>
        <w:rPr>
          <w:rFonts w:ascii="Century Gothic" w:hAnsi="Century Gothic" w:cs="Times New Roman"/>
          <w:b/>
          <w:lang w:val="en-GB"/>
        </w:rPr>
      </w:pPr>
      <w:r>
        <w:rPr>
          <w:rFonts w:ascii="Times New Roman" w:hAnsi="Times New Roman" w:cs="Times New Roman"/>
          <w:b/>
          <w:bCs/>
          <w:sz w:val="24"/>
          <w:szCs w:val="24"/>
          <w:lang w:val="en-GB"/>
        </w:rPr>
        <w:t xml:space="preserve">  </w:t>
      </w:r>
      <w:r w:rsidRPr="00301AA9">
        <w:rPr>
          <w:rFonts w:ascii="Century Gothic" w:hAnsi="Century Gothic" w:cs="Times New Roman"/>
          <w:b/>
          <w:bCs/>
          <w:lang w:val="en-GB"/>
        </w:rPr>
        <w:t>Mr D America to ask Mr R D Mackenzie, Minister of Mobility</w:t>
      </w:r>
      <w:r w:rsidRPr="00301AA9">
        <w:rPr>
          <w:rFonts w:ascii="Century Gothic" w:hAnsi="Century Gothic" w:cs="Times New Roman"/>
          <w:b/>
          <w:lang w:val="en-GB"/>
        </w:rPr>
        <w:t>:</w:t>
      </w:r>
    </w:p>
    <w:p w14:paraId="62B4BA12" w14:textId="77777777" w:rsidR="00301AA9" w:rsidRPr="00301AA9" w:rsidRDefault="00301AA9" w:rsidP="00C46FDB">
      <w:pPr>
        <w:shd w:val="clear" w:color="auto" w:fill="FFFFFF"/>
        <w:ind w:left="567"/>
        <w:jc w:val="both"/>
        <w:rPr>
          <w:rFonts w:ascii="Century Gothic" w:hAnsi="Century Gothic"/>
          <w:color w:val="222222"/>
        </w:rPr>
      </w:pPr>
    </w:p>
    <w:p w14:paraId="4A533229" w14:textId="77777777" w:rsidR="00301AA9" w:rsidRPr="00301AA9" w:rsidRDefault="00301AA9" w:rsidP="00C46FDB">
      <w:pPr>
        <w:pStyle w:val="ListParagraph"/>
        <w:numPr>
          <w:ilvl w:val="0"/>
          <w:numId w:val="9"/>
        </w:numPr>
        <w:tabs>
          <w:tab w:val="clear" w:pos="720"/>
          <w:tab w:val="num" w:pos="567"/>
          <w:tab w:val="left" w:pos="993"/>
        </w:tabs>
        <w:ind w:left="567" w:firstLine="0"/>
        <w:contextualSpacing/>
        <w:jc w:val="both"/>
        <w:rPr>
          <w:rFonts w:ascii="Century Gothic" w:eastAsia="Times New Roman" w:hAnsi="Century Gothic" w:cs="Times New Roman"/>
          <w:color w:val="000000"/>
          <w:lang w:val="en-GB"/>
        </w:rPr>
      </w:pPr>
      <w:r w:rsidRPr="00301AA9">
        <w:rPr>
          <w:rFonts w:ascii="Century Gothic" w:eastAsia="Times New Roman" w:hAnsi="Century Gothic" w:cs="Times New Roman"/>
          <w:color w:val="000000"/>
          <w:lang w:val="en-GB"/>
        </w:rPr>
        <w:t>How many learner transport operators have been (i) arrested or (ii) fined in the past five years and (b) how many learner transport vehicles have been impounded in the last five years for being unsafe or unroadworthy?</w:t>
      </w:r>
    </w:p>
    <w:p w14:paraId="70580BA1" w14:textId="446EE8F1" w:rsidR="00590B3D" w:rsidRPr="00C06F1F" w:rsidRDefault="00590B3D" w:rsidP="00C46FDB">
      <w:pPr>
        <w:pStyle w:val="ListParagraph"/>
        <w:spacing w:before="40"/>
        <w:ind w:left="993"/>
        <w:contextualSpacing/>
        <w:jc w:val="both"/>
        <w:textAlignment w:val="baseline"/>
        <w:outlineLvl w:val="2"/>
        <w:rPr>
          <w:rFonts w:ascii="Century Gothic" w:eastAsia="Times New Roman" w:hAnsi="Century Gothic" w:cs="Times New Roman"/>
          <w:color w:val="000000"/>
          <w:lang w:val="en-GB" w:eastAsia="en-ZA"/>
        </w:rPr>
      </w:pPr>
    </w:p>
    <w:p w14:paraId="63DD31C7" w14:textId="77777777" w:rsidR="00C648C7" w:rsidRPr="006E1586" w:rsidRDefault="00C648C7" w:rsidP="00C46FDB">
      <w:pPr>
        <w:jc w:val="both"/>
        <w:rPr>
          <w:rFonts w:ascii="Century Gothic" w:hAnsi="Century Gothic" w:cs="Times New Roman"/>
          <w:lang w:val="en-GB"/>
        </w:rPr>
      </w:pPr>
    </w:p>
    <w:p w14:paraId="2E35C6EA" w14:textId="72C628CC" w:rsidR="00C648C7" w:rsidRPr="008260D6" w:rsidRDefault="005657CE" w:rsidP="00C46FDB">
      <w:pPr>
        <w:ind w:left="720" w:hanging="720"/>
        <w:jc w:val="both"/>
        <w:rPr>
          <w:rFonts w:ascii="Century Gothic" w:hAnsi="Century Gothic" w:cs="Times New Roman"/>
          <w:b/>
          <w:bCs/>
          <w:lang w:val="en-GB"/>
        </w:rPr>
      </w:pPr>
      <w:r w:rsidRPr="008260D6">
        <w:rPr>
          <w:rFonts w:ascii="Century Gothic" w:hAnsi="Century Gothic" w:cs="Times New Roman"/>
          <w:b/>
          <w:bCs/>
          <w:lang w:val="en-GB"/>
        </w:rPr>
        <w:t>Reply:</w:t>
      </w:r>
    </w:p>
    <w:p w14:paraId="1C1D343D" w14:textId="642F9353" w:rsidR="00620005" w:rsidRPr="008260D6" w:rsidRDefault="00620005" w:rsidP="00C46FDB">
      <w:pPr>
        <w:tabs>
          <w:tab w:val="left" w:pos="3240"/>
        </w:tabs>
        <w:jc w:val="both"/>
        <w:rPr>
          <w:rFonts w:ascii="Century Gothic" w:hAnsi="Century Gothic" w:cs="Times New Roman"/>
          <w:lang w:val="en-GB"/>
        </w:rPr>
      </w:pPr>
    </w:p>
    <w:p w14:paraId="0A22C39A" w14:textId="36823387" w:rsidR="00F464E0" w:rsidRPr="00F464E0" w:rsidRDefault="001C073A" w:rsidP="00BA6B3D">
      <w:pPr>
        <w:pStyle w:val="ListParagraph"/>
        <w:numPr>
          <w:ilvl w:val="0"/>
          <w:numId w:val="11"/>
        </w:numPr>
        <w:ind w:left="501" w:hanging="501"/>
        <w:jc w:val="both"/>
        <w:rPr>
          <w:rFonts w:ascii="Century Gothic" w:hAnsi="Century Gothic" w:cs="Times New Roman"/>
          <w:lang w:val="en-GB"/>
        </w:rPr>
      </w:pPr>
      <w:r w:rsidRPr="00961170">
        <w:rPr>
          <w:rFonts w:ascii="Century Gothic" w:hAnsi="Century Gothic" w:cs="Times New Roman"/>
          <w:lang w:val="en-GB"/>
        </w:rPr>
        <w:t>(</w:t>
      </w:r>
      <w:r w:rsidR="00961170" w:rsidRPr="00961170">
        <w:rPr>
          <w:rFonts w:ascii="Century Gothic" w:hAnsi="Century Gothic" w:cs="Times New Roman"/>
          <w:lang w:val="en-GB"/>
        </w:rPr>
        <w:t>i</w:t>
      </w:r>
      <w:r w:rsidRPr="00961170">
        <w:rPr>
          <w:rFonts w:ascii="Century Gothic" w:hAnsi="Century Gothic" w:cs="Times New Roman"/>
          <w:lang w:val="en-GB"/>
        </w:rPr>
        <w:t>)</w:t>
      </w:r>
      <w:r w:rsidR="00D50B20">
        <w:rPr>
          <w:rFonts w:ascii="Century Gothic" w:hAnsi="Century Gothic" w:cs="Times New Roman"/>
          <w:lang w:val="en-GB"/>
        </w:rPr>
        <w:t xml:space="preserve">, </w:t>
      </w:r>
      <w:r w:rsidR="00461D6B" w:rsidRPr="00D50B20">
        <w:rPr>
          <w:rFonts w:ascii="Century Gothic" w:hAnsi="Century Gothic" w:cs="Times New Roman"/>
          <w:lang w:val="en-GB"/>
        </w:rPr>
        <w:t>(ii)</w:t>
      </w:r>
      <w:r w:rsidR="00DA69E2" w:rsidRPr="00D50B20">
        <w:rPr>
          <w:rFonts w:ascii="Century Gothic" w:hAnsi="Century Gothic" w:cs="Times New Roman"/>
          <w:lang w:val="en-GB"/>
        </w:rPr>
        <w:t xml:space="preserve"> </w:t>
      </w:r>
      <w:r w:rsidR="0037388D">
        <w:rPr>
          <w:rFonts w:ascii="Century Gothic" w:hAnsi="Century Gothic" w:cs="Times New Roman"/>
          <w:lang w:val="en-GB"/>
        </w:rPr>
        <w:t>and (b)</w:t>
      </w:r>
      <w:r w:rsidR="00F464E0">
        <w:rPr>
          <w:rFonts w:ascii="Century Gothic" w:hAnsi="Century Gothic" w:cs="Times New Roman"/>
          <w:lang w:val="en-GB"/>
        </w:rPr>
        <w:t xml:space="preserve">: </w:t>
      </w:r>
      <w:r w:rsidR="00F464E0" w:rsidRPr="00F464E0">
        <w:rPr>
          <w:rFonts w:ascii="Century Gothic" w:hAnsi="Century Gothic" w:cs="Times New Roman"/>
          <w:lang w:val="en-GB"/>
        </w:rPr>
        <w:t xml:space="preserve">The </w:t>
      </w:r>
      <w:r w:rsidR="00BE4386">
        <w:rPr>
          <w:rFonts w:ascii="Century Gothic" w:hAnsi="Century Gothic" w:cs="Times New Roman"/>
          <w:lang w:val="en-GB"/>
        </w:rPr>
        <w:t xml:space="preserve">Western Cape </w:t>
      </w:r>
      <w:r w:rsidR="00F464E0" w:rsidRPr="00F464E0">
        <w:rPr>
          <w:rFonts w:ascii="Century Gothic" w:hAnsi="Century Gothic" w:cs="Times New Roman"/>
          <w:lang w:val="en-GB"/>
        </w:rPr>
        <w:t>Mobility</w:t>
      </w:r>
      <w:r w:rsidR="00BE4386">
        <w:rPr>
          <w:rFonts w:ascii="Century Gothic" w:hAnsi="Century Gothic" w:cs="Times New Roman"/>
          <w:lang w:val="en-GB"/>
        </w:rPr>
        <w:t xml:space="preserve"> D</w:t>
      </w:r>
      <w:r w:rsidR="006C75B7">
        <w:rPr>
          <w:rFonts w:ascii="Century Gothic" w:hAnsi="Century Gothic" w:cs="Times New Roman"/>
          <w:lang w:val="en-GB"/>
        </w:rPr>
        <w:t>epartment</w:t>
      </w:r>
      <w:r w:rsidR="00F464E0" w:rsidRPr="00F464E0">
        <w:rPr>
          <w:rFonts w:ascii="Century Gothic" w:hAnsi="Century Gothic" w:cs="Times New Roman"/>
          <w:lang w:val="en-GB"/>
        </w:rPr>
        <w:t xml:space="preserve"> has been working closely with the Dep</w:t>
      </w:r>
      <w:r w:rsidR="006C75B7">
        <w:rPr>
          <w:rFonts w:ascii="Century Gothic" w:hAnsi="Century Gothic" w:cs="Times New Roman"/>
          <w:lang w:val="en-GB"/>
        </w:rPr>
        <w:t>artment</w:t>
      </w:r>
      <w:r w:rsidR="00F464E0" w:rsidRPr="00F464E0">
        <w:rPr>
          <w:rFonts w:ascii="Century Gothic" w:hAnsi="Century Gothic" w:cs="Times New Roman"/>
          <w:lang w:val="en-GB"/>
        </w:rPr>
        <w:t xml:space="preserve"> of Education to effectively deal with the transport of learners across the province.</w:t>
      </w:r>
    </w:p>
    <w:p w14:paraId="72B6B233" w14:textId="77777777" w:rsidR="00F464E0" w:rsidRPr="00F464E0" w:rsidRDefault="00F464E0" w:rsidP="00BA6B3D">
      <w:pPr>
        <w:pStyle w:val="ListParagraph"/>
        <w:ind w:left="501"/>
        <w:jc w:val="both"/>
        <w:rPr>
          <w:rFonts w:ascii="Century Gothic" w:hAnsi="Century Gothic" w:cs="Times New Roman"/>
          <w:lang w:val="en-GB"/>
        </w:rPr>
      </w:pPr>
    </w:p>
    <w:p w14:paraId="65DF44C3" w14:textId="6483AFF0" w:rsidR="00F464E0" w:rsidRPr="00F464E0" w:rsidRDefault="00F464E0" w:rsidP="00BA6B3D">
      <w:pPr>
        <w:pStyle w:val="ListParagraph"/>
        <w:ind w:left="501"/>
        <w:jc w:val="both"/>
        <w:rPr>
          <w:rFonts w:ascii="Century Gothic" w:hAnsi="Century Gothic" w:cs="Times New Roman"/>
          <w:lang w:val="en-GB"/>
        </w:rPr>
      </w:pPr>
      <w:r w:rsidRPr="00F464E0">
        <w:rPr>
          <w:rFonts w:ascii="Century Gothic" w:hAnsi="Century Gothic" w:cs="Times New Roman"/>
          <w:lang w:val="en-GB"/>
        </w:rPr>
        <w:t xml:space="preserve">As part of the arrangements, is to ensure that private service providers operate in a legal manner in terms of current legislative requirements in terms of the National Land Transport Act by obtaining an operating licence and </w:t>
      </w:r>
      <w:r w:rsidR="006C75B7">
        <w:rPr>
          <w:rFonts w:ascii="Century Gothic" w:hAnsi="Century Gothic" w:cs="Times New Roman"/>
          <w:lang w:val="en-GB"/>
        </w:rPr>
        <w:t>in term</w:t>
      </w:r>
      <w:r w:rsidR="00A728AE">
        <w:rPr>
          <w:rFonts w:ascii="Century Gothic" w:hAnsi="Century Gothic" w:cs="Times New Roman"/>
          <w:lang w:val="en-GB"/>
        </w:rPr>
        <w:t xml:space="preserve">s of the </w:t>
      </w:r>
      <w:r w:rsidRPr="00F464E0">
        <w:rPr>
          <w:rFonts w:ascii="Century Gothic" w:hAnsi="Century Gothic" w:cs="Times New Roman"/>
          <w:lang w:val="en-GB"/>
        </w:rPr>
        <w:t>National Road Traffic Act</w:t>
      </w:r>
      <w:r w:rsidR="0032727D">
        <w:rPr>
          <w:rFonts w:ascii="Century Gothic" w:hAnsi="Century Gothic" w:cs="Times New Roman"/>
          <w:lang w:val="en-GB"/>
        </w:rPr>
        <w:t>,</w:t>
      </w:r>
      <w:r w:rsidRPr="00F464E0">
        <w:rPr>
          <w:rFonts w:ascii="Century Gothic" w:hAnsi="Century Gothic" w:cs="Times New Roman"/>
          <w:lang w:val="en-GB"/>
        </w:rPr>
        <w:t xml:space="preserve"> to ensure driver and vehicle fitness requirements.</w:t>
      </w:r>
    </w:p>
    <w:p w14:paraId="415DDEF5" w14:textId="77777777" w:rsidR="00F464E0" w:rsidRPr="00F464E0" w:rsidRDefault="00F464E0" w:rsidP="00BA6B3D">
      <w:pPr>
        <w:pStyle w:val="ListParagraph"/>
        <w:ind w:left="501"/>
        <w:jc w:val="both"/>
        <w:rPr>
          <w:rFonts w:ascii="Century Gothic" w:hAnsi="Century Gothic" w:cs="Times New Roman"/>
          <w:lang w:val="en-GB"/>
        </w:rPr>
      </w:pPr>
    </w:p>
    <w:p w14:paraId="493F28FB" w14:textId="68457CD3" w:rsidR="00F464E0" w:rsidRDefault="00F464E0" w:rsidP="00BA6B3D">
      <w:pPr>
        <w:pStyle w:val="ListParagraph"/>
        <w:ind w:left="501"/>
        <w:jc w:val="both"/>
        <w:rPr>
          <w:rFonts w:ascii="Century Gothic" w:hAnsi="Century Gothic" w:cs="Times New Roman"/>
          <w:lang w:val="en-GB"/>
        </w:rPr>
      </w:pPr>
      <w:r w:rsidRPr="00F464E0">
        <w:rPr>
          <w:rFonts w:ascii="Century Gothic" w:hAnsi="Century Gothic" w:cs="Times New Roman"/>
          <w:lang w:val="en-GB"/>
        </w:rPr>
        <w:t>The greater part of the movement of learners is within the Metro region, and to ensure compliance with the above legislation our law enforcement has record</w:t>
      </w:r>
      <w:r w:rsidR="007143EC">
        <w:rPr>
          <w:rFonts w:ascii="Century Gothic" w:hAnsi="Century Gothic" w:cs="Times New Roman"/>
          <w:lang w:val="en-GB"/>
        </w:rPr>
        <w:t>ed</w:t>
      </w:r>
      <w:r w:rsidRPr="00F464E0">
        <w:rPr>
          <w:rFonts w:ascii="Century Gothic" w:hAnsi="Century Gothic" w:cs="Times New Roman"/>
          <w:lang w:val="en-GB"/>
        </w:rPr>
        <w:t xml:space="preserve"> the following outcomes:</w:t>
      </w:r>
    </w:p>
    <w:p w14:paraId="3C8146FE" w14:textId="77777777" w:rsidR="00B72E6E" w:rsidRDefault="00B72E6E" w:rsidP="00C46FDB">
      <w:pPr>
        <w:pStyle w:val="ListParagraph"/>
        <w:ind w:left="927"/>
        <w:jc w:val="both"/>
        <w:rPr>
          <w:rFonts w:ascii="Century Gothic" w:hAnsi="Century Gothic" w:cs="Times New Roman"/>
          <w:lang w:val="en-GB"/>
        </w:rPr>
      </w:pPr>
    </w:p>
    <w:p w14:paraId="6C2597E7" w14:textId="2CE9AF24" w:rsidR="00380C82" w:rsidRPr="00380C82" w:rsidRDefault="000A68B1" w:rsidP="00BA6B3D">
      <w:pPr>
        <w:pStyle w:val="ListParagraph"/>
        <w:ind w:left="501"/>
        <w:jc w:val="both"/>
        <w:rPr>
          <w:rFonts w:ascii="Century Gothic" w:hAnsi="Century Gothic" w:cs="Times New Roman"/>
          <w:b/>
          <w:bCs/>
          <w:u w:val="single"/>
          <w:lang w:val="en-GB"/>
        </w:rPr>
      </w:pPr>
      <w:bookmarkStart w:id="1" w:name="_Hlk158989854"/>
      <w:r>
        <w:rPr>
          <w:rFonts w:ascii="Century Gothic" w:hAnsi="Century Gothic" w:cs="Times New Roman"/>
          <w:b/>
          <w:bCs/>
          <w:u w:val="single"/>
          <w:lang w:val="en-GB"/>
        </w:rPr>
        <w:t xml:space="preserve">Information provided by the </w:t>
      </w:r>
      <w:r w:rsidR="00380C82" w:rsidRPr="00380C82">
        <w:rPr>
          <w:rFonts w:ascii="Century Gothic" w:hAnsi="Century Gothic" w:cs="Times New Roman"/>
          <w:b/>
          <w:bCs/>
          <w:u w:val="single"/>
          <w:lang w:val="en-GB"/>
        </w:rPr>
        <w:t>City of Cape Town Traffic Services - Learner Transport Operators</w:t>
      </w:r>
    </w:p>
    <w:bookmarkEnd w:id="1"/>
    <w:p w14:paraId="377A2235" w14:textId="77777777" w:rsidR="00B72E6E" w:rsidRDefault="00B72E6E" w:rsidP="00BA6B3D">
      <w:pPr>
        <w:pStyle w:val="ListParagraph"/>
        <w:ind w:left="501"/>
        <w:jc w:val="both"/>
        <w:rPr>
          <w:rFonts w:ascii="Century Gothic" w:hAnsi="Century Gothic" w:cs="Times New Roman"/>
          <w:lang w:val="en-GB"/>
        </w:rPr>
      </w:pPr>
    </w:p>
    <w:tbl>
      <w:tblPr>
        <w:tblStyle w:val="TableGrid"/>
        <w:tblW w:w="7861" w:type="dxa"/>
        <w:tblInd w:w="420" w:type="dxa"/>
        <w:tblLook w:val="04A0" w:firstRow="1" w:lastRow="0" w:firstColumn="1" w:lastColumn="0" w:noHBand="0" w:noVBand="1"/>
      </w:tblPr>
      <w:tblGrid>
        <w:gridCol w:w="1790"/>
        <w:gridCol w:w="1701"/>
        <w:gridCol w:w="2268"/>
        <w:gridCol w:w="2102"/>
      </w:tblGrid>
      <w:tr w:rsidR="00A45765" w:rsidRPr="00A45765" w14:paraId="3838EF17" w14:textId="77777777" w:rsidTr="00BA6B3D">
        <w:tc>
          <w:tcPr>
            <w:tcW w:w="1790" w:type="dxa"/>
            <w:shd w:val="clear" w:color="auto" w:fill="B8CCE4" w:themeFill="accent1" w:themeFillTint="66"/>
          </w:tcPr>
          <w:p w14:paraId="47BCA933" w14:textId="77777777" w:rsidR="00A45765" w:rsidRPr="00A45765" w:rsidRDefault="00A45765" w:rsidP="00C46FDB">
            <w:pPr>
              <w:pStyle w:val="ListParagraph"/>
              <w:ind w:left="927"/>
              <w:jc w:val="both"/>
              <w:rPr>
                <w:rFonts w:ascii="Century Gothic" w:hAnsi="Century Gothic" w:cs="Times New Roman"/>
                <w:lang w:val="en-GB"/>
              </w:rPr>
            </w:pPr>
            <w:bookmarkStart w:id="2" w:name="_Hlk159405490"/>
            <w:r w:rsidRPr="00A45765">
              <w:rPr>
                <w:rFonts w:ascii="Century Gothic" w:hAnsi="Century Gothic" w:cs="Times New Roman"/>
                <w:lang w:val="en-GB"/>
              </w:rPr>
              <w:t>Year</w:t>
            </w:r>
          </w:p>
        </w:tc>
        <w:tc>
          <w:tcPr>
            <w:tcW w:w="1701" w:type="dxa"/>
            <w:shd w:val="clear" w:color="auto" w:fill="B8CCE4" w:themeFill="accent1" w:themeFillTint="66"/>
          </w:tcPr>
          <w:p w14:paraId="2BB3EA43"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Arrest</w:t>
            </w:r>
          </w:p>
        </w:tc>
        <w:tc>
          <w:tcPr>
            <w:tcW w:w="2268" w:type="dxa"/>
            <w:shd w:val="clear" w:color="auto" w:fill="B8CCE4" w:themeFill="accent1" w:themeFillTint="66"/>
          </w:tcPr>
          <w:p w14:paraId="302ED2EC"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Fines Issued</w:t>
            </w:r>
          </w:p>
        </w:tc>
        <w:tc>
          <w:tcPr>
            <w:tcW w:w="2102" w:type="dxa"/>
            <w:shd w:val="clear" w:color="auto" w:fill="B8CCE4" w:themeFill="accent1" w:themeFillTint="66"/>
          </w:tcPr>
          <w:p w14:paraId="0F5E859F"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Impounds</w:t>
            </w:r>
          </w:p>
        </w:tc>
      </w:tr>
      <w:tr w:rsidR="00A45765" w:rsidRPr="00A45765" w14:paraId="3DA17BB9" w14:textId="77777777" w:rsidTr="00BA6B3D">
        <w:tc>
          <w:tcPr>
            <w:tcW w:w="1790" w:type="dxa"/>
          </w:tcPr>
          <w:p w14:paraId="7B392662"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2018</w:t>
            </w:r>
          </w:p>
        </w:tc>
        <w:tc>
          <w:tcPr>
            <w:tcW w:w="1701" w:type="dxa"/>
          </w:tcPr>
          <w:p w14:paraId="5A82866B"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w:t>
            </w:r>
          </w:p>
        </w:tc>
        <w:tc>
          <w:tcPr>
            <w:tcW w:w="2268" w:type="dxa"/>
          </w:tcPr>
          <w:p w14:paraId="5C6BAAC9"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2 212</w:t>
            </w:r>
          </w:p>
        </w:tc>
        <w:tc>
          <w:tcPr>
            <w:tcW w:w="2102" w:type="dxa"/>
          </w:tcPr>
          <w:p w14:paraId="2983BAC9"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60</w:t>
            </w:r>
          </w:p>
        </w:tc>
      </w:tr>
      <w:tr w:rsidR="00A45765" w:rsidRPr="00A45765" w14:paraId="1900B178" w14:textId="77777777" w:rsidTr="00BA6B3D">
        <w:tc>
          <w:tcPr>
            <w:tcW w:w="1790" w:type="dxa"/>
          </w:tcPr>
          <w:p w14:paraId="771445B7"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2019</w:t>
            </w:r>
          </w:p>
        </w:tc>
        <w:tc>
          <w:tcPr>
            <w:tcW w:w="1701" w:type="dxa"/>
          </w:tcPr>
          <w:p w14:paraId="5FC371B1"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w:t>
            </w:r>
          </w:p>
        </w:tc>
        <w:tc>
          <w:tcPr>
            <w:tcW w:w="2268" w:type="dxa"/>
          </w:tcPr>
          <w:p w14:paraId="67ED8903"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1 975</w:t>
            </w:r>
          </w:p>
        </w:tc>
        <w:tc>
          <w:tcPr>
            <w:tcW w:w="2102" w:type="dxa"/>
          </w:tcPr>
          <w:p w14:paraId="1EAE1FA5"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101</w:t>
            </w:r>
          </w:p>
        </w:tc>
      </w:tr>
      <w:tr w:rsidR="00A45765" w:rsidRPr="00A45765" w14:paraId="0DDF84D5" w14:textId="77777777" w:rsidTr="00BA6B3D">
        <w:tc>
          <w:tcPr>
            <w:tcW w:w="1790" w:type="dxa"/>
          </w:tcPr>
          <w:p w14:paraId="4AA508BB"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2020</w:t>
            </w:r>
          </w:p>
        </w:tc>
        <w:tc>
          <w:tcPr>
            <w:tcW w:w="1701" w:type="dxa"/>
          </w:tcPr>
          <w:p w14:paraId="384CDA5B"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0</w:t>
            </w:r>
          </w:p>
        </w:tc>
        <w:tc>
          <w:tcPr>
            <w:tcW w:w="2268" w:type="dxa"/>
          </w:tcPr>
          <w:p w14:paraId="7761A887"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288</w:t>
            </w:r>
          </w:p>
        </w:tc>
        <w:tc>
          <w:tcPr>
            <w:tcW w:w="2102" w:type="dxa"/>
          </w:tcPr>
          <w:p w14:paraId="788B2A37"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26</w:t>
            </w:r>
          </w:p>
        </w:tc>
      </w:tr>
      <w:tr w:rsidR="00A45765" w:rsidRPr="00A45765" w14:paraId="75C20FF4" w14:textId="77777777" w:rsidTr="00BA6B3D">
        <w:tc>
          <w:tcPr>
            <w:tcW w:w="1790" w:type="dxa"/>
          </w:tcPr>
          <w:p w14:paraId="52F794CD"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2021</w:t>
            </w:r>
          </w:p>
        </w:tc>
        <w:tc>
          <w:tcPr>
            <w:tcW w:w="1701" w:type="dxa"/>
          </w:tcPr>
          <w:p w14:paraId="7F1469DD"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0</w:t>
            </w:r>
          </w:p>
        </w:tc>
        <w:tc>
          <w:tcPr>
            <w:tcW w:w="2268" w:type="dxa"/>
          </w:tcPr>
          <w:p w14:paraId="4D2E4AFB"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491</w:t>
            </w:r>
          </w:p>
        </w:tc>
        <w:tc>
          <w:tcPr>
            <w:tcW w:w="2102" w:type="dxa"/>
          </w:tcPr>
          <w:p w14:paraId="03FF573A"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18</w:t>
            </w:r>
          </w:p>
        </w:tc>
      </w:tr>
      <w:tr w:rsidR="00A45765" w:rsidRPr="00A45765" w14:paraId="098FE655" w14:textId="77777777" w:rsidTr="00BA6B3D">
        <w:tc>
          <w:tcPr>
            <w:tcW w:w="1790" w:type="dxa"/>
          </w:tcPr>
          <w:p w14:paraId="30EAF336"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2022</w:t>
            </w:r>
          </w:p>
        </w:tc>
        <w:tc>
          <w:tcPr>
            <w:tcW w:w="1701" w:type="dxa"/>
          </w:tcPr>
          <w:p w14:paraId="408123ED"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0</w:t>
            </w:r>
          </w:p>
        </w:tc>
        <w:tc>
          <w:tcPr>
            <w:tcW w:w="2268" w:type="dxa"/>
          </w:tcPr>
          <w:p w14:paraId="354C159D"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7 649</w:t>
            </w:r>
          </w:p>
        </w:tc>
        <w:tc>
          <w:tcPr>
            <w:tcW w:w="2102" w:type="dxa"/>
          </w:tcPr>
          <w:p w14:paraId="42E5EBB2"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116</w:t>
            </w:r>
          </w:p>
        </w:tc>
      </w:tr>
      <w:tr w:rsidR="00A45765" w:rsidRPr="00A45765" w14:paraId="3F310967" w14:textId="77777777" w:rsidTr="00BA6B3D">
        <w:tc>
          <w:tcPr>
            <w:tcW w:w="1790" w:type="dxa"/>
          </w:tcPr>
          <w:p w14:paraId="7083F61C"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2023</w:t>
            </w:r>
          </w:p>
        </w:tc>
        <w:tc>
          <w:tcPr>
            <w:tcW w:w="1701" w:type="dxa"/>
          </w:tcPr>
          <w:p w14:paraId="118588F6"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0</w:t>
            </w:r>
          </w:p>
        </w:tc>
        <w:tc>
          <w:tcPr>
            <w:tcW w:w="2268" w:type="dxa"/>
          </w:tcPr>
          <w:p w14:paraId="4AE3F15A"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5 407</w:t>
            </w:r>
          </w:p>
        </w:tc>
        <w:tc>
          <w:tcPr>
            <w:tcW w:w="2102" w:type="dxa"/>
          </w:tcPr>
          <w:p w14:paraId="25AED513"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238</w:t>
            </w:r>
          </w:p>
        </w:tc>
      </w:tr>
      <w:tr w:rsidR="00A45765" w:rsidRPr="00A45765" w14:paraId="0A4EB2D1" w14:textId="77777777" w:rsidTr="00BA6B3D">
        <w:tc>
          <w:tcPr>
            <w:tcW w:w="1790" w:type="dxa"/>
            <w:shd w:val="clear" w:color="auto" w:fill="B8CCE4" w:themeFill="accent1" w:themeFillTint="66"/>
          </w:tcPr>
          <w:p w14:paraId="5742838B"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Total</w:t>
            </w:r>
          </w:p>
        </w:tc>
        <w:tc>
          <w:tcPr>
            <w:tcW w:w="1701" w:type="dxa"/>
            <w:shd w:val="clear" w:color="auto" w:fill="B8CCE4" w:themeFill="accent1" w:themeFillTint="66"/>
          </w:tcPr>
          <w:p w14:paraId="2DBD3E25"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4</w:t>
            </w:r>
          </w:p>
        </w:tc>
        <w:tc>
          <w:tcPr>
            <w:tcW w:w="2268" w:type="dxa"/>
            <w:shd w:val="clear" w:color="auto" w:fill="B8CCE4" w:themeFill="accent1" w:themeFillTint="66"/>
          </w:tcPr>
          <w:p w14:paraId="5005D254"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18 022</w:t>
            </w:r>
          </w:p>
        </w:tc>
        <w:tc>
          <w:tcPr>
            <w:tcW w:w="2102" w:type="dxa"/>
            <w:shd w:val="clear" w:color="auto" w:fill="B8CCE4" w:themeFill="accent1" w:themeFillTint="66"/>
          </w:tcPr>
          <w:p w14:paraId="0A62C5E6" w14:textId="77777777" w:rsidR="00A45765" w:rsidRPr="00A45765" w:rsidRDefault="00A45765" w:rsidP="00C46FDB">
            <w:pPr>
              <w:pStyle w:val="ListParagraph"/>
              <w:ind w:left="927"/>
              <w:jc w:val="both"/>
              <w:rPr>
                <w:rFonts w:ascii="Century Gothic" w:hAnsi="Century Gothic" w:cs="Times New Roman"/>
                <w:lang w:val="en-GB"/>
              </w:rPr>
            </w:pPr>
            <w:r w:rsidRPr="00A45765">
              <w:rPr>
                <w:rFonts w:ascii="Century Gothic" w:hAnsi="Century Gothic" w:cs="Times New Roman"/>
                <w:lang w:val="en-GB"/>
              </w:rPr>
              <w:t>559</w:t>
            </w:r>
          </w:p>
        </w:tc>
      </w:tr>
      <w:bookmarkEnd w:id="2"/>
    </w:tbl>
    <w:p w14:paraId="251DAF28" w14:textId="77777777" w:rsidR="0068015F" w:rsidRDefault="0068015F" w:rsidP="00BA6B3D">
      <w:pPr>
        <w:pStyle w:val="ListParagraph"/>
        <w:ind w:left="501"/>
        <w:jc w:val="both"/>
        <w:rPr>
          <w:rFonts w:ascii="Century Gothic" w:hAnsi="Century Gothic" w:cs="Times New Roman"/>
          <w:lang w:val="en-GB"/>
        </w:rPr>
      </w:pPr>
    </w:p>
    <w:p w14:paraId="3BE9F431" w14:textId="77777777" w:rsidR="00B72E6E" w:rsidRPr="00F464E0" w:rsidRDefault="00B72E6E" w:rsidP="00BA6B3D">
      <w:pPr>
        <w:pStyle w:val="ListParagraph"/>
        <w:ind w:left="501"/>
        <w:jc w:val="both"/>
        <w:rPr>
          <w:rFonts w:ascii="Century Gothic" w:hAnsi="Century Gothic" w:cs="Times New Roman"/>
          <w:lang w:val="en-GB"/>
        </w:rPr>
      </w:pPr>
    </w:p>
    <w:p w14:paraId="167C4F37" w14:textId="77777777" w:rsidR="00E23674" w:rsidRPr="00E23674" w:rsidRDefault="00E23674" w:rsidP="00BA6B3D">
      <w:pPr>
        <w:pStyle w:val="ListParagraph"/>
        <w:tabs>
          <w:tab w:val="left" w:pos="993"/>
        </w:tabs>
        <w:ind w:left="501"/>
        <w:jc w:val="both"/>
        <w:rPr>
          <w:rFonts w:ascii="Century Gothic" w:hAnsi="Century Gothic" w:cs="Times New Roman"/>
          <w:b/>
          <w:bCs/>
          <w:u w:val="single"/>
          <w:lang w:val="en-GB"/>
        </w:rPr>
      </w:pPr>
      <w:r w:rsidRPr="00E23674">
        <w:rPr>
          <w:rFonts w:ascii="Century Gothic" w:hAnsi="Century Gothic" w:cs="Times New Roman"/>
          <w:b/>
          <w:bCs/>
          <w:u w:val="single"/>
          <w:lang w:val="en-GB"/>
        </w:rPr>
        <w:t>Provincial Traffic Services - Learner Transport Operators</w:t>
      </w:r>
    </w:p>
    <w:p w14:paraId="4CCA827C" w14:textId="17140612" w:rsidR="00461D6B" w:rsidRDefault="00461D6B" w:rsidP="00BA6B3D">
      <w:pPr>
        <w:pStyle w:val="ListParagraph"/>
        <w:tabs>
          <w:tab w:val="left" w:pos="993"/>
        </w:tabs>
        <w:ind w:left="501"/>
        <w:jc w:val="both"/>
        <w:rPr>
          <w:rFonts w:ascii="Century Gothic" w:hAnsi="Century Gothic" w:cs="Times New Roman"/>
          <w:lang w:val="en-GB"/>
        </w:rPr>
      </w:pPr>
    </w:p>
    <w:p w14:paraId="4B9CF01B" w14:textId="760C71FC" w:rsidR="00FF3AAA" w:rsidRPr="00FF3AAA" w:rsidRDefault="00FF3AAA" w:rsidP="00BA6B3D">
      <w:pPr>
        <w:pStyle w:val="ListParagraph"/>
        <w:tabs>
          <w:tab w:val="left" w:pos="993"/>
        </w:tabs>
        <w:ind w:left="501"/>
        <w:jc w:val="both"/>
        <w:rPr>
          <w:rFonts w:ascii="Century Gothic" w:hAnsi="Century Gothic" w:cs="Times New Roman"/>
          <w:lang w:val="en-GB"/>
        </w:rPr>
      </w:pPr>
      <w:r w:rsidRPr="00FF3AAA">
        <w:rPr>
          <w:rFonts w:ascii="Century Gothic" w:hAnsi="Century Gothic" w:cs="Times New Roman"/>
          <w:lang w:val="en-GB"/>
        </w:rPr>
        <w:t>The Western Cape Education</w:t>
      </w:r>
      <w:r w:rsidR="007143EC">
        <w:rPr>
          <w:rFonts w:ascii="Century Gothic" w:hAnsi="Century Gothic" w:cs="Times New Roman"/>
          <w:lang w:val="en-GB"/>
        </w:rPr>
        <w:t xml:space="preserve"> Department</w:t>
      </w:r>
      <w:r w:rsidRPr="00FF3AAA">
        <w:rPr>
          <w:rFonts w:ascii="Century Gothic" w:hAnsi="Century Gothic" w:cs="Times New Roman"/>
          <w:lang w:val="en-GB"/>
        </w:rPr>
        <w:t xml:space="preserve"> currently ha</w:t>
      </w:r>
      <w:r w:rsidR="005E5686">
        <w:rPr>
          <w:rFonts w:ascii="Century Gothic" w:hAnsi="Century Gothic" w:cs="Times New Roman"/>
          <w:lang w:val="en-GB"/>
        </w:rPr>
        <w:t>s</w:t>
      </w:r>
      <w:r w:rsidRPr="00FF3AAA">
        <w:rPr>
          <w:rFonts w:ascii="Century Gothic" w:hAnsi="Century Gothic" w:cs="Times New Roman"/>
          <w:lang w:val="en-GB"/>
        </w:rPr>
        <w:t xml:space="preserve"> contractual agreements with small bus operators who </w:t>
      </w:r>
      <w:r w:rsidR="0014766F">
        <w:rPr>
          <w:rFonts w:ascii="Century Gothic" w:hAnsi="Century Gothic" w:cs="Times New Roman"/>
          <w:lang w:val="en-GB"/>
        </w:rPr>
        <w:t>are</w:t>
      </w:r>
      <w:r w:rsidRPr="00FF3AAA">
        <w:rPr>
          <w:rFonts w:ascii="Century Gothic" w:hAnsi="Century Gothic" w:cs="Times New Roman"/>
          <w:lang w:val="en-GB"/>
        </w:rPr>
        <w:t xml:space="preserve"> registered and meet specific requirements to ensure for the safe transportation of learners to and from schools.</w:t>
      </w:r>
    </w:p>
    <w:p w14:paraId="5EB407B6" w14:textId="77777777" w:rsidR="00FF3AAA" w:rsidRPr="00FF3AAA" w:rsidRDefault="00FF3AAA" w:rsidP="00BA6B3D">
      <w:pPr>
        <w:pStyle w:val="ListParagraph"/>
        <w:tabs>
          <w:tab w:val="left" w:pos="993"/>
        </w:tabs>
        <w:ind w:left="501"/>
        <w:jc w:val="both"/>
        <w:rPr>
          <w:rFonts w:ascii="Century Gothic" w:hAnsi="Century Gothic" w:cs="Times New Roman"/>
          <w:lang w:val="en-GB"/>
        </w:rPr>
      </w:pPr>
    </w:p>
    <w:p w14:paraId="3B98AB08" w14:textId="28047612" w:rsidR="00FF3AAA" w:rsidRPr="00FF3AAA" w:rsidRDefault="00FF3AAA" w:rsidP="00BA6B3D">
      <w:pPr>
        <w:pStyle w:val="ListParagraph"/>
        <w:tabs>
          <w:tab w:val="left" w:pos="993"/>
        </w:tabs>
        <w:ind w:left="501"/>
        <w:jc w:val="both"/>
        <w:rPr>
          <w:rFonts w:ascii="Century Gothic" w:hAnsi="Century Gothic" w:cs="Times New Roman"/>
          <w:lang w:val="en-GB"/>
        </w:rPr>
      </w:pPr>
      <w:r w:rsidRPr="00FF3AAA">
        <w:rPr>
          <w:rFonts w:ascii="Century Gothic" w:hAnsi="Century Gothic" w:cs="Times New Roman"/>
          <w:lang w:val="en-GB"/>
        </w:rPr>
        <w:t>Provincial Traffic Services continuously conduct</w:t>
      </w:r>
      <w:r w:rsidR="0014766F">
        <w:rPr>
          <w:rFonts w:ascii="Century Gothic" w:hAnsi="Century Gothic" w:cs="Times New Roman"/>
          <w:lang w:val="en-GB"/>
        </w:rPr>
        <w:t>s</w:t>
      </w:r>
      <w:r w:rsidRPr="00FF3AAA">
        <w:rPr>
          <w:rFonts w:ascii="Century Gothic" w:hAnsi="Century Gothic" w:cs="Times New Roman"/>
          <w:lang w:val="en-GB"/>
        </w:rPr>
        <w:t xml:space="preserve"> regular mandatory operation</w:t>
      </w:r>
      <w:r w:rsidR="0014766F">
        <w:rPr>
          <w:rFonts w:ascii="Century Gothic" w:hAnsi="Century Gothic" w:cs="Times New Roman"/>
          <w:lang w:val="en-GB"/>
        </w:rPr>
        <w:t>s</w:t>
      </w:r>
      <w:r w:rsidRPr="00FF3AAA">
        <w:rPr>
          <w:rFonts w:ascii="Century Gothic" w:hAnsi="Century Gothic" w:cs="Times New Roman"/>
          <w:lang w:val="en-GB"/>
        </w:rPr>
        <w:t xml:space="preserve"> across the province to ensure driver and vehicle fitness</w:t>
      </w:r>
      <w:r w:rsidR="00FA0C6B">
        <w:rPr>
          <w:rFonts w:ascii="Century Gothic" w:hAnsi="Century Gothic" w:cs="Times New Roman"/>
          <w:lang w:val="en-GB"/>
        </w:rPr>
        <w:t>,</w:t>
      </w:r>
      <w:r w:rsidRPr="00FF3AAA">
        <w:rPr>
          <w:rFonts w:ascii="Century Gothic" w:hAnsi="Century Gothic" w:cs="Times New Roman"/>
          <w:lang w:val="en-GB"/>
        </w:rPr>
        <w:t xml:space="preserve"> to regulate compliance in terms of</w:t>
      </w:r>
      <w:r w:rsidR="00A06DDB">
        <w:rPr>
          <w:rFonts w:ascii="Century Gothic" w:hAnsi="Century Gothic" w:cs="Times New Roman"/>
          <w:lang w:val="en-GB"/>
        </w:rPr>
        <w:t>:</w:t>
      </w:r>
      <w:r w:rsidRPr="00FF3AAA">
        <w:rPr>
          <w:rFonts w:ascii="Century Gothic" w:hAnsi="Century Gothic" w:cs="Times New Roman"/>
          <w:lang w:val="en-GB"/>
        </w:rPr>
        <w:t xml:space="preserve"> </w:t>
      </w:r>
    </w:p>
    <w:p w14:paraId="6AE62A8B" w14:textId="77777777" w:rsidR="00FF3AAA" w:rsidRPr="00FF3AAA" w:rsidRDefault="00FF3AAA" w:rsidP="00BA6B3D">
      <w:pPr>
        <w:pStyle w:val="ListParagraph"/>
        <w:tabs>
          <w:tab w:val="left" w:pos="993"/>
        </w:tabs>
        <w:ind w:left="501"/>
        <w:jc w:val="both"/>
        <w:rPr>
          <w:rFonts w:ascii="Century Gothic" w:hAnsi="Century Gothic" w:cs="Times New Roman"/>
          <w:lang w:val="en-GB"/>
        </w:rPr>
      </w:pPr>
    </w:p>
    <w:p w14:paraId="1AFB1221" w14:textId="77777777" w:rsidR="00FF3AAA" w:rsidRPr="00FF3AAA" w:rsidRDefault="00FF3AAA" w:rsidP="00BA6B3D">
      <w:pPr>
        <w:pStyle w:val="ListParagraph"/>
        <w:numPr>
          <w:ilvl w:val="0"/>
          <w:numId w:val="15"/>
        </w:numPr>
        <w:tabs>
          <w:tab w:val="left" w:pos="993"/>
        </w:tabs>
        <w:ind w:left="861"/>
        <w:jc w:val="both"/>
        <w:rPr>
          <w:rFonts w:ascii="Century Gothic" w:hAnsi="Century Gothic" w:cs="Times New Roman"/>
          <w:lang w:val="en-GB"/>
        </w:rPr>
      </w:pPr>
      <w:r w:rsidRPr="00FF3AAA">
        <w:rPr>
          <w:rFonts w:ascii="Century Gothic" w:hAnsi="Century Gothic" w:cs="Times New Roman"/>
          <w:lang w:val="en-GB"/>
        </w:rPr>
        <w:t>Validity of operating licences</w:t>
      </w:r>
    </w:p>
    <w:p w14:paraId="2CF34ABD" w14:textId="77777777" w:rsidR="00FF3AAA" w:rsidRPr="00FF3AAA" w:rsidRDefault="00FF3AAA" w:rsidP="00BA6B3D">
      <w:pPr>
        <w:pStyle w:val="ListParagraph"/>
        <w:numPr>
          <w:ilvl w:val="0"/>
          <w:numId w:val="15"/>
        </w:numPr>
        <w:tabs>
          <w:tab w:val="left" w:pos="993"/>
        </w:tabs>
        <w:ind w:left="861"/>
        <w:jc w:val="both"/>
        <w:rPr>
          <w:rFonts w:ascii="Century Gothic" w:hAnsi="Century Gothic" w:cs="Times New Roman"/>
          <w:lang w:val="en-GB"/>
        </w:rPr>
      </w:pPr>
      <w:r w:rsidRPr="00FF3AAA">
        <w:rPr>
          <w:rFonts w:ascii="Century Gothic" w:hAnsi="Century Gothic" w:cs="Times New Roman"/>
          <w:lang w:val="en-GB"/>
        </w:rPr>
        <w:t>Driving Licence</w:t>
      </w:r>
    </w:p>
    <w:p w14:paraId="0C870AD5" w14:textId="77777777" w:rsidR="00FF3AAA" w:rsidRPr="00FF3AAA" w:rsidRDefault="00FF3AAA" w:rsidP="00BA6B3D">
      <w:pPr>
        <w:pStyle w:val="ListParagraph"/>
        <w:numPr>
          <w:ilvl w:val="0"/>
          <w:numId w:val="15"/>
        </w:numPr>
        <w:tabs>
          <w:tab w:val="left" w:pos="993"/>
        </w:tabs>
        <w:ind w:left="861"/>
        <w:jc w:val="both"/>
        <w:rPr>
          <w:rFonts w:ascii="Century Gothic" w:hAnsi="Century Gothic" w:cs="Times New Roman"/>
          <w:lang w:val="en-GB"/>
        </w:rPr>
      </w:pPr>
      <w:r w:rsidRPr="00FF3AAA">
        <w:rPr>
          <w:rFonts w:ascii="Century Gothic" w:hAnsi="Century Gothic" w:cs="Times New Roman"/>
          <w:lang w:val="en-GB"/>
        </w:rPr>
        <w:t>PRDP</w:t>
      </w:r>
    </w:p>
    <w:p w14:paraId="33B73C83" w14:textId="77777777" w:rsidR="00FF3AAA" w:rsidRPr="00FF3AAA" w:rsidRDefault="00FF3AAA" w:rsidP="00BA6B3D">
      <w:pPr>
        <w:pStyle w:val="ListParagraph"/>
        <w:numPr>
          <w:ilvl w:val="0"/>
          <w:numId w:val="15"/>
        </w:numPr>
        <w:tabs>
          <w:tab w:val="left" w:pos="993"/>
        </w:tabs>
        <w:ind w:left="861"/>
        <w:jc w:val="both"/>
        <w:rPr>
          <w:rFonts w:ascii="Century Gothic" w:hAnsi="Century Gothic" w:cs="Times New Roman"/>
          <w:lang w:val="en-GB"/>
        </w:rPr>
      </w:pPr>
      <w:r w:rsidRPr="00FF3AAA">
        <w:rPr>
          <w:rFonts w:ascii="Century Gothic" w:hAnsi="Century Gothic" w:cs="Times New Roman"/>
          <w:lang w:val="en-GB"/>
        </w:rPr>
        <w:lastRenderedPageBreak/>
        <w:t>Passenger overload control</w:t>
      </w:r>
    </w:p>
    <w:p w14:paraId="17992ABC" w14:textId="77777777" w:rsidR="00FF3AAA" w:rsidRPr="00FF3AAA" w:rsidRDefault="00FF3AAA" w:rsidP="00BA6B3D">
      <w:pPr>
        <w:pStyle w:val="ListParagraph"/>
        <w:numPr>
          <w:ilvl w:val="0"/>
          <w:numId w:val="15"/>
        </w:numPr>
        <w:tabs>
          <w:tab w:val="left" w:pos="993"/>
        </w:tabs>
        <w:ind w:left="861"/>
        <w:jc w:val="both"/>
        <w:rPr>
          <w:rFonts w:ascii="Century Gothic" w:hAnsi="Century Gothic" w:cs="Times New Roman"/>
          <w:lang w:val="en-GB"/>
        </w:rPr>
      </w:pPr>
      <w:r w:rsidRPr="00FF3AAA">
        <w:rPr>
          <w:rFonts w:ascii="Century Gothic" w:hAnsi="Century Gothic" w:cs="Times New Roman"/>
          <w:lang w:val="en-GB"/>
        </w:rPr>
        <w:t>Roadworthiness of motor vehicles</w:t>
      </w:r>
    </w:p>
    <w:p w14:paraId="6A092A2A" w14:textId="77777777" w:rsidR="00FF3AAA" w:rsidRPr="00FF3AAA" w:rsidRDefault="00FF3AAA" w:rsidP="00BA6B3D">
      <w:pPr>
        <w:pStyle w:val="ListParagraph"/>
        <w:tabs>
          <w:tab w:val="left" w:pos="993"/>
        </w:tabs>
        <w:ind w:left="501"/>
        <w:jc w:val="both"/>
        <w:rPr>
          <w:rFonts w:ascii="Century Gothic" w:hAnsi="Century Gothic" w:cs="Times New Roman"/>
          <w:lang w:val="en-GB"/>
        </w:rPr>
      </w:pPr>
    </w:p>
    <w:p w14:paraId="7CA36C1D" w14:textId="28F8C74D" w:rsidR="00FF3AAA" w:rsidRPr="003D0590" w:rsidRDefault="00FF3AAA" w:rsidP="00BA6B3D">
      <w:pPr>
        <w:pStyle w:val="ListParagraph"/>
        <w:tabs>
          <w:tab w:val="left" w:pos="993"/>
        </w:tabs>
        <w:ind w:left="425"/>
        <w:jc w:val="both"/>
        <w:rPr>
          <w:rFonts w:ascii="Century Gothic" w:hAnsi="Century Gothic" w:cs="Times New Roman"/>
          <w:i/>
          <w:iCs/>
          <w:sz w:val="20"/>
          <w:szCs w:val="20"/>
          <w:lang w:val="en-GB"/>
        </w:rPr>
      </w:pPr>
      <w:r w:rsidRPr="003D0590">
        <w:rPr>
          <w:rFonts w:ascii="Century Gothic" w:hAnsi="Century Gothic" w:cs="Times New Roman"/>
          <w:i/>
          <w:iCs/>
          <w:sz w:val="20"/>
          <w:szCs w:val="20"/>
          <w:lang w:val="en-GB"/>
        </w:rPr>
        <w:t xml:space="preserve">All vehicles that were impounded </w:t>
      </w:r>
      <w:r w:rsidR="00954310">
        <w:rPr>
          <w:rFonts w:ascii="Century Gothic" w:hAnsi="Century Gothic" w:cs="Times New Roman"/>
          <w:i/>
          <w:iCs/>
          <w:sz w:val="20"/>
          <w:szCs w:val="20"/>
          <w:lang w:val="en-GB"/>
        </w:rPr>
        <w:t>are</w:t>
      </w:r>
      <w:r w:rsidRPr="003D0590">
        <w:rPr>
          <w:rFonts w:ascii="Century Gothic" w:hAnsi="Century Gothic" w:cs="Times New Roman"/>
          <w:i/>
          <w:iCs/>
          <w:sz w:val="20"/>
          <w:szCs w:val="20"/>
          <w:lang w:val="en-GB"/>
        </w:rPr>
        <w:t xml:space="preserve"> listed as public transport operators and does not specify whether it’s a learner transport operator. The information below reflects all public transport operators.</w:t>
      </w:r>
    </w:p>
    <w:p w14:paraId="0330D596" w14:textId="77777777" w:rsidR="00E23674" w:rsidRDefault="00E23674" w:rsidP="00BA6B3D">
      <w:pPr>
        <w:pStyle w:val="ListParagraph"/>
        <w:tabs>
          <w:tab w:val="left" w:pos="993"/>
        </w:tabs>
        <w:ind w:left="501"/>
        <w:jc w:val="both"/>
        <w:rPr>
          <w:rFonts w:ascii="Century Gothic" w:hAnsi="Century Gothic" w:cs="Times New Roman"/>
          <w:lang w:val="en-GB"/>
        </w:rPr>
      </w:pPr>
    </w:p>
    <w:p w14:paraId="0620E40A" w14:textId="77777777" w:rsidR="00FF3AAA" w:rsidRPr="003D0590" w:rsidRDefault="00FF3AAA" w:rsidP="00BA6B3D">
      <w:pPr>
        <w:tabs>
          <w:tab w:val="left" w:pos="993"/>
        </w:tabs>
        <w:jc w:val="both"/>
        <w:rPr>
          <w:rFonts w:ascii="Century Gothic" w:hAnsi="Century Gothic" w:cs="Times New Roman"/>
          <w:lang w:val="en-GB"/>
        </w:rPr>
      </w:pPr>
    </w:p>
    <w:tbl>
      <w:tblPr>
        <w:tblStyle w:val="TableGrid"/>
        <w:tblW w:w="8080" w:type="dxa"/>
        <w:tblInd w:w="420" w:type="dxa"/>
        <w:tblLayout w:type="fixed"/>
        <w:tblLook w:val="04A0" w:firstRow="1" w:lastRow="0" w:firstColumn="1" w:lastColumn="0" w:noHBand="0" w:noVBand="1"/>
      </w:tblPr>
      <w:tblGrid>
        <w:gridCol w:w="1984"/>
        <w:gridCol w:w="1701"/>
        <w:gridCol w:w="2268"/>
        <w:gridCol w:w="2127"/>
      </w:tblGrid>
      <w:tr w:rsidR="005C535F" w:rsidRPr="005C535F" w14:paraId="72A9E9FD" w14:textId="77777777" w:rsidTr="00BA6B3D">
        <w:tc>
          <w:tcPr>
            <w:tcW w:w="1984" w:type="dxa"/>
            <w:shd w:val="clear" w:color="auto" w:fill="B8CCE4" w:themeFill="accent1" w:themeFillTint="66"/>
          </w:tcPr>
          <w:p w14:paraId="062BD795" w14:textId="77777777" w:rsidR="005C535F" w:rsidRPr="00630E89" w:rsidRDefault="005C535F" w:rsidP="00630E89">
            <w:pPr>
              <w:tabs>
                <w:tab w:val="left" w:pos="993"/>
              </w:tabs>
              <w:rPr>
                <w:rFonts w:ascii="Century Gothic" w:hAnsi="Century Gothic" w:cs="Times New Roman"/>
                <w:lang w:val="en-GB"/>
              </w:rPr>
            </w:pPr>
            <w:bookmarkStart w:id="3" w:name="_Hlk159405795"/>
            <w:r w:rsidRPr="00630E89">
              <w:rPr>
                <w:rFonts w:ascii="Century Gothic" w:hAnsi="Century Gothic" w:cs="Times New Roman"/>
                <w:lang w:val="en-GB"/>
              </w:rPr>
              <w:t>Year</w:t>
            </w:r>
          </w:p>
        </w:tc>
        <w:tc>
          <w:tcPr>
            <w:tcW w:w="1701" w:type="dxa"/>
            <w:shd w:val="clear" w:color="auto" w:fill="B8CCE4" w:themeFill="accent1" w:themeFillTint="66"/>
          </w:tcPr>
          <w:p w14:paraId="5AFA31E4"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Arrest</w:t>
            </w:r>
          </w:p>
        </w:tc>
        <w:tc>
          <w:tcPr>
            <w:tcW w:w="2268" w:type="dxa"/>
            <w:shd w:val="clear" w:color="auto" w:fill="B8CCE4" w:themeFill="accent1" w:themeFillTint="66"/>
          </w:tcPr>
          <w:p w14:paraId="4B58CB99"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Fines Issued</w:t>
            </w:r>
          </w:p>
        </w:tc>
        <w:tc>
          <w:tcPr>
            <w:tcW w:w="2127" w:type="dxa"/>
            <w:shd w:val="clear" w:color="auto" w:fill="B8CCE4" w:themeFill="accent1" w:themeFillTint="66"/>
          </w:tcPr>
          <w:p w14:paraId="28878945"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Impounds</w:t>
            </w:r>
          </w:p>
        </w:tc>
      </w:tr>
      <w:tr w:rsidR="005C535F" w:rsidRPr="005C535F" w14:paraId="5B0A28C1" w14:textId="77777777" w:rsidTr="00BA6B3D">
        <w:tc>
          <w:tcPr>
            <w:tcW w:w="1984" w:type="dxa"/>
          </w:tcPr>
          <w:p w14:paraId="7B828B83"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2019</w:t>
            </w:r>
          </w:p>
        </w:tc>
        <w:tc>
          <w:tcPr>
            <w:tcW w:w="1701" w:type="dxa"/>
          </w:tcPr>
          <w:p w14:paraId="5A2F237D"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133</w:t>
            </w:r>
          </w:p>
        </w:tc>
        <w:tc>
          <w:tcPr>
            <w:tcW w:w="2268" w:type="dxa"/>
          </w:tcPr>
          <w:p w14:paraId="5D7158D6"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61 312</w:t>
            </w:r>
          </w:p>
        </w:tc>
        <w:tc>
          <w:tcPr>
            <w:tcW w:w="2127" w:type="dxa"/>
          </w:tcPr>
          <w:p w14:paraId="6069EF32" w14:textId="77777777" w:rsidR="005C535F" w:rsidRPr="00771877" w:rsidRDefault="005C535F" w:rsidP="00771877">
            <w:pPr>
              <w:tabs>
                <w:tab w:val="left" w:pos="993"/>
              </w:tabs>
              <w:rPr>
                <w:rFonts w:ascii="Century Gothic" w:hAnsi="Century Gothic" w:cs="Times New Roman"/>
                <w:lang w:val="en-GB"/>
              </w:rPr>
            </w:pPr>
            <w:r w:rsidRPr="00771877">
              <w:rPr>
                <w:rFonts w:ascii="Century Gothic" w:hAnsi="Century Gothic" w:cs="Times New Roman"/>
                <w:lang w:val="en-GB"/>
              </w:rPr>
              <w:t>864</w:t>
            </w:r>
          </w:p>
        </w:tc>
      </w:tr>
      <w:tr w:rsidR="005C535F" w:rsidRPr="005C535F" w14:paraId="1D0CB53E" w14:textId="77777777" w:rsidTr="00BA6B3D">
        <w:tc>
          <w:tcPr>
            <w:tcW w:w="1984" w:type="dxa"/>
          </w:tcPr>
          <w:p w14:paraId="2FCA5AEB"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2020</w:t>
            </w:r>
          </w:p>
        </w:tc>
        <w:tc>
          <w:tcPr>
            <w:tcW w:w="1701" w:type="dxa"/>
          </w:tcPr>
          <w:p w14:paraId="010EA4F1"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83</w:t>
            </w:r>
          </w:p>
        </w:tc>
        <w:tc>
          <w:tcPr>
            <w:tcW w:w="2268" w:type="dxa"/>
          </w:tcPr>
          <w:p w14:paraId="29DA748A"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37 583</w:t>
            </w:r>
          </w:p>
        </w:tc>
        <w:tc>
          <w:tcPr>
            <w:tcW w:w="2127" w:type="dxa"/>
          </w:tcPr>
          <w:p w14:paraId="3CB59472" w14:textId="77777777" w:rsidR="005C535F" w:rsidRPr="00771877" w:rsidRDefault="005C535F" w:rsidP="00771877">
            <w:pPr>
              <w:tabs>
                <w:tab w:val="left" w:pos="993"/>
              </w:tabs>
              <w:rPr>
                <w:rFonts w:ascii="Century Gothic" w:hAnsi="Century Gothic" w:cs="Times New Roman"/>
                <w:lang w:val="en-GB"/>
              </w:rPr>
            </w:pPr>
            <w:r w:rsidRPr="00771877">
              <w:rPr>
                <w:rFonts w:ascii="Century Gothic" w:hAnsi="Century Gothic" w:cs="Times New Roman"/>
                <w:lang w:val="en-GB"/>
              </w:rPr>
              <w:t>512</w:t>
            </w:r>
          </w:p>
        </w:tc>
      </w:tr>
      <w:tr w:rsidR="005C535F" w:rsidRPr="005C535F" w14:paraId="68352597" w14:textId="77777777" w:rsidTr="00BA6B3D">
        <w:tc>
          <w:tcPr>
            <w:tcW w:w="1984" w:type="dxa"/>
          </w:tcPr>
          <w:p w14:paraId="0B91C2D3"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2021</w:t>
            </w:r>
          </w:p>
        </w:tc>
        <w:tc>
          <w:tcPr>
            <w:tcW w:w="1701" w:type="dxa"/>
          </w:tcPr>
          <w:p w14:paraId="71EBCE13"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80</w:t>
            </w:r>
          </w:p>
        </w:tc>
        <w:tc>
          <w:tcPr>
            <w:tcW w:w="2268" w:type="dxa"/>
          </w:tcPr>
          <w:p w14:paraId="7E4D9C4B"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88 819</w:t>
            </w:r>
          </w:p>
        </w:tc>
        <w:tc>
          <w:tcPr>
            <w:tcW w:w="2127" w:type="dxa"/>
          </w:tcPr>
          <w:p w14:paraId="0271F0F2" w14:textId="77777777" w:rsidR="005C535F" w:rsidRPr="00771877" w:rsidRDefault="005C535F" w:rsidP="00771877">
            <w:pPr>
              <w:tabs>
                <w:tab w:val="left" w:pos="993"/>
              </w:tabs>
              <w:rPr>
                <w:rFonts w:ascii="Century Gothic" w:hAnsi="Century Gothic" w:cs="Times New Roman"/>
                <w:lang w:val="en-GB"/>
              </w:rPr>
            </w:pPr>
            <w:r w:rsidRPr="00771877">
              <w:rPr>
                <w:rFonts w:ascii="Century Gothic" w:hAnsi="Century Gothic" w:cs="Times New Roman"/>
                <w:lang w:val="en-GB"/>
              </w:rPr>
              <w:t>611</w:t>
            </w:r>
          </w:p>
        </w:tc>
      </w:tr>
      <w:tr w:rsidR="005C535F" w:rsidRPr="005C535F" w14:paraId="3464C514" w14:textId="77777777" w:rsidTr="00BA6B3D">
        <w:tc>
          <w:tcPr>
            <w:tcW w:w="1984" w:type="dxa"/>
          </w:tcPr>
          <w:p w14:paraId="59EFFC1B"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2022</w:t>
            </w:r>
          </w:p>
        </w:tc>
        <w:tc>
          <w:tcPr>
            <w:tcW w:w="1701" w:type="dxa"/>
          </w:tcPr>
          <w:p w14:paraId="66A77804"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302</w:t>
            </w:r>
          </w:p>
        </w:tc>
        <w:tc>
          <w:tcPr>
            <w:tcW w:w="2268" w:type="dxa"/>
          </w:tcPr>
          <w:p w14:paraId="41B413FC" w14:textId="77777777" w:rsidR="005C535F" w:rsidRPr="00771877" w:rsidRDefault="005C535F" w:rsidP="00771877">
            <w:pPr>
              <w:tabs>
                <w:tab w:val="left" w:pos="993"/>
              </w:tabs>
              <w:rPr>
                <w:rFonts w:ascii="Century Gothic" w:hAnsi="Century Gothic" w:cs="Times New Roman"/>
                <w:lang w:val="en-GB"/>
              </w:rPr>
            </w:pPr>
            <w:r w:rsidRPr="00771877">
              <w:rPr>
                <w:rFonts w:ascii="Century Gothic" w:hAnsi="Century Gothic" w:cs="Times New Roman"/>
                <w:lang w:val="en-GB"/>
              </w:rPr>
              <w:t>97 505</w:t>
            </w:r>
          </w:p>
        </w:tc>
        <w:tc>
          <w:tcPr>
            <w:tcW w:w="2127" w:type="dxa"/>
          </w:tcPr>
          <w:p w14:paraId="346F7EEB" w14:textId="77777777" w:rsidR="005C535F" w:rsidRPr="00771877" w:rsidRDefault="005C535F" w:rsidP="00771877">
            <w:pPr>
              <w:tabs>
                <w:tab w:val="left" w:pos="993"/>
              </w:tabs>
              <w:rPr>
                <w:rFonts w:ascii="Century Gothic" w:hAnsi="Century Gothic" w:cs="Times New Roman"/>
                <w:lang w:val="en-GB"/>
              </w:rPr>
            </w:pPr>
            <w:r w:rsidRPr="00771877">
              <w:rPr>
                <w:rFonts w:ascii="Century Gothic" w:hAnsi="Century Gothic" w:cs="Times New Roman"/>
                <w:lang w:val="en-GB"/>
              </w:rPr>
              <w:t>1 346</w:t>
            </w:r>
          </w:p>
        </w:tc>
      </w:tr>
      <w:tr w:rsidR="005C535F" w:rsidRPr="005C535F" w14:paraId="78CB9AB6" w14:textId="77777777" w:rsidTr="00BA6B3D">
        <w:tc>
          <w:tcPr>
            <w:tcW w:w="1984" w:type="dxa"/>
          </w:tcPr>
          <w:p w14:paraId="18E96397"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2023 till January 2024</w:t>
            </w:r>
          </w:p>
        </w:tc>
        <w:tc>
          <w:tcPr>
            <w:tcW w:w="1701" w:type="dxa"/>
          </w:tcPr>
          <w:p w14:paraId="4C9E4ABB" w14:textId="77777777" w:rsidR="005C535F" w:rsidRPr="00630E89" w:rsidRDefault="005C535F" w:rsidP="00630E89">
            <w:pPr>
              <w:tabs>
                <w:tab w:val="left" w:pos="993"/>
              </w:tabs>
              <w:rPr>
                <w:rFonts w:ascii="Century Gothic" w:hAnsi="Century Gothic" w:cs="Times New Roman"/>
                <w:lang w:val="en-GB"/>
              </w:rPr>
            </w:pPr>
            <w:r w:rsidRPr="00630E89">
              <w:rPr>
                <w:rFonts w:ascii="Century Gothic" w:hAnsi="Century Gothic" w:cs="Times New Roman"/>
                <w:lang w:val="en-GB"/>
              </w:rPr>
              <w:t>438</w:t>
            </w:r>
          </w:p>
        </w:tc>
        <w:tc>
          <w:tcPr>
            <w:tcW w:w="2268" w:type="dxa"/>
          </w:tcPr>
          <w:p w14:paraId="6FA5CE95" w14:textId="77777777" w:rsidR="005C535F" w:rsidRPr="00771877" w:rsidRDefault="005C535F" w:rsidP="00771877">
            <w:pPr>
              <w:tabs>
                <w:tab w:val="left" w:pos="993"/>
              </w:tabs>
              <w:rPr>
                <w:rFonts w:ascii="Century Gothic" w:hAnsi="Century Gothic" w:cs="Times New Roman"/>
                <w:lang w:val="en-GB"/>
              </w:rPr>
            </w:pPr>
            <w:r w:rsidRPr="00771877">
              <w:rPr>
                <w:rFonts w:ascii="Century Gothic" w:hAnsi="Century Gothic" w:cs="Times New Roman"/>
                <w:lang w:val="en-GB"/>
              </w:rPr>
              <w:t>67 799</w:t>
            </w:r>
          </w:p>
        </w:tc>
        <w:tc>
          <w:tcPr>
            <w:tcW w:w="2127" w:type="dxa"/>
          </w:tcPr>
          <w:p w14:paraId="46F3247D" w14:textId="77777777" w:rsidR="005C535F" w:rsidRPr="00771877" w:rsidRDefault="005C535F" w:rsidP="00771877">
            <w:pPr>
              <w:tabs>
                <w:tab w:val="left" w:pos="993"/>
              </w:tabs>
              <w:rPr>
                <w:rFonts w:ascii="Century Gothic" w:hAnsi="Century Gothic" w:cs="Times New Roman"/>
                <w:lang w:val="en-GB"/>
              </w:rPr>
            </w:pPr>
            <w:r w:rsidRPr="00771877">
              <w:rPr>
                <w:rFonts w:ascii="Century Gothic" w:hAnsi="Century Gothic" w:cs="Times New Roman"/>
                <w:lang w:val="en-GB"/>
              </w:rPr>
              <w:t>1 462</w:t>
            </w:r>
          </w:p>
        </w:tc>
      </w:tr>
      <w:tr w:rsidR="005C535F" w:rsidRPr="005C535F" w14:paraId="2E39B126" w14:textId="77777777" w:rsidTr="00BA6B3D">
        <w:tc>
          <w:tcPr>
            <w:tcW w:w="1984" w:type="dxa"/>
            <w:shd w:val="clear" w:color="auto" w:fill="B8CCE4" w:themeFill="accent1" w:themeFillTint="66"/>
          </w:tcPr>
          <w:p w14:paraId="35FB2703" w14:textId="77777777" w:rsidR="005C535F" w:rsidRPr="00BA6B3D" w:rsidRDefault="005C535F" w:rsidP="00BA6B3D">
            <w:pPr>
              <w:tabs>
                <w:tab w:val="left" w:pos="993"/>
              </w:tabs>
              <w:rPr>
                <w:rFonts w:ascii="Century Gothic" w:hAnsi="Century Gothic" w:cs="Times New Roman"/>
                <w:lang w:val="en-GB"/>
              </w:rPr>
            </w:pPr>
            <w:r w:rsidRPr="00BA6B3D">
              <w:rPr>
                <w:rFonts w:ascii="Century Gothic" w:hAnsi="Century Gothic" w:cs="Times New Roman"/>
                <w:lang w:val="en-GB"/>
              </w:rPr>
              <w:t>Total</w:t>
            </w:r>
          </w:p>
        </w:tc>
        <w:tc>
          <w:tcPr>
            <w:tcW w:w="1701" w:type="dxa"/>
            <w:shd w:val="clear" w:color="auto" w:fill="B8CCE4" w:themeFill="accent1" w:themeFillTint="66"/>
          </w:tcPr>
          <w:p w14:paraId="7F147155" w14:textId="77777777" w:rsidR="005C535F" w:rsidRPr="00BA6B3D" w:rsidRDefault="005C535F" w:rsidP="00BA6B3D">
            <w:pPr>
              <w:tabs>
                <w:tab w:val="left" w:pos="993"/>
              </w:tabs>
              <w:rPr>
                <w:rFonts w:ascii="Century Gothic" w:hAnsi="Century Gothic" w:cs="Times New Roman"/>
                <w:lang w:val="en-GB"/>
              </w:rPr>
            </w:pPr>
            <w:r w:rsidRPr="00BA6B3D">
              <w:rPr>
                <w:rFonts w:ascii="Century Gothic" w:hAnsi="Century Gothic" w:cs="Times New Roman"/>
                <w:lang w:val="en-GB"/>
              </w:rPr>
              <w:t>1 036</w:t>
            </w:r>
          </w:p>
        </w:tc>
        <w:tc>
          <w:tcPr>
            <w:tcW w:w="2268" w:type="dxa"/>
            <w:shd w:val="clear" w:color="auto" w:fill="B8CCE4" w:themeFill="accent1" w:themeFillTint="66"/>
          </w:tcPr>
          <w:p w14:paraId="4E4CC283" w14:textId="77777777" w:rsidR="005C535F" w:rsidRPr="00BA6B3D" w:rsidRDefault="005C535F" w:rsidP="00BA6B3D">
            <w:pPr>
              <w:tabs>
                <w:tab w:val="left" w:pos="993"/>
              </w:tabs>
              <w:rPr>
                <w:rFonts w:ascii="Century Gothic" w:hAnsi="Century Gothic" w:cs="Times New Roman"/>
                <w:lang w:val="en-GB"/>
              </w:rPr>
            </w:pPr>
            <w:r w:rsidRPr="00BA6B3D">
              <w:rPr>
                <w:rFonts w:ascii="Century Gothic" w:hAnsi="Century Gothic" w:cs="Times New Roman"/>
                <w:lang w:val="en-GB"/>
              </w:rPr>
              <w:t>353 018</w:t>
            </w:r>
          </w:p>
        </w:tc>
        <w:tc>
          <w:tcPr>
            <w:tcW w:w="2127" w:type="dxa"/>
            <w:shd w:val="clear" w:color="auto" w:fill="B8CCE4" w:themeFill="accent1" w:themeFillTint="66"/>
          </w:tcPr>
          <w:p w14:paraId="71CF0683" w14:textId="77777777" w:rsidR="005C535F" w:rsidRPr="00BA6B3D" w:rsidRDefault="005C535F" w:rsidP="00BA6B3D">
            <w:pPr>
              <w:tabs>
                <w:tab w:val="left" w:pos="993"/>
              </w:tabs>
              <w:rPr>
                <w:rFonts w:ascii="Century Gothic" w:hAnsi="Century Gothic" w:cs="Times New Roman"/>
                <w:lang w:val="en-GB"/>
              </w:rPr>
            </w:pPr>
            <w:r w:rsidRPr="00BA6B3D">
              <w:rPr>
                <w:rFonts w:ascii="Century Gothic" w:hAnsi="Century Gothic" w:cs="Times New Roman"/>
                <w:lang w:val="en-GB"/>
              </w:rPr>
              <w:t>4 795</w:t>
            </w:r>
          </w:p>
        </w:tc>
      </w:tr>
      <w:bookmarkEnd w:id="3"/>
    </w:tbl>
    <w:p w14:paraId="58E7C860" w14:textId="77777777" w:rsidR="00FF3AAA" w:rsidRPr="00D50B20" w:rsidRDefault="00FF3AAA" w:rsidP="00BA6B3D">
      <w:pPr>
        <w:pStyle w:val="ListParagraph"/>
        <w:tabs>
          <w:tab w:val="left" w:pos="993"/>
        </w:tabs>
        <w:ind w:left="501"/>
        <w:jc w:val="both"/>
        <w:rPr>
          <w:rFonts w:ascii="Century Gothic" w:hAnsi="Century Gothic" w:cs="Times New Roman"/>
          <w:lang w:val="en-GB"/>
        </w:rPr>
      </w:pPr>
    </w:p>
    <w:p w14:paraId="36414812" w14:textId="77777777" w:rsidR="00DA69E2" w:rsidRPr="00A45765" w:rsidRDefault="00DA69E2" w:rsidP="00BA6B3D">
      <w:pPr>
        <w:tabs>
          <w:tab w:val="left" w:pos="993"/>
        </w:tabs>
        <w:jc w:val="both"/>
        <w:rPr>
          <w:rFonts w:ascii="Century Gothic" w:hAnsi="Century Gothic" w:cs="Times New Roman"/>
          <w:lang w:val="en-GB"/>
        </w:rPr>
      </w:pPr>
    </w:p>
    <w:p w14:paraId="0A22E8FF" w14:textId="77777777" w:rsidR="00461D6B" w:rsidRPr="00DA69E2" w:rsidRDefault="00461D6B" w:rsidP="00BA6B3D">
      <w:pPr>
        <w:tabs>
          <w:tab w:val="left" w:pos="993"/>
        </w:tabs>
        <w:jc w:val="both"/>
        <w:rPr>
          <w:rFonts w:ascii="Century Gothic" w:hAnsi="Century Gothic" w:cs="Times New Roman"/>
          <w:lang w:val="en-GB"/>
        </w:rPr>
      </w:pPr>
    </w:p>
    <w:p w14:paraId="67BBB741" w14:textId="77777777" w:rsidR="001C073A" w:rsidRDefault="001C073A" w:rsidP="00BA6B3D">
      <w:pPr>
        <w:pStyle w:val="ListParagraph"/>
        <w:tabs>
          <w:tab w:val="left" w:pos="993"/>
        </w:tabs>
        <w:ind w:left="141"/>
        <w:jc w:val="both"/>
        <w:rPr>
          <w:rFonts w:ascii="Century Gothic" w:hAnsi="Century Gothic" w:cs="Times New Roman"/>
          <w:lang w:val="en-GB"/>
        </w:rPr>
      </w:pPr>
    </w:p>
    <w:p w14:paraId="2EC76CE9" w14:textId="40CEC9D8" w:rsidR="001C073A" w:rsidRPr="00DA69E2" w:rsidRDefault="001C073A" w:rsidP="00BA6B3D">
      <w:pPr>
        <w:tabs>
          <w:tab w:val="left" w:pos="993"/>
        </w:tabs>
        <w:jc w:val="both"/>
        <w:rPr>
          <w:rFonts w:ascii="Century Gothic" w:hAnsi="Century Gothic" w:cs="Times New Roman"/>
          <w:lang w:val="en-GB"/>
        </w:rPr>
      </w:pPr>
    </w:p>
    <w:p w14:paraId="33A9E775" w14:textId="77777777" w:rsidR="001C073A" w:rsidRDefault="001C073A" w:rsidP="00BA6B3D">
      <w:pPr>
        <w:jc w:val="both"/>
        <w:rPr>
          <w:rFonts w:ascii="Century Gothic" w:hAnsi="Century Gothic" w:cs="Times New Roman"/>
          <w:lang w:val="af-ZA"/>
        </w:rPr>
      </w:pPr>
    </w:p>
    <w:p w14:paraId="182151EB" w14:textId="77777777" w:rsidR="001C073A" w:rsidRDefault="001C073A" w:rsidP="00BA6B3D">
      <w:pPr>
        <w:jc w:val="both"/>
        <w:rPr>
          <w:rFonts w:ascii="Century Gothic" w:hAnsi="Century Gothic" w:cs="Times New Roman"/>
          <w:lang w:val="af-ZA"/>
        </w:rPr>
      </w:pPr>
    </w:p>
    <w:p w14:paraId="06AEBB82" w14:textId="77777777" w:rsidR="002D46DA" w:rsidRPr="008260D6" w:rsidRDefault="002D46DA" w:rsidP="00BA6B3D">
      <w:pPr>
        <w:pStyle w:val="ListParagraph"/>
        <w:ind w:left="501" w:firstLine="66"/>
        <w:jc w:val="both"/>
        <w:rPr>
          <w:rFonts w:ascii="Century Gothic" w:hAnsi="Century Gothic" w:cs="Times New Roman"/>
          <w:lang w:val="en-GB"/>
        </w:rPr>
      </w:pPr>
    </w:p>
    <w:p w14:paraId="41983C0E" w14:textId="77777777" w:rsidR="00F3279F" w:rsidRDefault="00F3279F" w:rsidP="00BA6B3D">
      <w:pPr>
        <w:jc w:val="both"/>
        <w:rPr>
          <w:rFonts w:ascii="Century Gothic" w:hAnsi="Century Gothic" w:cs="Times New Roman"/>
          <w:b/>
          <w:lang w:val="en-GB"/>
        </w:rPr>
      </w:pPr>
    </w:p>
    <w:p w14:paraId="4F8B8536" w14:textId="77777777" w:rsidR="00F3279F" w:rsidRDefault="00F3279F" w:rsidP="00C46FDB">
      <w:pPr>
        <w:jc w:val="both"/>
        <w:rPr>
          <w:rFonts w:ascii="Century Gothic" w:hAnsi="Century Gothic" w:cs="Times New Roman"/>
          <w:b/>
          <w:lang w:val="en-GB"/>
        </w:rPr>
      </w:pPr>
    </w:p>
    <w:p w14:paraId="3D423F6D" w14:textId="77777777" w:rsidR="00F3279F" w:rsidRDefault="00F3279F" w:rsidP="00C46FDB">
      <w:pPr>
        <w:jc w:val="both"/>
        <w:rPr>
          <w:rFonts w:ascii="Century Gothic" w:hAnsi="Century Gothic" w:cs="Times New Roman"/>
          <w:b/>
          <w:lang w:val="en-GB"/>
        </w:rPr>
      </w:pPr>
    </w:p>
    <w:p w14:paraId="4E23AE3E" w14:textId="77777777" w:rsidR="00F3279F" w:rsidRDefault="00F3279F" w:rsidP="00C46FDB">
      <w:pPr>
        <w:jc w:val="both"/>
        <w:rPr>
          <w:rFonts w:ascii="Century Gothic" w:hAnsi="Century Gothic" w:cs="Times New Roman"/>
          <w:b/>
          <w:lang w:val="en-GB"/>
        </w:rPr>
      </w:pPr>
    </w:p>
    <w:p w14:paraId="4286AA76" w14:textId="77777777" w:rsidR="00F3279F" w:rsidRDefault="00F3279F" w:rsidP="00C46FDB">
      <w:pPr>
        <w:jc w:val="both"/>
        <w:rPr>
          <w:rFonts w:ascii="Century Gothic" w:hAnsi="Century Gothic" w:cs="Times New Roman"/>
          <w:b/>
          <w:lang w:val="en-GB"/>
        </w:rPr>
      </w:pPr>
    </w:p>
    <w:p w14:paraId="7A4DF7B1" w14:textId="77777777" w:rsidR="00F3279F" w:rsidRDefault="00F3279F" w:rsidP="00C46FDB">
      <w:pPr>
        <w:ind w:left="1440"/>
        <w:jc w:val="both"/>
        <w:rPr>
          <w:rFonts w:ascii="Century Gothic" w:hAnsi="Century Gothic" w:cs="Times New Roman"/>
          <w:b/>
          <w:lang w:val="en-GB"/>
        </w:rPr>
      </w:pPr>
    </w:p>
    <w:p w14:paraId="49985B35" w14:textId="3342C272" w:rsidR="00222A31" w:rsidRPr="00222A31" w:rsidRDefault="00222A31" w:rsidP="00C46FDB">
      <w:pPr>
        <w:jc w:val="both"/>
        <w:rPr>
          <w:rFonts w:ascii="Century Gothic" w:hAnsi="Century Gothic" w:cs="Times New Roman"/>
          <w:b/>
          <w:lang w:val="en-GB"/>
        </w:rPr>
      </w:pPr>
      <w:r w:rsidRPr="00222A31">
        <w:rPr>
          <w:rFonts w:ascii="Century Gothic" w:hAnsi="Century Gothic" w:cs="Times New Roman"/>
          <w:b/>
          <w:lang w:val="en-GB"/>
        </w:rPr>
        <w:t>MINISTER OF MOBILITY</w:t>
      </w:r>
    </w:p>
    <w:p w14:paraId="74EFE5C7" w14:textId="77777777" w:rsidR="00222A31" w:rsidRPr="00222A31" w:rsidRDefault="00222A31" w:rsidP="00C46FDB">
      <w:pPr>
        <w:jc w:val="both"/>
        <w:rPr>
          <w:rFonts w:ascii="Century Gothic" w:hAnsi="Century Gothic" w:cs="Times New Roman"/>
          <w:b/>
          <w:lang w:val="en-GB"/>
        </w:rPr>
      </w:pPr>
      <w:r w:rsidRPr="00222A31">
        <w:rPr>
          <w:rFonts w:ascii="Century Gothic" w:hAnsi="Century Gothic" w:cs="Times New Roman"/>
          <w:b/>
          <w:lang w:val="en-GB"/>
        </w:rPr>
        <w:t>DATE:</w:t>
      </w:r>
    </w:p>
    <w:p w14:paraId="7F6E85AC" w14:textId="4E0B18CF" w:rsidR="00F3279F" w:rsidRDefault="00F3279F" w:rsidP="00C46FDB">
      <w:pPr>
        <w:spacing w:after="200" w:line="276" w:lineRule="auto"/>
        <w:jc w:val="both"/>
        <w:rPr>
          <w:rFonts w:ascii="Century Gothic" w:hAnsi="Century Gothic" w:cs="Times New Roman"/>
          <w:b/>
          <w:bCs/>
          <w:lang w:val="af-ZA"/>
        </w:rPr>
      </w:pPr>
      <w:r>
        <w:rPr>
          <w:rFonts w:ascii="Century Gothic" w:hAnsi="Century Gothic" w:cs="Times New Roman"/>
          <w:b/>
          <w:bCs/>
          <w:lang w:val="af-ZA"/>
        </w:rPr>
        <w:br w:type="page"/>
      </w:r>
    </w:p>
    <w:p w14:paraId="1AC3AAD2" w14:textId="77777777" w:rsidR="00F3279F" w:rsidRDefault="00F3279F" w:rsidP="00C46FDB">
      <w:pPr>
        <w:tabs>
          <w:tab w:val="left" w:pos="142"/>
        </w:tabs>
        <w:spacing w:line="320" w:lineRule="atLeast"/>
        <w:jc w:val="both"/>
        <w:rPr>
          <w:rFonts w:ascii="Century Gothic" w:hAnsi="Century Gothic" w:cs="Times New Roman"/>
          <w:b/>
          <w:bCs/>
          <w:lang w:val="af-ZA"/>
        </w:rPr>
      </w:pPr>
    </w:p>
    <w:p w14:paraId="3CB25274"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r w:rsidRPr="0039243F">
        <w:rPr>
          <w:rFonts w:ascii="Century Gothic" w:hAnsi="Century Gothic" w:cs="Times New Roman"/>
          <w:b/>
          <w:bCs/>
          <w:lang w:val="af-ZA"/>
        </w:rPr>
        <w:t>PARLEMENT VAN DIE PROVINSIE WES-KAAP</w:t>
      </w:r>
    </w:p>
    <w:p w14:paraId="2011F7F8"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6C62B809"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r w:rsidRPr="0039243F">
        <w:rPr>
          <w:rFonts w:ascii="Century Gothic" w:hAnsi="Century Gothic" w:cs="Times New Roman"/>
          <w:b/>
          <w:bCs/>
          <w:lang w:val="af-ZA"/>
        </w:rPr>
        <w:t>SKRIFTELIKE ANTWOORD</w:t>
      </w:r>
    </w:p>
    <w:p w14:paraId="223B3465"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5455DBBC"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r w:rsidRPr="0039243F">
        <w:rPr>
          <w:rFonts w:ascii="Century Gothic" w:hAnsi="Century Gothic" w:cs="Times New Roman"/>
          <w:b/>
          <w:bCs/>
          <w:lang w:val="af-ZA"/>
        </w:rPr>
        <w:t>VRYDAG, 09 FEBRUARIE 2024</w:t>
      </w:r>
    </w:p>
    <w:p w14:paraId="7CDB9B5A"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0FE3C6A8"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3048D15B"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r w:rsidRPr="0039243F">
        <w:rPr>
          <w:rFonts w:ascii="Century Gothic" w:hAnsi="Century Gothic" w:cs="Times New Roman"/>
          <w:b/>
          <w:bCs/>
          <w:lang w:val="af-ZA"/>
        </w:rPr>
        <w:t>6. Mnr D America vra mnr R D Mackenzie, Minister van Mobiliteit:</w:t>
      </w:r>
    </w:p>
    <w:p w14:paraId="74945DFB"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4669D765" w14:textId="77777777" w:rsidR="006B4DE2" w:rsidRPr="006B4DE2" w:rsidRDefault="0039243F" w:rsidP="006B4DE2">
      <w:pPr>
        <w:tabs>
          <w:tab w:val="left" w:pos="142"/>
        </w:tabs>
        <w:spacing w:line="320" w:lineRule="atLeast"/>
        <w:jc w:val="both"/>
        <w:rPr>
          <w:rFonts w:ascii="Century Gothic" w:hAnsi="Century Gothic" w:cs="Times New Roman"/>
        </w:rPr>
      </w:pPr>
      <w:r w:rsidRPr="0039243F">
        <w:rPr>
          <w:rFonts w:ascii="Century Gothic" w:hAnsi="Century Gothic" w:cs="Times New Roman"/>
          <w:lang w:val="af-ZA"/>
        </w:rPr>
        <w:t>(a)</w:t>
      </w:r>
      <w:r w:rsidRPr="0039243F">
        <w:rPr>
          <w:rFonts w:ascii="Century Gothic" w:hAnsi="Century Gothic" w:cs="Times New Roman"/>
          <w:b/>
          <w:bCs/>
          <w:lang w:val="af-ZA"/>
        </w:rPr>
        <w:t xml:space="preserve"> </w:t>
      </w:r>
      <w:r w:rsidRPr="0039243F">
        <w:rPr>
          <w:rFonts w:ascii="Century Gothic" w:hAnsi="Century Gothic" w:cs="Times New Roman"/>
          <w:lang w:val="af-ZA"/>
        </w:rPr>
        <w:t xml:space="preserve">Hoeveel leerlingvervoeroperateurs is (i) in hegtenis geneem of (ii) </w:t>
      </w:r>
      <w:r w:rsidR="006B4DE2" w:rsidRPr="006B4DE2">
        <w:rPr>
          <w:rFonts w:ascii="Century Gothic" w:hAnsi="Century Gothic" w:cs="Times New Roman"/>
          <w:lang w:val="af-ZA"/>
        </w:rPr>
        <w:t>gearresteer</w:t>
      </w:r>
    </w:p>
    <w:p w14:paraId="7AE662C9" w14:textId="65792A69" w:rsidR="0039243F" w:rsidRPr="0039243F" w:rsidRDefault="0039243F" w:rsidP="0039243F">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 xml:space="preserve"> in die afgelope vyf jaar en (b) hoeveel leerlingvervoervoertuie is in die afgelope vyf jaar geskut omdat dit onveilig of onpadwaardig is?</w:t>
      </w:r>
    </w:p>
    <w:p w14:paraId="7368BBEB"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13FE0CCD"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143DD3A4"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r w:rsidRPr="0039243F">
        <w:rPr>
          <w:rFonts w:ascii="Century Gothic" w:hAnsi="Century Gothic" w:cs="Times New Roman"/>
          <w:b/>
          <w:bCs/>
          <w:lang w:val="af-ZA"/>
        </w:rPr>
        <w:t>Antwoord:</w:t>
      </w:r>
    </w:p>
    <w:p w14:paraId="22ECF2C7"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772A789B" w14:textId="77777777" w:rsidR="0039243F" w:rsidRPr="0039243F" w:rsidRDefault="0039243F" w:rsidP="0039243F">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(a) (i), (ii) en (b): Die Wes-Kaapse Mobiliteitsdepartement werk nou saam met die Departement van Onderwys om die vervoer van leerders regoor die provinsie doeltreffend te hanteer.</w:t>
      </w:r>
    </w:p>
    <w:p w14:paraId="3361DAFB"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4C1A8EA6" w14:textId="77777777" w:rsidR="0039243F" w:rsidRPr="0039243F" w:rsidRDefault="0039243F" w:rsidP="0039243F">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As deel van die reëlings, is om te verseker dat privaat diensverskaffers op 'n wettige wyse funksioneer in terme van huidige wetgewende vereistes in terme van die Nasionale Landvervoerwet deur 'n bedryfslisensie te verkry en in terme van die Nasionale Padverkeerswet, om bestuurder te verseker en voertuig fiksheid vereistes.</w:t>
      </w:r>
    </w:p>
    <w:p w14:paraId="31DF4A60"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5E351712" w14:textId="77777777" w:rsidR="0039243F" w:rsidRDefault="0039243F" w:rsidP="0039243F">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Die grootste deel van die beweging van leerders is binne die Metro-streek, en om nakoming van bogenoemde wetgewing te verseker, het ons wetstoepassing die volgende uitkomste aangeteken:</w:t>
      </w:r>
    </w:p>
    <w:p w14:paraId="0D74CE51" w14:textId="77777777" w:rsidR="00BA6B3D" w:rsidRPr="0039243F" w:rsidRDefault="00BA6B3D" w:rsidP="0039243F">
      <w:pPr>
        <w:tabs>
          <w:tab w:val="left" w:pos="142"/>
        </w:tabs>
        <w:spacing w:line="320" w:lineRule="atLeast"/>
        <w:jc w:val="both"/>
        <w:rPr>
          <w:rFonts w:ascii="Century Gothic" w:hAnsi="Century Gothic" w:cs="Times New Roman"/>
          <w:lang w:val="af-ZA"/>
        </w:rPr>
      </w:pPr>
    </w:p>
    <w:p w14:paraId="35C2F158"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12B194B6" w14:textId="77777777" w:rsidR="0039243F" w:rsidRPr="0039243F" w:rsidRDefault="0039243F" w:rsidP="0039243F">
      <w:pPr>
        <w:tabs>
          <w:tab w:val="left" w:pos="142"/>
        </w:tabs>
        <w:spacing w:line="320" w:lineRule="atLeast"/>
        <w:jc w:val="both"/>
        <w:rPr>
          <w:rFonts w:ascii="Century Gothic" w:hAnsi="Century Gothic" w:cs="Times New Roman"/>
          <w:b/>
          <w:bCs/>
          <w:u w:val="single"/>
          <w:lang w:val="af-ZA"/>
        </w:rPr>
      </w:pPr>
      <w:r w:rsidRPr="0039243F">
        <w:rPr>
          <w:rFonts w:ascii="Century Gothic" w:hAnsi="Century Gothic" w:cs="Times New Roman"/>
          <w:b/>
          <w:bCs/>
          <w:u w:val="single"/>
          <w:lang w:val="af-ZA"/>
        </w:rPr>
        <w:t>Inligting verskaf deur die Stad Kaapstad Verkeersdienste - Leerdervervoeroperateurs</w:t>
      </w:r>
    </w:p>
    <w:p w14:paraId="53EAE691" w14:textId="77777777" w:rsidR="0039243F" w:rsidRDefault="0039243F" w:rsidP="0039243F">
      <w:pPr>
        <w:tabs>
          <w:tab w:val="left" w:pos="142"/>
        </w:tabs>
        <w:spacing w:line="320" w:lineRule="atLeast"/>
        <w:jc w:val="both"/>
        <w:rPr>
          <w:rFonts w:ascii="Century Gothic" w:hAnsi="Century Gothic" w:cs="Times New Roman"/>
          <w:b/>
          <w:bCs/>
          <w:lang w:val="af-ZA"/>
        </w:rPr>
      </w:pPr>
    </w:p>
    <w:tbl>
      <w:tblPr>
        <w:tblStyle w:val="TableGrid"/>
        <w:tblW w:w="8556" w:type="dxa"/>
        <w:tblInd w:w="-5" w:type="dxa"/>
        <w:tblLayout w:type="fixed"/>
        <w:tblLook w:val="04A0" w:firstRow="1" w:lastRow="0" w:firstColumn="1" w:lastColumn="0" w:noHBand="0" w:noVBand="1"/>
      </w:tblPr>
      <w:tblGrid>
        <w:gridCol w:w="1714"/>
        <w:gridCol w:w="2516"/>
        <w:gridCol w:w="1980"/>
        <w:gridCol w:w="2346"/>
      </w:tblGrid>
      <w:tr w:rsidR="007E0D07" w:rsidRPr="00A45765" w14:paraId="10D8FD20" w14:textId="77777777" w:rsidTr="00583728">
        <w:trPr>
          <w:trHeight w:val="566"/>
        </w:trPr>
        <w:tc>
          <w:tcPr>
            <w:tcW w:w="1714" w:type="dxa"/>
            <w:shd w:val="clear" w:color="auto" w:fill="B8CCE4" w:themeFill="accent1" w:themeFillTint="66"/>
            <w:vAlign w:val="center"/>
          </w:tcPr>
          <w:p w14:paraId="13167953" w14:textId="48673941" w:rsidR="001D5841" w:rsidRPr="003A07F7" w:rsidRDefault="001D5841" w:rsidP="00CF7A60">
            <w:pPr>
              <w:jc w:val="center"/>
              <w:rPr>
                <w:rFonts w:ascii="Century Gothic" w:hAnsi="Century Gothic" w:cs="Times New Roman"/>
                <w:lang w:val="en-GB"/>
              </w:rPr>
            </w:pPr>
            <w:r w:rsidRPr="003A07F7">
              <w:rPr>
                <w:rFonts w:ascii="Century Gothic" w:hAnsi="Century Gothic" w:cs="Times New Roman"/>
                <w:lang w:val="af-ZA"/>
              </w:rPr>
              <w:t>Jaar</w:t>
            </w:r>
          </w:p>
        </w:tc>
        <w:tc>
          <w:tcPr>
            <w:tcW w:w="2516" w:type="dxa"/>
            <w:shd w:val="clear" w:color="auto" w:fill="B8CCE4" w:themeFill="accent1" w:themeFillTint="66"/>
            <w:vAlign w:val="center"/>
          </w:tcPr>
          <w:p w14:paraId="2457E67B" w14:textId="77777777" w:rsidR="003A07F7" w:rsidRPr="003A07F7" w:rsidRDefault="003A07F7" w:rsidP="00CF7A60">
            <w:pPr>
              <w:jc w:val="center"/>
              <w:rPr>
                <w:rFonts w:ascii="Century Gothic" w:hAnsi="Century Gothic" w:cs="Times New Roman"/>
                <w:lang w:val="af-ZA"/>
              </w:rPr>
            </w:pPr>
          </w:p>
          <w:p w14:paraId="2C5B93C2" w14:textId="1E32F7C4" w:rsidR="001D5841" w:rsidRPr="003A07F7" w:rsidRDefault="007E0D07" w:rsidP="00CF7A60">
            <w:pPr>
              <w:jc w:val="center"/>
              <w:rPr>
                <w:rFonts w:ascii="Century Gothic" w:hAnsi="Century Gothic" w:cs="Times New Roman"/>
                <w:lang w:val="af-ZA"/>
              </w:rPr>
            </w:pPr>
            <w:r w:rsidRPr="003A07F7">
              <w:rPr>
                <w:rFonts w:ascii="Century Gothic" w:hAnsi="Century Gothic" w:cs="Times New Roman"/>
                <w:lang w:val="af-ZA"/>
              </w:rPr>
              <w:t>I</w:t>
            </w:r>
            <w:r w:rsidR="001D5841" w:rsidRPr="003A07F7">
              <w:rPr>
                <w:rFonts w:ascii="Century Gothic" w:hAnsi="Century Gothic" w:cs="Times New Roman"/>
                <w:lang w:val="af-ZA"/>
              </w:rPr>
              <w:t>nhegtenisnemings</w:t>
            </w:r>
          </w:p>
          <w:p w14:paraId="60391807" w14:textId="663738CC" w:rsidR="007E0D07" w:rsidRPr="003A07F7" w:rsidRDefault="007E0D07" w:rsidP="00CF7A60">
            <w:pPr>
              <w:jc w:val="center"/>
              <w:rPr>
                <w:rFonts w:ascii="Century Gothic" w:hAnsi="Century Gothic" w:cs="Times New Roman"/>
                <w:lang w:val="en-GB"/>
              </w:rPr>
            </w:pPr>
          </w:p>
        </w:tc>
        <w:tc>
          <w:tcPr>
            <w:tcW w:w="1980" w:type="dxa"/>
            <w:shd w:val="clear" w:color="auto" w:fill="B8CCE4" w:themeFill="accent1" w:themeFillTint="66"/>
            <w:vAlign w:val="center"/>
          </w:tcPr>
          <w:p w14:paraId="095BAB33" w14:textId="5040442E" w:rsidR="001D5841" w:rsidRPr="003A07F7" w:rsidRDefault="007E0D07" w:rsidP="00CF7A60">
            <w:pPr>
              <w:jc w:val="center"/>
              <w:rPr>
                <w:rFonts w:ascii="Century Gothic" w:hAnsi="Century Gothic" w:cs="Times New Roman"/>
                <w:lang w:val="en-GB"/>
              </w:rPr>
            </w:pPr>
            <w:r w:rsidRPr="003A07F7">
              <w:rPr>
                <w:rFonts w:ascii="Century Gothic" w:hAnsi="Century Gothic" w:cs="Times New Roman"/>
                <w:lang w:val="af-ZA"/>
              </w:rPr>
              <w:t>B</w:t>
            </w:r>
            <w:r w:rsidR="001D5841" w:rsidRPr="003A07F7">
              <w:rPr>
                <w:rFonts w:ascii="Century Gothic" w:hAnsi="Century Gothic" w:cs="Times New Roman"/>
                <w:lang w:val="af-ZA"/>
              </w:rPr>
              <w:t>oetes</w:t>
            </w:r>
          </w:p>
        </w:tc>
        <w:tc>
          <w:tcPr>
            <w:tcW w:w="2346" w:type="dxa"/>
            <w:shd w:val="clear" w:color="auto" w:fill="B8CCE4" w:themeFill="accent1" w:themeFillTint="66"/>
            <w:vAlign w:val="center"/>
          </w:tcPr>
          <w:p w14:paraId="1CC37129" w14:textId="2CB57571" w:rsidR="001D5841" w:rsidRPr="003A07F7" w:rsidRDefault="001D5841" w:rsidP="00CF7A60">
            <w:pPr>
              <w:jc w:val="center"/>
              <w:rPr>
                <w:rFonts w:ascii="Century Gothic" w:hAnsi="Century Gothic" w:cs="Times New Roman"/>
                <w:lang w:val="en-GB"/>
              </w:rPr>
            </w:pPr>
            <w:r w:rsidRPr="003A07F7">
              <w:rPr>
                <w:rFonts w:ascii="Century Gothic" w:hAnsi="Century Gothic" w:cs="Times New Roman"/>
                <w:lang w:val="af-ZA"/>
              </w:rPr>
              <w:t>Beskutte uitgereik</w:t>
            </w:r>
          </w:p>
        </w:tc>
      </w:tr>
      <w:tr w:rsidR="00583728" w:rsidRPr="00A45765" w14:paraId="4759BF14" w14:textId="77777777" w:rsidTr="00583728">
        <w:trPr>
          <w:trHeight w:val="252"/>
        </w:trPr>
        <w:tc>
          <w:tcPr>
            <w:tcW w:w="1714" w:type="dxa"/>
            <w:vAlign w:val="center"/>
          </w:tcPr>
          <w:p w14:paraId="6F73762F"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2018</w:t>
            </w:r>
          </w:p>
        </w:tc>
        <w:tc>
          <w:tcPr>
            <w:tcW w:w="2516" w:type="dxa"/>
            <w:vAlign w:val="center"/>
          </w:tcPr>
          <w:p w14:paraId="3B89E6CE"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w:t>
            </w:r>
          </w:p>
        </w:tc>
        <w:tc>
          <w:tcPr>
            <w:tcW w:w="1980" w:type="dxa"/>
            <w:vAlign w:val="center"/>
          </w:tcPr>
          <w:p w14:paraId="34683EE2"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2 212</w:t>
            </w:r>
          </w:p>
        </w:tc>
        <w:tc>
          <w:tcPr>
            <w:tcW w:w="2346" w:type="dxa"/>
            <w:vAlign w:val="center"/>
          </w:tcPr>
          <w:p w14:paraId="1E4139F9" w14:textId="494B6F5C"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60</w:t>
            </w:r>
          </w:p>
        </w:tc>
      </w:tr>
      <w:tr w:rsidR="00583728" w:rsidRPr="00A45765" w14:paraId="616F1C98" w14:textId="77777777" w:rsidTr="00583728">
        <w:trPr>
          <w:trHeight w:val="262"/>
        </w:trPr>
        <w:tc>
          <w:tcPr>
            <w:tcW w:w="1714" w:type="dxa"/>
            <w:vAlign w:val="center"/>
          </w:tcPr>
          <w:p w14:paraId="59042FE4"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2019</w:t>
            </w:r>
          </w:p>
        </w:tc>
        <w:tc>
          <w:tcPr>
            <w:tcW w:w="2516" w:type="dxa"/>
            <w:vAlign w:val="center"/>
          </w:tcPr>
          <w:p w14:paraId="10AE1E90"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w:t>
            </w:r>
          </w:p>
        </w:tc>
        <w:tc>
          <w:tcPr>
            <w:tcW w:w="1980" w:type="dxa"/>
            <w:vAlign w:val="center"/>
          </w:tcPr>
          <w:p w14:paraId="02D740E6"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1 975</w:t>
            </w:r>
          </w:p>
        </w:tc>
        <w:tc>
          <w:tcPr>
            <w:tcW w:w="2346" w:type="dxa"/>
            <w:vAlign w:val="center"/>
          </w:tcPr>
          <w:p w14:paraId="16E16F14"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101</w:t>
            </w:r>
          </w:p>
        </w:tc>
      </w:tr>
      <w:tr w:rsidR="00583728" w:rsidRPr="00A45765" w14:paraId="617E348A" w14:textId="77777777" w:rsidTr="00583728">
        <w:trPr>
          <w:trHeight w:val="252"/>
        </w:trPr>
        <w:tc>
          <w:tcPr>
            <w:tcW w:w="1714" w:type="dxa"/>
            <w:vAlign w:val="center"/>
          </w:tcPr>
          <w:p w14:paraId="7EA8EB40"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2020</w:t>
            </w:r>
          </w:p>
        </w:tc>
        <w:tc>
          <w:tcPr>
            <w:tcW w:w="2516" w:type="dxa"/>
            <w:vAlign w:val="center"/>
          </w:tcPr>
          <w:p w14:paraId="3155F601"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0</w:t>
            </w:r>
          </w:p>
        </w:tc>
        <w:tc>
          <w:tcPr>
            <w:tcW w:w="1980" w:type="dxa"/>
            <w:vAlign w:val="center"/>
          </w:tcPr>
          <w:p w14:paraId="49CB52AA"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288</w:t>
            </w:r>
          </w:p>
        </w:tc>
        <w:tc>
          <w:tcPr>
            <w:tcW w:w="2346" w:type="dxa"/>
            <w:vAlign w:val="center"/>
          </w:tcPr>
          <w:p w14:paraId="182F167B"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26</w:t>
            </w:r>
          </w:p>
        </w:tc>
      </w:tr>
      <w:tr w:rsidR="00583728" w:rsidRPr="00A45765" w14:paraId="7042ED83" w14:textId="77777777" w:rsidTr="00583728">
        <w:trPr>
          <w:trHeight w:val="262"/>
        </w:trPr>
        <w:tc>
          <w:tcPr>
            <w:tcW w:w="1714" w:type="dxa"/>
            <w:vAlign w:val="center"/>
          </w:tcPr>
          <w:p w14:paraId="41B27364"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2021</w:t>
            </w:r>
          </w:p>
        </w:tc>
        <w:tc>
          <w:tcPr>
            <w:tcW w:w="2516" w:type="dxa"/>
            <w:vAlign w:val="center"/>
          </w:tcPr>
          <w:p w14:paraId="76019453"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0</w:t>
            </w:r>
          </w:p>
        </w:tc>
        <w:tc>
          <w:tcPr>
            <w:tcW w:w="1980" w:type="dxa"/>
            <w:vAlign w:val="center"/>
          </w:tcPr>
          <w:p w14:paraId="35A41B8E"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491</w:t>
            </w:r>
          </w:p>
        </w:tc>
        <w:tc>
          <w:tcPr>
            <w:tcW w:w="2346" w:type="dxa"/>
            <w:vAlign w:val="center"/>
          </w:tcPr>
          <w:p w14:paraId="73C1E389"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18</w:t>
            </w:r>
          </w:p>
        </w:tc>
      </w:tr>
      <w:tr w:rsidR="00583728" w:rsidRPr="00A45765" w14:paraId="3059F744" w14:textId="77777777" w:rsidTr="00583728">
        <w:trPr>
          <w:trHeight w:val="252"/>
        </w:trPr>
        <w:tc>
          <w:tcPr>
            <w:tcW w:w="1714" w:type="dxa"/>
            <w:vAlign w:val="center"/>
          </w:tcPr>
          <w:p w14:paraId="529EA669"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2022</w:t>
            </w:r>
          </w:p>
        </w:tc>
        <w:tc>
          <w:tcPr>
            <w:tcW w:w="2516" w:type="dxa"/>
            <w:vAlign w:val="center"/>
          </w:tcPr>
          <w:p w14:paraId="2B62F2AC"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0</w:t>
            </w:r>
          </w:p>
        </w:tc>
        <w:tc>
          <w:tcPr>
            <w:tcW w:w="1980" w:type="dxa"/>
            <w:vAlign w:val="center"/>
          </w:tcPr>
          <w:p w14:paraId="0E0472E0"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7 649</w:t>
            </w:r>
          </w:p>
        </w:tc>
        <w:tc>
          <w:tcPr>
            <w:tcW w:w="2346" w:type="dxa"/>
            <w:vAlign w:val="center"/>
          </w:tcPr>
          <w:p w14:paraId="5BB7AC4D"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116</w:t>
            </w:r>
          </w:p>
        </w:tc>
      </w:tr>
      <w:tr w:rsidR="00583728" w:rsidRPr="00A45765" w14:paraId="1554B649" w14:textId="77777777" w:rsidTr="00583728">
        <w:trPr>
          <w:trHeight w:val="262"/>
        </w:trPr>
        <w:tc>
          <w:tcPr>
            <w:tcW w:w="1714" w:type="dxa"/>
            <w:vAlign w:val="center"/>
          </w:tcPr>
          <w:p w14:paraId="066FB7C2"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2023</w:t>
            </w:r>
          </w:p>
        </w:tc>
        <w:tc>
          <w:tcPr>
            <w:tcW w:w="2516" w:type="dxa"/>
            <w:vAlign w:val="center"/>
          </w:tcPr>
          <w:p w14:paraId="06E94EF8"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0</w:t>
            </w:r>
          </w:p>
        </w:tc>
        <w:tc>
          <w:tcPr>
            <w:tcW w:w="1980" w:type="dxa"/>
            <w:vAlign w:val="center"/>
          </w:tcPr>
          <w:p w14:paraId="3F872A21"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5 407</w:t>
            </w:r>
          </w:p>
        </w:tc>
        <w:tc>
          <w:tcPr>
            <w:tcW w:w="2346" w:type="dxa"/>
            <w:vAlign w:val="center"/>
          </w:tcPr>
          <w:p w14:paraId="3F680A02"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238</w:t>
            </w:r>
          </w:p>
        </w:tc>
      </w:tr>
      <w:tr w:rsidR="003A07F7" w:rsidRPr="00A45765" w14:paraId="7080C3F6" w14:textId="77777777" w:rsidTr="00583728">
        <w:trPr>
          <w:trHeight w:val="252"/>
        </w:trPr>
        <w:tc>
          <w:tcPr>
            <w:tcW w:w="1714" w:type="dxa"/>
            <w:shd w:val="clear" w:color="auto" w:fill="B8CCE4" w:themeFill="accent1" w:themeFillTint="66"/>
            <w:vAlign w:val="center"/>
          </w:tcPr>
          <w:p w14:paraId="6DE1D3E7"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Total</w:t>
            </w:r>
          </w:p>
        </w:tc>
        <w:tc>
          <w:tcPr>
            <w:tcW w:w="2516" w:type="dxa"/>
            <w:shd w:val="clear" w:color="auto" w:fill="B8CCE4" w:themeFill="accent1" w:themeFillTint="66"/>
            <w:vAlign w:val="center"/>
          </w:tcPr>
          <w:p w14:paraId="0B8B2667"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4</w:t>
            </w:r>
          </w:p>
        </w:tc>
        <w:tc>
          <w:tcPr>
            <w:tcW w:w="1980" w:type="dxa"/>
            <w:shd w:val="clear" w:color="auto" w:fill="B8CCE4" w:themeFill="accent1" w:themeFillTint="66"/>
            <w:vAlign w:val="center"/>
          </w:tcPr>
          <w:p w14:paraId="744CFD07"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18 022</w:t>
            </w:r>
          </w:p>
        </w:tc>
        <w:tc>
          <w:tcPr>
            <w:tcW w:w="2346" w:type="dxa"/>
            <w:shd w:val="clear" w:color="auto" w:fill="B8CCE4" w:themeFill="accent1" w:themeFillTint="66"/>
            <w:vAlign w:val="center"/>
          </w:tcPr>
          <w:p w14:paraId="4893FDEA" w14:textId="77777777" w:rsidR="001D5841" w:rsidRPr="00CF7A60" w:rsidRDefault="001D5841" w:rsidP="00583728">
            <w:pPr>
              <w:jc w:val="center"/>
              <w:rPr>
                <w:rFonts w:ascii="Century Gothic" w:hAnsi="Century Gothic" w:cs="Times New Roman"/>
                <w:lang w:val="en-GB"/>
              </w:rPr>
            </w:pPr>
            <w:r w:rsidRPr="00CF7A60">
              <w:rPr>
                <w:rFonts w:ascii="Century Gothic" w:hAnsi="Century Gothic" w:cs="Times New Roman"/>
                <w:lang w:val="en-GB"/>
              </w:rPr>
              <w:t>559</w:t>
            </w:r>
          </w:p>
        </w:tc>
      </w:tr>
    </w:tbl>
    <w:p w14:paraId="4D3BF7ED" w14:textId="77777777" w:rsidR="001D5841" w:rsidRDefault="001D5841" w:rsidP="00583728">
      <w:pPr>
        <w:tabs>
          <w:tab w:val="left" w:pos="142"/>
        </w:tabs>
        <w:spacing w:line="320" w:lineRule="atLeast"/>
        <w:jc w:val="center"/>
        <w:rPr>
          <w:rFonts w:ascii="Century Gothic" w:hAnsi="Century Gothic" w:cs="Times New Roman"/>
          <w:b/>
          <w:bCs/>
          <w:lang w:val="af-ZA"/>
        </w:rPr>
      </w:pPr>
    </w:p>
    <w:p w14:paraId="759C2762" w14:textId="77777777" w:rsidR="0039243F" w:rsidRDefault="0039243F" w:rsidP="0039243F">
      <w:pPr>
        <w:tabs>
          <w:tab w:val="left" w:pos="142"/>
        </w:tabs>
        <w:spacing w:line="320" w:lineRule="atLeast"/>
        <w:jc w:val="both"/>
        <w:rPr>
          <w:rFonts w:ascii="Century Gothic" w:hAnsi="Century Gothic" w:cs="Times New Roman"/>
          <w:b/>
          <w:bCs/>
          <w:lang w:val="af-ZA"/>
        </w:rPr>
      </w:pPr>
    </w:p>
    <w:p w14:paraId="2282A30E" w14:textId="77777777" w:rsidR="00BA6B3D" w:rsidRDefault="00BA6B3D" w:rsidP="0039243F">
      <w:pPr>
        <w:tabs>
          <w:tab w:val="left" w:pos="142"/>
        </w:tabs>
        <w:spacing w:line="320" w:lineRule="atLeast"/>
        <w:jc w:val="both"/>
        <w:rPr>
          <w:rFonts w:ascii="Century Gothic" w:hAnsi="Century Gothic" w:cs="Times New Roman"/>
          <w:b/>
          <w:bCs/>
          <w:lang w:val="af-ZA"/>
        </w:rPr>
      </w:pPr>
    </w:p>
    <w:p w14:paraId="4EDDC17E" w14:textId="77777777" w:rsidR="00BA6B3D" w:rsidRDefault="00BA6B3D" w:rsidP="0039243F">
      <w:pPr>
        <w:tabs>
          <w:tab w:val="left" w:pos="142"/>
        </w:tabs>
        <w:spacing w:line="320" w:lineRule="atLeast"/>
        <w:jc w:val="both"/>
        <w:rPr>
          <w:rFonts w:ascii="Century Gothic" w:hAnsi="Century Gothic" w:cs="Times New Roman"/>
          <w:b/>
          <w:bCs/>
          <w:lang w:val="af-ZA"/>
        </w:rPr>
      </w:pPr>
    </w:p>
    <w:p w14:paraId="5153EAAF" w14:textId="77777777" w:rsidR="00BA6B3D" w:rsidRDefault="00BA6B3D" w:rsidP="0039243F">
      <w:pPr>
        <w:tabs>
          <w:tab w:val="left" w:pos="142"/>
        </w:tabs>
        <w:spacing w:line="320" w:lineRule="atLeast"/>
        <w:jc w:val="both"/>
        <w:rPr>
          <w:rFonts w:ascii="Century Gothic" w:hAnsi="Century Gothic" w:cs="Times New Roman"/>
          <w:b/>
          <w:bCs/>
          <w:lang w:val="af-ZA"/>
        </w:rPr>
      </w:pPr>
    </w:p>
    <w:p w14:paraId="2C1B3A48" w14:textId="77777777" w:rsidR="00BA6B3D" w:rsidRDefault="00BA6B3D" w:rsidP="0039243F">
      <w:pPr>
        <w:tabs>
          <w:tab w:val="left" w:pos="142"/>
        </w:tabs>
        <w:spacing w:line="320" w:lineRule="atLeast"/>
        <w:jc w:val="both"/>
        <w:rPr>
          <w:rFonts w:ascii="Century Gothic" w:hAnsi="Century Gothic" w:cs="Times New Roman"/>
          <w:b/>
          <w:bCs/>
          <w:lang w:val="af-ZA"/>
        </w:rPr>
      </w:pPr>
    </w:p>
    <w:p w14:paraId="7422A0D8" w14:textId="77777777" w:rsidR="00BA6B3D" w:rsidRPr="0039243F" w:rsidRDefault="00BA6B3D" w:rsidP="0039243F">
      <w:pPr>
        <w:tabs>
          <w:tab w:val="left" w:pos="142"/>
        </w:tabs>
        <w:spacing w:line="320" w:lineRule="atLeast"/>
        <w:jc w:val="both"/>
        <w:rPr>
          <w:rFonts w:ascii="Century Gothic" w:hAnsi="Century Gothic" w:cs="Times New Roman"/>
          <w:b/>
          <w:bCs/>
          <w:lang w:val="af-ZA"/>
        </w:rPr>
      </w:pPr>
    </w:p>
    <w:p w14:paraId="029FD6B0" w14:textId="77777777" w:rsidR="0039243F" w:rsidRPr="0039243F" w:rsidRDefault="0039243F" w:rsidP="0039243F">
      <w:pPr>
        <w:tabs>
          <w:tab w:val="left" w:pos="142"/>
        </w:tabs>
        <w:spacing w:line="320" w:lineRule="atLeast"/>
        <w:jc w:val="both"/>
        <w:rPr>
          <w:rFonts w:ascii="Century Gothic" w:hAnsi="Century Gothic" w:cs="Times New Roman"/>
          <w:b/>
          <w:bCs/>
          <w:u w:val="single"/>
          <w:lang w:val="af-ZA"/>
        </w:rPr>
      </w:pPr>
      <w:r w:rsidRPr="0039243F">
        <w:rPr>
          <w:rFonts w:ascii="Century Gothic" w:hAnsi="Century Gothic" w:cs="Times New Roman"/>
          <w:b/>
          <w:bCs/>
          <w:u w:val="single"/>
          <w:lang w:val="af-ZA"/>
        </w:rPr>
        <w:lastRenderedPageBreak/>
        <w:t>Provinsiale Verkeersdienste - Leerdervervoeroperateurs</w:t>
      </w:r>
    </w:p>
    <w:p w14:paraId="48FBC99F"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7E72AEA1" w14:textId="77777777" w:rsidR="0039243F" w:rsidRPr="0039243F" w:rsidRDefault="0039243F" w:rsidP="0039243F">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Die Wes-Kaapse onderwysdepartement het tans kontraktuele ooreenkomste met</w:t>
      </w:r>
      <w:r w:rsidRPr="0039243F">
        <w:rPr>
          <w:rFonts w:ascii="Century Gothic" w:hAnsi="Century Gothic" w:cs="Times New Roman"/>
          <w:b/>
          <w:bCs/>
          <w:lang w:val="af-ZA"/>
        </w:rPr>
        <w:t xml:space="preserve"> </w:t>
      </w:r>
      <w:r w:rsidRPr="0039243F">
        <w:rPr>
          <w:rFonts w:ascii="Century Gothic" w:hAnsi="Century Gothic" w:cs="Times New Roman"/>
          <w:lang w:val="af-ZA"/>
        </w:rPr>
        <w:t>klein busoperateurs wat geregistreer is en aan spesifieke vereistes voldoen om te verseker vir die veilige vervoer van leerders na en van skole.</w:t>
      </w:r>
    </w:p>
    <w:p w14:paraId="10A24D7A" w14:textId="77777777" w:rsidR="0039243F" w:rsidRPr="0039243F" w:rsidRDefault="0039243F" w:rsidP="0039243F">
      <w:pPr>
        <w:tabs>
          <w:tab w:val="left" w:pos="142"/>
        </w:tabs>
        <w:spacing w:line="320" w:lineRule="atLeast"/>
        <w:jc w:val="both"/>
        <w:rPr>
          <w:rFonts w:ascii="Century Gothic" w:hAnsi="Century Gothic" w:cs="Times New Roman"/>
          <w:lang w:val="af-ZA"/>
        </w:rPr>
      </w:pPr>
    </w:p>
    <w:p w14:paraId="3D8305E1" w14:textId="77777777" w:rsidR="0039243F" w:rsidRPr="0039243F" w:rsidRDefault="0039243F" w:rsidP="0039243F">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Provinsiale Verkeersdienste voer deurlopend gereelde verpligte bedrywighede regoor die provinsie uit om bestuurder- en voertuigfiksheid te verseker, om nakoming te reguleer in terme van:</w:t>
      </w:r>
    </w:p>
    <w:p w14:paraId="66856A4B"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274BAC1E" w14:textId="77777777" w:rsidR="0039243F" w:rsidRPr="0039243F" w:rsidRDefault="0039243F" w:rsidP="00E66024">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b/>
          <w:bCs/>
          <w:lang w:val="af-ZA"/>
        </w:rPr>
        <w:t xml:space="preserve">• </w:t>
      </w:r>
      <w:r w:rsidRPr="0039243F">
        <w:rPr>
          <w:rFonts w:ascii="Century Gothic" w:hAnsi="Century Gothic" w:cs="Times New Roman"/>
          <w:lang w:val="af-ZA"/>
        </w:rPr>
        <w:t>Geldigheid van bedryfslisensies</w:t>
      </w:r>
    </w:p>
    <w:p w14:paraId="1D16D1D1" w14:textId="470D8CBF" w:rsidR="0039243F" w:rsidRPr="0039243F" w:rsidRDefault="0039243F" w:rsidP="00E66024">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w:t>
      </w:r>
      <w:r w:rsidR="00F27EDB">
        <w:rPr>
          <w:rFonts w:ascii="Century Gothic" w:hAnsi="Century Gothic" w:cs="Times New Roman"/>
          <w:lang w:val="af-ZA"/>
        </w:rPr>
        <w:t xml:space="preserve"> </w:t>
      </w:r>
      <w:r w:rsidRPr="0039243F">
        <w:rPr>
          <w:rFonts w:ascii="Century Gothic" w:hAnsi="Century Gothic" w:cs="Times New Roman"/>
          <w:lang w:val="af-ZA"/>
        </w:rPr>
        <w:t>Bestuurslisensie</w:t>
      </w:r>
    </w:p>
    <w:p w14:paraId="0F7C0D61" w14:textId="77777777" w:rsidR="0039243F" w:rsidRPr="0039243F" w:rsidRDefault="0039243F" w:rsidP="00E66024">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 PRDP</w:t>
      </w:r>
    </w:p>
    <w:p w14:paraId="2519FC89" w14:textId="77777777" w:rsidR="0039243F" w:rsidRPr="0039243F" w:rsidRDefault="0039243F" w:rsidP="00E66024">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 Passasiersoorladingsbeheer</w:t>
      </w:r>
    </w:p>
    <w:p w14:paraId="70F9D362" w14:textId="77777777" w:rsidR="0039243F" w:rsidRPr="0039243F" w:rsidRDefault="0039243F" w:rsidP="00E66024">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 Padwaardigheid van motorvoertuie</w:t>
      </w:r>
    </w:p>
    <w:p w14:paraId="3B2F389C" w14:textId="77777777" w:rsidR="0039243F" w:rsidRPr="0039243F" w:rsidRDefault="0039243F" w:rsidP="00E66024">
      <w:pPr>
        <w:tabs>
          <w:tab w:val="left" w:pos="142"/>
        </w:tabs>
        <w:spacing w:line="320" w:lineRule="atLeast"/>
        <w:jc w:val="both"/>
        <w:rPr>
          <w:rFonts w:ascii="Century Gothic" w:hAnsi="Century Gothic" w:cs="Times New Roman"/>
          <w:lang w:val="af-ZA"/>
        </w:rPr>
      </w:pPr>
    </w:p>
    <w:p w14:paraId="1D9B82A1" w14:textId="77777777" w:rsidR="0039243F" w:rsidRPr="0039243F" w:rsidRDefault="0039243F" w:rsidP="0039243F">
      <w:pPr>
        <w:tabs>
          <w:tab w:val="left" w:pos="142"/>
        </w:tabs>
        <w:spacing w:line="320" w:lineRule="atLeast"/>
        <w:jc w:val="both"/>
        <w:rPr>
          <w:rFonts w:ascii="Century Gothic" w:hAnsi="Century Gothic" w:cs="Times New Roman"/>
          <w:lang w:val="af-ZA"/>
        </w:rPr>
      </w:pPr>
      <w:r w:rsidRPr="0039243F">
        <w:rPr>
          <w:rFonts w:ascii="Century Gothic" w:hAnsi="Century Gothic" w:cs="Times New Roman"/>
          <w:lang w:val="af-ZA"/>
        </w:rPr>
        <w:t>Alle voertuie wat geskut is, word as openbare vervoeroperateurs gelys en spesifiseer nie of dit 'n leerlingvervoeroperateur is nie. Die inligting hieronder weerspieël alle openbare vervoeroperateurs.</w:t>
      </w:r>
    </w:p>
    <w:p w14:paraId="71EF18AD"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2D4D653A"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tbl>
      <w:tblPr>
        <w:tblStyle w:val="TableGrid"/>
        <w:tblW w:w="8269" w:type="dxa"/>
        <w:tblInd w:w="-5" w:type="dxa"/>
        <w:tblLayout w:type="fixed"/>
        <w:tblLook w:val="04A0" w:firstRow="1" w:lastRow="0" w:firstColumn="1" w:lastColumn="0" w:noHBand="0" w:noVBand="1"/>
      </w:tblPr>
      <w:tblGrid>
        <w:gridCol w:w="1658"/>
        <w:gridCol w:w="2113"/>
        <w:gridCol w:w="2321"/>
        <w:gridCol w:w="2177"/>
      </w:tblGrid>
      <w:tr w:rsidR="00583728" w:rsidRPr="005C535F" w14:paraId="659B2C36" w14:textId="77777777" w:rsidTr="00010D96">
        <w:trPr>
          <w:trHeight w:val="674"/>
        </w:trPr>
        <w:tc>
          <w:tcPr>
            <w:tcW w:w="1658" w:type="dxa"/>
            <w:shd w:val="clear" w:color="auto" w:fill="B8CCE4" w:themeFill="accent1" w:themeFillTint="66"/>
            <w:vAlign w:val="center"/>
          </w:tcPr>
          <w:p w14:paraId="64DC0CFD" w14:textId="045830EF" w:rsidR="00583728" w:rsidRPr="00583728" w:rsidRDefault="00583728" w:rsidP="00010D96">
            <w:pPr>
              <w:tabs>
                <w:tab w:val="left" w:pos="993"/>
              </w:tabs>
              <w:jc w:val="center"/>
              <w:rPr>
                <w:rFonts w:ascii="Century Gothic" w:hAnsi="Century Gothic" w:cs="Times New Roman"/>
                <w:lang w:val="en-GB"/>
              </w:rPr>
            </w:pPr>
            <w:r w:rsidRPr="00583728">
              <w:rPr>
                <w:rFonts w:ascii="Century Gothic" w:hAnsi="Century Gothic" w:cs="Times New Roman"/>
                <w:lang w:val="af-ZA"/>
              </w:rPr>
              <w:t>Jaar</w:t>
            </w:r>
          </w:p>
        </w:tc>
        <w:tc>
          <w:tcPr>
            <w:tcW w:w="2113" w:type="dxa"/>
            <w:shd w:val="clear" w:color="auto" w:fill="B8CCE4" w:themeFill="accent1" w:themeFillTint="66"/>
            <w:vAlign w:val="center"/>
          </w:tcPr>
          <w:p w14:paraId="4C4DFF24" w14:textId="77777777" w:rsidR="00010D96" w:rsidRDefault="00010D96" w:rsidP="00010D96">
            <w:pPr>
              <w:jc w:val="center"/>
              <w:rPr>
                <w:rFonts w:ascii="Century Gothic" w:hAnsi="Century Gothic" w:cs="Times New Roman"/>
                <w:lang w:val="af-ZA"/>
              </w:rPr>
            </w:pPr>
          </w:p>
          <w:p w14:paraId="57EBB1AC" w14:textId="554828B1" w:rsidR="00583728" w:rsidRPr="003A07F7" w:rsidRDefault="00583728" w:rsidP="00010D96">
            <w:pPr>
              <w:jc w:val="center"/>
              <w:rPr>
                <w:rFonts w:ascii="Century Gothic" w:hAnsi="Century Gothic" w:cs="Times New Roman"/>
                <w:lang w:val="af-ZA"/>
              </w:rPr>
            </w:pPr>
            <w:r w:rsidRPr="003A07F7">
              <w:rPr>
                <w:rFonts w:ascii="Century Gothic" w:hAnsi="Century Gothic" w:cs="Times New Roman"/>
                <w:lang w:val="af-ZA"/>
              </w:rPr>
              <w:t>Inhegtenisnemings</w:t>
            </w:r>
          </w:p>
          <w:p w14:paraId="68EB2C43" w14:textId="4659F4C0" w:rsidR="00583728" w:rsidRPr="005C535F" w:rsidRDefault="00583728" w:rsidP="00010D96">
            <w:pPr>
              <w:pStyle w:val="ListParagraph"/>
              <w:tabs>
                <w:tab w:val="left" w:pos="993"/>
              </w:tabs>
              <w:ind w:left="927"/>
              <w:jc w:val="center"/>
              <w:rPr>
                <w:rFonts w:ascii="Century Gothic" w:hAnsi="Century Gothic" w:cs="Times New Roman"/>
                <w:lang w:val="en-GB"/>
              </w:rPr>
            </w:pPr>
          </w:p>
        </w:tc>
        <w:tc>
          <w:tcPr>
            <w:tcW w:w="2321" w:type="dxa"/>
            <w:shd w:val="clear" w:color="auto" w:fill="B8CCE4" w:themeFill="accent1" w:themeFillTint="66"/>
            <w:vAlign w:val="center"/>
          </w:tcPr>
          <w:p w14:paraId="210DE4D4" w14:textId="50F4C8C6" w:rsidR="00583728" w:rsidRPr="00583728" w:rsidRDefault="00583728" w:rsidP="00010D96">
            <w:pPr>
              <w:tabs>
                <w:tab w:val="left" w:pos="993"/>
              </w:tabs>
              <w:jc w:val="center"/>
              <w:rPr>
                <w:rFonts w:ascii="Century Gothic" w:hAnsi="Century Gothic" w:cs="Times New Roman"/>
                <w:lang w:val="en-GB"/>
              </w:rPr>
            </w:pPr>
            <w:r w:rsidRPr="00583728">
              <w:rPr>
                <w:rFonts w:ascii="Century Gothic" w:hAnsi="Century Gothic" w:cs="Times New Roman"/>
                <w:lang w:val="af-ZA"/>
              </w:rPr>
              <w:t>Boetes</w:t>
            </w:r>
          </w:p>
        </w:tc>
        <w:tc>
          <w:tcPr>
            <w:tcW w:w="2177" w:type="dxa"/>
            <w:shd w:val="clear" w:color="auto" w:fill="B8CCE4" w:themeFill="accent1" w:themeFillTint="66"/>
            <w:vAlign w:val="center"/>
          </w:tcPr>
          <w:p w14:paraId="2D104E5E" w14:textId="4B97F4B1" w:rsidR="00583728" w:rsidRPr="00583728" w:rsidRDefault="00583728" w:rsidP="00010D96">
            <w:pPr>
              <w:tabs>
                <w:tab w:val="left" w:pos="993"/>
              </w:tabs>
              <w:jc w:val="center"/>
              <w:rPr>
                <w:rFonts w:ascii="Century Gothic" w:hAnsi="Century Gothic" w:cs="Times New Roman"/>
                <w:lang w:val="en-GB"/>
              </w:rPr>
            </w:pPr>
            <w:r w:rsidRPr="00583728">
              <w:rPr>
                <w:rFonts w:ascii="Century Gothic" w:hAnsi="Century Gothic" w:cs="Times New Roman"/>
                <w:lang w:val="af-ZA"/>
              </w:rPr>
              <w:t>Beskutte uitgereik</w:t>
            </w:r>
          </w:p>
        </w:tc>
      </w:tr>
      <w:tr w:rsidR="00E66024" w:rsidRPr="005C535F" w14:paraId="7B0DA469" w14:textId="77777777" w:rsidTr="00010D96">
        <w:trPr>
          <w:trHeight w:val="291"/>
        </w:trPr>
        <w:tc>
          <w:tcPr>
            <w:tcW w:w="1658" w:type="dxa"/>
          </w:tcPr>
          <w:p w14:paraId="0CFBF913"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2019</w:t>
            </w:r>
          </w:p>
        </w:tc>
        <w:tc>
          <w:tcPr>
            <w:tcW w:w="2113" w:type="dxa"/>
          </w:tcPr>
          <w:p w14:paraId="398EFF22"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133</w:t>
            </w:r>
          </w:p>
        </w:tc>
        <w:tc>
          <w:tcPr>
            <w:tcW w:w="2321" w:type="dxa"/>
          </w:tcPr>
          <w:p w14:paraId="3DDE7BCA"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61 312</w:t>
            </w:r>
          </w:p>
        </w:tc>
        <w:tc>
          <w:tcPr>
            <w:tcW w:w="2177" w:type="dxa"/>
          </w:tcPr>
          <w:p w14:paraId="1B3FD651"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864</w:t>
            </w:r>
          </w:p>
        </w:tc>
      </w:tr>
      <w:tr w:rsidR="00E66024" w:rsidRPr="005C535F" w14:paraId="2C46DCB3" w14:textId="77777777" w:rsidTr="00010D96">
        <w:trPr>
          <w:trHeight w:val="303"/>
        </w:trPr>
        <w:tc>
          <w:tcPr>
            <w:tcW w:w="1658" w:type="dxa"/>
          </w:tcPr>
          <w:p w14:paraId="556938D2"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2020</w:t>
            </w:r>
          </w:p>
        </w:tc>
        <w:tc>
          <w:tcPr>
            <w:tcW w:w="2113" w:type="dxa"/>
          </w:tcPr>
          <w:p w14:paraId="40B5A0B0"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83</w:t>
            </w:r>
          </w:p>
        </w:tc>
        <w:tc>
          <w:tcPr>
            <w:tcW w:w="2321" w:type="dxa"/>
          </w:tcPr>
          <w:p w14:paraId="12E255F5"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37 583</w:t>
            </w:r>
          </w:p>
        </w:tc>
        <w:tc>
          <w:tcPr>
            <w:tcW w:w="2177" w:type="dxa"/>
          </w:tcPr>
          <w:p w14:paraId="10085F90"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512</w:t>
            </w:r>
          </w:p>
        </w:tc>
      </w:tr>
      <w:tr w:rsidR="00E66024" w:rsidRPr="005C535F" w14:paraId="0E9680A8" w14:textId="77777777" w:rsidTr="00010D96">
        <w:trPr>
          <w:trHeight w:val="291"/>
        </w:trPr>
        <w:tc>
          <w:tcPr>
            <w:tcW w:w="1658" w:type="dxa"/>
          </w:tcPr>
          <w:p w14:paraId="358D7A26"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2021</w:t>
            </w:r>
          </w:p>
        </w:tc>
        <w:tc>
          <w:tcPr>
            <w:tcW w:w="2113" w:type="dxa"/>
          </w:tcPr>
          <w:p w14:paraId="0F93C359"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80</w:t>
            </w:r>
          </w:p>
        </w:tc>
        <w:tc>
          <w:tcPr>
            <w:tcW w:w="2321" w:type="dxa"/>
          </w:tcPr>
          <w:p w14:paraId="32B9E202"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88 819</w:t>
            </w:r>
          </w:p>
        </w:tc>
        <w:tc>
          <w:tcPr>
            <w:tcW w:w="2177" w:type="dxa"/>
          </w:tcPr>
          <w:p w14:paraId="202034CE"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611</w:t>
            </w:r>
          </w:p>
        </w:tc>
      </w:tr>
      <w:tr w:rsidR="00E66024" w:rsidRPr="005C535F" w14:paraId="1F0A4E29" w14:textId="77777777" w:rsidTr="00010D96">
        <w:trPr>
          <w:trHeight w:val="303"/>
        </w:trPr>
        <w:tc>
          <w:tcPr>
            <w:tcW w:w="1658" w:type="dxa"/>
          </w:tcPr>
          <w:p w14:paraId="3ED25AE3"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2022</w:t>
            </w:r>
          </w:p>
        </w:tc>
        <w:tc>
          <w:tcPr>
            <w:tcW w:w="2113" w:type="dxa"/>
          </w:tcPr>
          <w:p w14:paraId="26F5969A"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302</w:t>
            </w:r>
          </w:p>
        </w:tc>
        <w:tc>
          <w:tcPr>
            <w:tcW w:w="2321" w:type="dxa"/>
          </w:tcPr>
          <w:p w14:paraId="369F4725"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97 505</w:t>
            </w:r>
          </w:p>
        </w:tc>
        <w:tc>
          <w:tcPr>
            <w:tcW w:w="2177" w:type="dxa"/>
          </w:tcPr>
          <w:p w14:paraId="17792EEF"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1 346</w:t>
            </w:r>
          </w:p>
        </w:tc>
      </w:tr>
      <w:tr w:rsidR="00E66024" w:rsidRPr="005C535F" w14:paraId="3BD5BC80" w14:textId="77777777" w:rsidTr="00010D96">
        <w:trPr>
          <w:trHeight w:val="594"/>
        </w:trPr>
        <w:tc>
          <w:tcPr>
            <w:tcW w:w="1658" w:type="dxa"/>
          </w:tcPr>
          <w:p w14:paraId="69652B5F" w14:textId="12AA844A"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 xml:space="preserve">2023 </w:t>
            </w:r>
            <w:r w:rsidR="00010D96">
              <w:rPr>
                <w:rFonts w:ascii="Century Gothic" w:hAnsi="Century Gothic" w:cs="Times New Roman"/>
                <w:lang w:val="en-GB"/>
              </w:rPr>
              <w:t>-</w:t>
            </w:r>
            <w:r w:rsidRPr="00010D96">
              <w:rPr>
                <w:rFonts w:ascii="Century Gothic" w:hAnsi="Century Gothic" w:cs="Times New Roman"/>
                <w:lang w:val="en-GB"/>
              </w:rPr>
              <w:t>January 2024</w:t>
            </w:r>
          </w:p>
        </w:tc>
        <w:tc>
          <w:tcPr>
            <w:tcW w:w="2113" w:type="dxa"/>
          </w:tcPr>
          <w:p w14:paraId="693DC95B"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438</w:t>
            </w:r>
          </w:p>
        </w:tc>
        <w:tc>
          <w:tcPr>
            <w:tcW w:w="2321" w:type="dxa"/>
          </w:tcPr>
          <w:p w14:paraId="02628CD7"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67 799</w:t>
            </w:r>
          </w:p>
        </w:tc>
        <w:tc>
          <w:tcPr>
            <w:tcW w:w="2177" w:type="dxa"/>
          </w:tcPr>
          <w:p w14:paraId="19C1D359"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1 462</w:t>
            </w:r>
          </w:p>
        </w:tc>
      </w:tr>
      <w:tr w:rsidR="00E66024" w:rsidRPr="005C535F" w14:paraId="7CEDB453" w14:textId="77777777" w:rsidTr="00010D96">
        <w:trPr>
          <w:trHeight w:val="291"/>
        </w:trPr>
        <w:tc>
          <w:tcPr>
            <w:tcW w:w="1658" w:type="dxa"/>
            <w:shd w:val="clear" w:color="auto" w:fill="B8CCE4" w:themeFill="accent1" w:themeFillTint="66"/>
          </w:tcPr>
          <w:p w14:paraId="11AD49B4"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Total</w:t>
            </w:r>
          </w:p>
        </w:tc>
        <w:tc>
          <w:tcPr>
            <w:tcW w:w="2113" w:type="dxa"/>
            <w:shd w:val="clear" w:color="auto" w:fill="B8CCE4" w:themeFill="accent1" w:themeFillTint="66"/>
          </w:tcPr>
          <w:p w14:paraId="3FF131A4"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1 036</w:t>
            </w:r>
          </w:p>
        </w:tc>
        <w:tc>
          <w:tcPr>
            <w:tcW w:w="2321" w:type="dxa"/>
            <w:shd w:val="clear" w:color="auto" w:fill="B8CCE4" w:themeFill="accent1" w:themeFillTint="66"/>
          </w:tcPr>
          <w:p w14:paraId="230A43B6"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353 018</w:t>
            </w:r>
          </w:p>
        </w:tc>
        <w:tc>
          <w:tcPr>
            <w:tcW w:w="2177" w:type="dxa"/>
            <w:shd w:val="clear" w:color="auto" w:fill="B8CCE4" w:themeFill="accent1" w:themeFillTint="66"/>
          </w:tcPr>
          <w:p w14:paraId="5BD45C81" w14:textId="77777777" w:rsidR="00E66024" w:rsidRPr="00010D96" w:rsidRDefault="00E66024" w:rsidP="00010D96">
            <w:pPr>
              <w:tabs>
                <w:tab w:val="left" w:pos="993"/>
              </w:tabs>
              <w:jc w:val="center"/>
              <w:rPr>
                <w:rFonts w:ascii="Century Gothic" w:hAnsi="Century Gothic" w:cs="Times New Roman"/>
                <w:lang w:val="en-GB"/>
              </w:rPr>
            </w:pPr>
            <w:r w:rsidRPr="00010D96">
              <w:rPr>
                <w:rFonts w:ascii="Century Gothic" w:hAnsi="Century Gothic" w:cs="Times New Roman"/>
                <w:lang w:val="en-GB"/>
              </w:rPr>
              <w:t>4 795</w:t>
            </w:r>
          </w:p>
        </w:tc>
      </w:tr>
    </w:tbl>
    <w:p w14:paraId="0D312A61"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32338994"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7C40964E"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54D32C4A"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4456F9C2"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p>
    <w:p w14:paraId="57B87060" w14:textId="77777777" w:rsidR="0039243F" w:rsidRPr="0039243F" w:rsidRDefault="0039243F" w:rsidP="0039243F">
      <w:pPr>
        <w:tabs>
          <w:tab w:val="left" w:pos="142"/>
        </w:tabs>
        <w:spacing w:line="320" w:lineRule="atLeast"/>
        <w:jc w:val="both"/>
        <w:rPr>
          <w:rFonts w:ascii="Century Gothic" w:hAnsi="Century Gothic" w:cs="Times New Roman"/>
          <w:b/>
          <w:bCs/>
          <w:lang w:val="af-ZA"/>
        </w:rPr>
      </w:pPr>
      <w:r w:rsidRPr="0039243F">
        <w:rPr>
          <w:rFonts w:ascii="Century Gothic" w:hAnsi="Century Gothic" w:cs="Times New Roman"/>
          <w:b/>
          <w:bCs/>
          <w:lang w:val="af-ZA"/>
        </w:rPr>
        <w:t>MINISTER VAN MOBILITEIT</w:t>
      </w:r>
    </w:p>
    <w:p w14:paraId="59BBF81A" w14:textId="77777777" w:rsidR="0039243F" w:rsidRPr="0039243F" w:rsidRDefault="0039243F" w:rsidP="0039243F">
      <w:pPr>
        <w:tabs>
          <w:tab w:val="left" w:pos="142"/>
        </w:tabs>
        <w:spacing w:line="320" w:lineRule="atLeast"/>
        <w:jc w:val="both"/>
        <w:rPr>
          <w:rFonts w:ascii="Century Gothic" w:hAnsi="Century Gothic" w:cs="Times New Roman"/>
          <w:b/>
          <w:bCs/>
        </w:rPr>
      </w:pPr>
      <w:r w:rsidRPr="0039243F">
        <w:rPr>
          <w:rFonts w:ascii="Century Gothic" w:hAnsi="Century Gothic" w:cs="Times New Roman"/>
          <w:b/>
          <w:bCs/>
          <w:lang w:val="af-ZA"/>
        </w:rPr>
        <w:t>DATUM:</w:t>
      </w:r>
    </w:p>
    <w:p w14:paraId="64B92A61" w14:textId="77777777" w:rsidR="0039243F" w:rsidRDefault="0039243F" w:rsidP="00C46FDB">
      <w:pPr>
        <w:tabs>
          <w:tab w:val="left" w:pos="142"/>
        </w:tabs>
        <w:spacing w:line="320" w:lineRule="atLeast"/>
        <w:jc w:val="both"/>
        <w:rPr>
          <w:rFonts w:ascii="Century Gothic" w:hAnsi="Century Gothic" w:cs="Times New Roman"/>
          <w:b/>
          <w:bCs/>
          <w:lang w:val="af-ZA"/>
        </w:rPr>
      </w:pPr>
    </w:p>
    <w:p w14:paraId="264F0876" w14:textId="77777777" w:rsidR="0039243F" w:rsidRDefault="0039243F" w:rsidP="00C46FDB">
      <w:pPr>
        <w:tabs>
          <w:tab w:val="left" w:pos="142"/>
        </w:tabs>
        <w:spacing w:line="320" w:lineRule="atLeast"/>
        <w:jc w:val="both"/>
        <w:rPr>
          <w:rFonts w:ascii="Century Gothic" w:hAnsi="Century Gothic" w:cs="Times New Roman"/>
          <w:b/>
          <w:bCs/>
          <w:lang w:val="af-ZA"/>
        </w:rPr>
      </w:pPr>
    </w:p>
    <w:bookmarkEnd w:id="0"/>
    <w:p w14:paraId="6164CCEF" w14:textId="77777777" w:rsidR="0039243F" w:rsidRDefault="0039243F" w:rsidP="00C46FDB">
      <w:pPr>
        <w:tabs>
          <w:tab w:val="left" w:pos="142"/>
        </w:tabs>
        <w:spacing w:line="320" w:lineRule="atLeast"/>
        <w:jc w:val="both"/>
        <w:rPr>
          <w:rFonts w:ascii="Century Gothic" w:hAnsi="Century Gothic" w:cs="Times New Roman"/>
          <w:b/>
          <w:bCs/>
          <w:lang w:val="af-ZA"/>
        </w:rPr>
      </w:pPr>
    </w:p>
    <w:sectPr w:rsidR="0039243F" w:rsidSect="007F7C76">
      <w:pgSz w:w="11906" w:h="16838"/>
      <w:pgMar w:top="810" w:right="1440" w:bottom="42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C4E"/>
    <w:multiLevelType w:val="hybridMultilevel"/>
    <w:tmpl w:val="201C1CD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44150C6"/>
    <w:multiLevelType w:val="hybridMultilevel"/>
    <w:tmpl w:val="201C1CD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C636A18"/>
    <w:multiLevelType w:val="hybridMultilevel"/>
    <w:tmpl w:val="812CEA5E"/>
    <w:lvl w:ilvl="0" w:tplc="A8B238B8">
      <w:start w:val="1"/>
      <w:numFmt w:val="decimal"/>
      <w:lvlText w:val="%1."/>
      <w:lvlJc w:val="left"/>
      <w:pPr>
        <w:ind w:left="927" w:hanging="360"/>
      </w:pPr>
      <w:rPr>
        <w:rFonts w:ascii="Times New Roman" w:hAnsi="Times New Roman" w:cs="Times New Roman" w:hint="default"/>
        <w:b/>
        <w:sz w:val="24"/>
        <w:szCs w:val="24"/>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0FF907B9"/>
    <w:multiLevelType w:val="hybridMultilevel"/>
    <w:tmpl w:val="FA6A6DBA"/>
    <w:lvl w:ilvl="0" w:tplc="FFFFFFFF">
      <w:start w:val="1"/>
      <w:numFmt w:val="decimal"/>
      <w:lvlText w:val="(%1)"/>
      <w:lvlJc w:val="left"/>
      <w:pPr>
        <w:ind w:left="927" w:hanging="360"/>
      </w:pPr>
      <w:rPr>
        <w:rFonts w:hint="default"/>
      </w:rPr>
    </w:lvl>
    <w:lvl w:ilvl="1" w:tplc="FFFFFFFF">
      <w:start w:val="1"/>
      <w:numFmt w:val="lowerLetter"/>
      <w:lvlText w:val="%2."/>
      <w:lvlJc w:val="left"/>
      <w:pPr>
        <w:ind w:left="2673" w:hanging="360"/>
      </w:pPr>
    </w:lvl>
    <w:lvl w:ilvl="2" w:tplc="FFFFFFFF" w:tentative="1">
      <w:start w:val="1"/>
      <w:numFmt w:val="lowerRoman"/>
      <w:lvlText w:val="%3."/>
      <w:lvlJc w:val="right"/>
      <w:pPr>
        <w:ind w:left="3393" w:hanging="180"/>
      </w:pPr>
    </w:lvl>
    <w:lvl w:ilvl="3" w:tplc="FFFFFFFF" w:tentative="1">
      <w:start w:val="1"/>
      <w:numFmt w:val="decimal"/>
      <w:lvlText w:val="%4."/>
      <w:lvlJc w:val="left"/>
      <w:pPr>
        <w:ind w:left="4113" w:hanging="360"/>
      </w:pPr>
    </w:lvl>
    <w:lvl w:ilvl="4" w:tplc="FFFFFFFF" w:tentative="1">
      <w:start w:val="1"/>
      <w:numFmt w:val="lowerLetter"/>
      <w:lvlText w:val="%5."/>
      <w:lvlJc w:val="left"/>
      <w:pPr>
        <w:ind w:left="4833" w:hanging="360"/>
      </w:pPr>
    </w:lvl>
    <w:lvl w:ilvl="5" w:tplc="FFFFFFFF" w:tentative="1">
      <w:start w:val="1"/>
      <w:numFmt w:val="lowerRoman"/>
      <w:lvlText w:val="%6."/>
      <w:lvlJc w:val="right"/>
      <w:pPr>
        <w:ind w:left="5553" w:hanging="180"/>
      </w:pPr>
    </w:lvl>
    <w:lvl w:ilvl="6" w:tplc="FFFFFFFF" w:tentative="1">
      <w:start w:val="1"/>
      <w:numFmt w:val="decimal"/>
      <w:lvlText w:val="%7."/>
      <w:lvlJc w:val="left"/>
      <w:pPr>
        <w:ind w:left="6273" w:hanging="360"/>
      </w:pPr>
    </w:lvl>
    <w:lvl w:ilvl="7" w:tplc="FFFFFFFF" w:tentative="1">
      <w:start w:val="1"/>
      <w:numFmt w:val="lowerLetter"/>
      <w:lvlText w:val="%8."/>
      <w:lvlJc w:val="left"/>
      <w:pPr>
        <w:ind w:left="6993" w:hanging="360"/>
      </w:pPr>
    </w:lvl>
    <w:lvl w:ilvl="8" w:tplc="FFFFFFFF" w:tentative="1">
      <w:start w:val="1"/>
      <w:numFmt w:val="lowerRoman"/>
      <w:lvlText w:val="%9."/>
      <w:lvlJc w:val="right"/>
      <w:pPr>
        <w:ind w:left="7713" w:hanging="180"/>
      </w:pPr>
    </w:lvl>
  </w:abstractNum>
  <w:abstractNum w:abstractNumId="4" w15:restartNumberingAfterBreak="0">
    <w:nsid w:val="218E766F"/>
    <w:multiLevelType w:val="hybridMultilevel"/>
    <w:tmpl w:val="C36215B2"/>
    <w:lvl w:ilvl="0" w:tplc="55A408A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A05453A"/>
    <w:multiLevelType w:val="hybridMultilevel"/>
    <w:tmpl w:val="56A2086A"/>
    <w:lvl w:ilvl="0" w:tplc="4062792E">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91937D8"/>
    <w:multiLevelType w:val="multilevel"/>
    <w:tmpl w:val="E90AA50C"/>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CA37D0"/>
    <w:multiLevelType w:val="hybridMultilevel"/>
    <w:tmpl w:val="6832E790"/>
    <w:lvl w:ilvl="0" w:tplc="FFFFFFFF">
      <w:start w:val="1"/>
      <w:numFmt w:val="decimal"/>
      <w:lvlText w:val="(%1)"/>
      <w:lvlJc w:val="left"/>
      <w:pPr>
        <w:ind w:left="174" w:hanging="360"/>
      </w:pPr>
      <w:rPr>
        <w:rFonts w:hint="default"/>
      </w:rPr>
    </w:lvl>
    <w:lvl w:ilvl="1" w:tplc="FFFFFFFF">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8" w15:restartNumberingAfterBreak="0">
    <w:nsid w:val="3A0C23DA"/>
    <w:multiLevelType w:val="hybridMultilevel"/>
    <w:tmpl w:val="201C1CD4"/>
    <w:lvl w:ilvl="0" w:tplc="E3A6EF9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 w15:restartNumberingAfterBreak="0">
    <w:nsid w:val="45406D6E"/>
    <w:multiLevelType w:val="hybridMultilevel"/>
    <w:tmpl w:val="40AC9906"/>
    <w:lvl w:ilvl="0" w:tplc="C8863E80">
      <w:start w:val="1"/>
      <w:numFmt w:val="decimal"/>
      <w:lvlText w:val="(%1)"/>
      <w:lvlJc w:val="left"/>
      <w:pPr>
        <w:ind w:left="1130" w:hanging="360"/>
      </w:pPr>
      <w:rPr>
        <w:rFonts w:hint="default"/>
      </w:rPr>
    </w:lvl>
    <w:lvl w:ilvl="1" w:tplc="1C090019" w:tentative="1">
      <w:start w:val="1"/>
      <w:numFmt w:val="lowerLetter"/>
      <w:lvlText w:val="%2."/>
      <w:lvlJc w:val="left"/>
      <w:pPr>
        <w:ind w:left="1850" w:hanging="360"/>
      </w:pPr>
    </w:lvl>
    <w:lvl w:ilvl="2" w:tplc="1C09001B" w:tentative="1">
      <w:start w:val="1"/>
      <w:numFmt w:val="lowerRoman"/>
      <w:lvlText w:val="%3."/>
      <w:lvlJc w:val="right"/>
      <w:pPr>
        <w:ind w:left="2570" w:hanging="180"/>
      </w:pPr>
    </w:lvl>
    <w:lvl w:ilvl="3" w:tplc="1C09000F" w:tentative="1">
      <w:start w:val="1"/>
      <w:numFmt w:val="decimal"/>
      <w:lvlText w:val="%4."/>
      <w:lvlJc w:val="left"/>
      <w:pPr>
        <w:ind w:left="3290" w:hanging="360"/>
      </w:pPr>
    </w:lvl>
    <w:lvl w:ilvl="4" w:tplc="1C090019" w:tentative="1">
      <w:start w:val="1"/>
      <w:numFmt w:val="lowerLetter"/>
      <w:lvlText w:val="%5."/>
      <w:lvlJc w:val="left"/>
      <w:pPr>
        <w:ind w:left="4010" w:hanging="360"/>
      </w:pPr>
    </w:lvl>
    <w:lvl w:ilvl="5" w:tplc="1C09001B" w:tentative="1">
      <w:start w:val="1"/>
      <w:numFmt w:val="lowerRoman"/>
      <w:lvlText w:val="%6."/>
      <w:lvlJc w:val="right"/>
      <w:pPr>
        <w:ind w:left="4730" w:hanging="180"/>
      </w:pPr>
    </w:lvl>
    <w:lvl w:ilvl="6" w:tplc="1C09000F" w:tentative="1">
      <w:start w:val="1"/>
      <w:numFmt w:val="decimal"/>
      <w:lvlText w:val="%7."/>
      <w:lvlJc w:val="left"/>
      <w:pPr>
        <w:ind w:left="5450" w:hanging="360"/>
      </w:pPr>
    </w:lvl>
    <w:lvl w:ilvl="7" w:tplc="1C090019" w:tentative="1">
      <w:start w:val="1"/>
      <w:numFmt w:val="lowerLetter"/>
      <w:lvlText w:val="%8."/>
      <w:lvlJc w:val="left"/>
      <w:pPr>
        <w:ind w:left="6170" w:hanging="360"/>
      </w:pPr>
    </w:lvl>
    <w:lvl w:ilvl="8" w:tplc="1C09001B" w:tentative="1">
      <w:start w:val="1"/>
      <w:numFmt w:val="lowerRoman"/>
      <w:lvlText w:val="%9."/>
      <w:lvlJc w:val="right"/>
      <w:pPr>
        <w:ind w:left="6890" w:hanging="180"/>
      </w:pPr>
    </w:lvl>
  </w:abstractNum>
  <w:abstractNum w:abstractNumId="10" w15:restartNumberingAfterBreak="0">
    <w:nsid w:val="54AC0EC6"/>
    <w:multiLevelType w:val="hybridMultilevel"/>
    <w:tmpl w:val="57FA81DE"/>
    <w:lvl w:ilvl="0" w:tplc="40DCC1F4">
      <w:start w:val="1"/>
      <w:numFmt w:val="decimal"/>
      <w:lvlText w:val="(%1)"/>
      <w:lvlJc w:val="left"/>
      <w:pPr>
        <w:ind w:left="1130" w:hanging="360"/>
      </w:pPr>
      <w:rPr>
        <w:rFonts w:hint="default"/>
      </w:rPr>
    </w:lvl>
    <w:lvl w:ilvl="1" w:tplc="1C090019" w:tentative="1">
      <w:start w:val="1"/>
      <w:numFmt w:val="lowerLetter"/>
      <w:lvlText w:val="%2."/>
      <w:lvlJc w:val="left"/>
      <w:pPr>
        <w:ind w:left="1850" w:hanging="360"/>
      </w:pPr>
    </w:lvl>
    <w:lvl w:ilvl="2" w:tplc="1C09001B" w:tentative="1">
      <w:start w:val="1"/>
      <w:numFmt w:val="lowerRoman"/>
      <w:lvlText w:val="%3."/>
      <w:lvlJc w:val="right"/>
      <w:pPr>
        <w:ind w:left="2570" w:hanging="180"/>
      </w:pPr>
    </w:lvl>
    <w:lvl w:ilvl="3" w:tplc="1C09000F" w:tentative="1">
      <w:start w:val="1"/>
      <w:numFmt w:val="decimal"/>
      <w:lvlText w:val="%4."/>
      <w:lvlJc w:val="left"/>
      <w:pPr>
        <w:ind w:left="3290" w:hanging="360"/>
      </w:pPr>
    </w:lvl>
    <w:lvl w:ilvl="4" w:tplc="1C090019" w:tentative="1">
      <w:start w:val="1"/>
      <w:numFmt w:val="lowerLetter"/>
      <w:lvlText w:val="%5."/>
      <w:lvlJc w:val="left"/>
      <w:pPr>
        <w:ind w:left="4010" w:hanging="360"/>
      </w:pPr>
    </w:lvl>
    <w:lvl w:ilvl="5" w:tplc="1C09001B" w:tentative="1">
      <w:start w:val="1"/>
      <w:numFmt w:val="lowerRoman"/>
      <w:lvlText w:val="%6."/>
      <w:lvlJc w:val="right"/>
      <w:pPr>
        <w:ind w:left="4730" w:hanging="180"/>
      </w:pPr>
    </w:lvl>
    <w:lvl w:ilvl="6" w:tplc="1C09000F" w:tentative="1">
      <w:start w:val="1"/>
      <w:numFmt w:val="decimal"/>
      <w:lvlText w:val="%7."/>
      <w:lvlJc w:val="left"/>
      <w:pPr>
        <w:ind w:left="5450" w:hanging="360"/>
      </w:pPr>
    </w:lvl>
    <w:lvl w:ilvl="7" w:tplc="1C090019" w:tentative="1">
      <w:start w:val="1"/>
      <w:numFmt w:val="lowerLetter"/>
      <w:lvlText w:val="%8."/>
      <w:lvlJc w:val="left"/>
      <w:pPr>
        <w:ind w:left="6170" w:hanging="360"/>
      </w:pPr>
    </w:lvl>
    <w:lvl w:ilvl="8" w:tplc="1C09001B" w:tentative="1">
      <w:start w:val="1"/>
      <w:numFmt w:val="lowerRoman"/>
      <w:lvlText w:val="%9."/>
      <w:lvlJc w:val="right"/>
      <w:pPr>
        <w:ind w:left="6890" w:hanging="180"/>
      </w:pPr>
    </w:lvl>
  </w:abstractNum>
  <w:abstractNum w:abstractNumId="11" w15:restartNumberingAfterBreak="0">
    <w:nsid w:val="58D65CEC"/>
    <w:multiLevelType w:val="hybridMultilevel"/>
    <w:tmpl w:val="2200D53A"/>
    <w:lvl w:ilvl="0" w:tplc="4294BE82">
      <w:start w:val="10"/>
      <w:numFmt w:val="decimal"/>
      <w:lvlText w:val="%1."/>
      <w:lvlJc w:val="left"/>
      <w:pPr>
        <w:ind w:left="927" w:hanging="360"/>
      </w:pPr>
      <w:rPr>
        <w:rFonts w:hint="default"/>
        <w:b/>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 w15:restartNumberingAfterBreak="0">
    <w:nsid w:val="71510D56"/>
    <w:multiLevelType w:val="multilevel"/>
    <w:tmpl w:val="E90AA50C"/>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EC03FA"/>
    <w:multiLevelType w:val="hybridMultilevel"/>
    <w:tmpl w:val="57E083DE"/>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4" w15:restartNumberingAfterBreak="0">
    <w:nsid w:val="79DD5663"/>
    <w:multiLevelType w:val="hybridMultilevel"/>
    <w:tmpl w:val="D17AE8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708483206">
    <w:abstractNumId w:val="7"/>
  </w:num>
  <w:num w:numId="2" w16cid:durableId="840505913">
    <w:abstractNumId w:val="10"/>
  </w:num>
  <w:num w:numId="3" w16cid:durableId="5331627">
    <w:abstractNumId w:val="11"/>
  </w:num>
  <w:num w:numId="4" w16cid:durableId="346834490">
    <w:abstractNumId w:val="9"/>
  </w:num>
  <w:num w:numId="5" w16cid:durableId="272523389">
    <w:abstractNumId w:val="13"/>
  </w:num>
  <w:num w:numId="6" w16cid:durableId="231084397">
    <w:abstractNumId w:val="4"/>
  </w:num>
  <w:num w:numId="7" w16cid:durableId="66222645">
    <w:abstractNumId w:val="3"/>
  </w:num>
  <w:num w:numId="8" w16cid:durableId="1730302636">
    <w:abstractNumId w:val="2"/>
  </w:num>
  <w:num w:numId="9" w16cid:durableId="55787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6977497">
    <w:abstractNumId w:val="5"/>
  </w:num>
  <w:num w:numId="11" w16cid:durableId="1400514321">
    <w:abstractNumId w:val="8"/>
  </w:num>
  <w:num w:numId="12" w16cid:durableId="829711048">
    <w:abstractNumId w:val="0"/>
  </w:num>
  <w:num w:numId="13" w16cid:durableId="11618122">
    <w:abstractNumId w:val="1"/>
  </w:num>
  <w:num w:numId="14" w16cid:durableId="458379851">
    <w:abstractNumId w:val="6"/>
  </w:num>
  <w:num w:numId="15" w16cid:durableId="129625650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0MbKwMDcxM7IwMzVS0lEKTi0uzszPAykwrAUAp/3nkiwAAAA="/>
  </w:docVars>
  <w:rsids>
    <w:rsidRoot w:val="00A5617E"/>
    <w:rsid w:val="00001E06"/>
    <w:rsid w:val="00004F82"/>
    <w:rsid w:val="0000521B"/>
    <w:rsid w:val="000066FD"/>
    <w:rsid w:val="00007332"/>
    <w:rsid w:val="00010D96"/>
    <w:rsid w:val="00015DB8"/>
    <w:rsid w:val="000176EA"/>
    <w:rsid w:val="00022B3A"/>
    <w:rsid w:val="00024259"/>
    <w:rsid w:val="00026816"/>
    <w:rsid w:val="0003076D"/>
    <w:rsid w:val="00033E15"/>
    <w:rsid w:val="0003750C"/>
    <w:rsid w:val="00037B7C"/>
    <w:rsid w:val="00041BD8"/>
    <w:rsid w:val="000420CA"/>
    <w:rsid w:val="000436E7"/>
    <w:rsid w:val="0004375A"/>
    <w:rsid w:val="00043A01"/>
    <w:rsid w:val="00043A41"/>
    <w:rsid w:val="000440A1"/>
    <w:rsid w:val="00044261"/>
    <w:rsid w:val="000442AD"/>
    <w:rsid w:val="00044F9D"/>
    <w:rsid w:val="00046574"/>
    <w:rsid w:val="00047E3D"/>
    <w:rsid w:val="0005100D"/>
    <w:rsid w:val="00051D12"/>
    <w:rsid w:val="00052FFA"/>
    <w:rsid w:val="0005323C"/>
    <w:rsid w:val="0005428A"/>
    <w:rsid w:val="00057950"/>
    <w:rsid w:val="00057FAC"/>
    <w:rsid w:val="00057FCF"/>
    <w:rsid w:val="000615F6"/>
    <w:rsid w:val="00062496"/>
    <w:rsid w:val="00062BE4"/>
    <w:rsid w:val="00062D4A"/>
    <w:rsid w:val="00063EE2"/>
    <w:rsid w:val="00065131"/>
    <w:rsid w:val="0006532B"/>
    <w:rsid w:val="00066592"/>
    <w:rsid w:val="0006781D"/>
    <w:rsid w:val="00071624"/>
    <w:rsid w:val="00071AF0"/>
    <w:rsid w:val="00072366"/>
    <w:rsid w:val="00072D32"/>
    <w:rsid w:val="0007426A"/>
    <w:rsid w:val="00080207"/>
    <w:rsid w:val="00080577"/>
    <w:rsid w:val="0008137C"/>
    <w:rsid w:val="000817EE"/>
    <w:rsid w:val="000836C3"/>
    <w:rsid w:val="00085FAE"/>
    <w:rsid w:val="00085FFB"/>
    <w:rsid w:val="000921FD"/>
    <w:rsid w:val="00095FDF"/>
    <w:rsid w:val="00097697"/>
    <w:rsid w:val="000A1DBF"/>
    <w:rsid w:val="000A1F1D"/>
    <w:rsid w:val="000A4DE3"/>
    <w:rsid w:val="000A59C3"/>
    <w:rsid w:val="000A5D19"/>
    <w:rsid w:val="000A68B1"/>
    <w:rsid w:val="000A6999"/>
    <w:rsid w:val="000B0A8F"/>
    <w:rsid w:val="000B3B4F"/>
    <w:rsid w:val="000B4FB6"/>
    <w:rsid w:val="000B7F24"/>
    <w:rsid w:val="000C0840"/>
    <w:rsid w:val="000C1949"/>
    <w:rsid w:val="000C1DD7"/>
    <w:rsid w:val="000C3A86"/>
    <w:rsid w:val="000C3B08"/>
    <w:rsid w:val="000C3B6F"/>
    <w:rsid w:val="000C5891"/>
    <w:rsid w:val="000C5A94"/>
    <w:rsid w:val="000C7331"/>
    <w:rsid w:val="000D0048"/>
    <w:rsid w:val="000D17BA"/>
    <w:rsid w:val="000D2B6F"/>
    <w:rsid w:val="000D4424"/>
    <w:rsid w:val="000D47DD"/>
    <w:rsid w:val="000D680B"/>
    <w:rsid w:val="000E0128"/>
    <w:rsid w:val="000E169E"/>
    <w:rsid w:val="000E1D37"/>
    <w:rsid w:val="000E3457"/>
    <w:rsid w:val="000E4B03"/>
    <w:rsid w:val="000E55A1"/>
    <w:rsid w:val="000E5BCA"/>
    <w:rsid w:val="000E63AD"/>
    <w:rsid w:val="000E6B32"/>
    <w:rsid w:val="000E752E"/>
    <w:rsid w:val="000E7B4C"/>
    <w:rsid w:val="000E7C4F"/>
    <w:rsid w:val="000F1201"/>
    <w:rsid w:val="000F1C91"/>
    <w:rsid w:val="000F3A04"/>
    <w:rsid w:val="000F7CFD"/>
    <w:rsid w:val="00100E3D"/>
    <w:rsid w:val="00101227"/>
    <w:rsid w:val="00102509"/>
    <w:rsid w:val="0010308A"/>
    <w:rsid w:val="0010337D"/>
    <w:rsid w:val="00103AF9"/>
    <w:rsid w:val="00105693"/>
    <w:rsid w:val="0011097E"/>
    <w:rsid w:val="00112C34"/>
    <w:rsid w:val="00113A66"/>
    <w:rsid w:val="001146FB"/>
    <w:rsid w:val="00115D1A"/>
    <w:rsid w:val="00115DAE"/>
    <w:rsid w:val="00115FEC"/>
    <w:rsid w:val="001166CB"/>
    <w:rsid w:val="001174CD"/>
    <w:rsid w:val="00121347"/>
    <w:rsid w:val="00123A65"/>
    <w:rsid w:val="00125EC3"/>
    <w:rsid w:val="001279DB"/>
    <w:rsid w:val="00127C1E"/>
    <w:rsid w:val="0013057F"/>
    <w:rsid w:val="00132261"/>
    <w:rsid w:val="00133141"/>
    <w:rsid w:val="00134146"/>
    <w:rsid w:val="0013498B"/>
    <w:rsid w:val="00135315"/>
    <w:rsid w:val="0014766F"/>
    <w:rsid w:val="001517E9"/>
    <w:rsid w:val="00152501"/>
    <w:rsid w:val="001530EA"/>
    <w:rsid w:val="001542F3"/>
    <w:rsid w:val="00154C2D"/>
    <w:rsid w:val="001551A1"/>
    <w:rsid w:val="001557CA"/>
    <w:rsid w:val="00156E4C"/>
    <w:rsid w:val="001615A7"/>
    <w:rsid w:val="00163ACD"/>
    <w:rsid w:val="00165973"/>
    <w:rsid w:val="00167811"/>
    <w:rsid w:val="00167A98"/>
    <w:rsid w:val="00176013"/>
    <w:rsid w:val="0017620C"/>
    <w:rsid w:val="001770EA"/>
    <w:rsid w:val="001779DC"/>
    <w:rsid w:val="00181B3A"/>
    <w:rsid w:val="00183B66"/>
    <w:rsid w:val="001844A1"/>
    <w:rsid w:val="001861A9"/>
    <w:rsid w:val="001863AF"/>
    <w:rsid w:val="00186B0F"/>
    <w:rsid w:val="00190060"/>
    <w:rsid w:val="0019241C"/>
    <w:rsid w:val="00195BE3"/>
    <w:rsid w:val="001A020B"/>
    <w:rsid w:val="001A05D1"/>
    <w:rsid w:val="001A0A2A"/>
    <w:rsid w:val="001A0E10"/>
    <w:rsid w:val="001A39C2"/>
    <w:rsid w:val="001A3A1E"/>
    <w:rsid w:val="001A41F1"/>
    <w:rsid w:val="001A6842"/>
    <w:rsid w:val="001B0283"/>
    <w:rsid w:val="001B03BB"/>
    <w:rsid w:val="001B0D59"/>
    <w:rsid w:val="001B101B"/>
    <w:rsid w:val="001B294C"/>
    <w:rsid w:val="001B29F4"/>
    <w:rsid w:val="001B2A16"/>
    <w:rsid w:val="001B3E4E"/>
    <w:rsid w:val="001B6040"/>
    <w:rsid w:val="001B6F54"/>
    <w:rsid w:val="001C073A"/>
    <w:rsid w:val="001C3082"/>
    <w:rsid w:val="001C3275"/>
    <w:rsid w:val="001C58C1"/>
    <w:rsid w:val="001C58DD"/>
    <w:rsid w:val="001C6DBF"/>
    <w:rsid w:val="001C7A79"/>
    <w:rsid w:val="001D0263"/>
    <w:rsid w:val="001D0DD4"/>
    <w:rsid w:val="001D4764"/>
    <w:rsid w:val="001D5841"/>
    <w:rsid w:val="001D5D7F"/>
    <w:rsid w:val="001E1B9E"/>
    <w:rsid w:val="001E284C"/>
    <w:rsid w:val="001E2AE2"/>
    <w:rsid w:val="001E4425"/>
    <w:rsid w:val="001E4C2E"/>
    <w:rsid w:val="001E5482"/>
    <w:rsid w:val="001E54E9"/>
    <w:rsid w:val="001E6D57"/>
    <w:rsid w:val="001F0212"/>
    <w:rsid w:val="001F0AEA"/>
    <w:rsid w:val="001F2CF9"/>
    <w:rsid w:val="001F2D30"/>
    <w:rsid w:val="001F5B84"/>
    <w:rsid w:val="00201841"/>
    <w:rsid w:val="00206839"/>
    <w:rsid w:val="00206D2B"/>
    <w:rsid w:val="00206F54"/>
    <w:rsid w:val="002070F5"/>
    <w:rsid w:val="0021344E"/>
    <w:rsid w:val="00213BD6"/>
    <w:rsid w:val="00213BE0"/>
    <w:rsid w:val="00213D62"/>
    <w:rsid w:val="00213F7E"/>
    <w:rsid w:val="00215447"/>
    <w:rsid w:val="00216B1F"/>
    <w:rsid w:val="00216D3F"/>
    <w:rsid w:val="00220B23"/>
    <w:rsid w:val="002215E5"/>
    <w:rsid w:val="002216D2"/>
    <w:rsid w:val="0022170A"/>
    <w:rsid w:val="00222A31"/>
    <w:rsid w:val="00223DE8"/>
    <w:rsid w:val="00224089"/>
    <w:rsid w:val="00224BFF"/>
    <w:rsid w:val="00225C33"/>
    <w:rsid w:val="00226FCD"/>
    <w:rsid w:val="00230A6F"/>
    <w:rsid w:val="002318F9"/>
    <w:rsid w:val="00231B97"/>
    <w:rsid w:val="00231E5F"/>
    <w:rsid w:val="002321C3"/>
    <w:rsid w:val="00233759"/>
    <w:rsid w:val="00233A6F"/>
    <w:rsid w:val="00233BE1"/>
    <w:rsid w:val="00234733"/>
    <w:rsid w:val="00235A5A"/>
    <w:rsid w:val="00235C61"/>
    <w:rsid w:val="00240CB5"/>
    <w:rsid w:val="00240DD5"/>
    <w:rsid w:val="002430C5"/>
    <w:rsid w:val="00243EB7"/>
    <w:rsid w:val="00243F98"/>
    <w:rsid w:val="0024493A"/>
    <w:rsid w:val="00245D3A"/>
    <w:rsid w:val="00246016"/>
    <w:rsid w:val="002517C4"/>
    <w:rsid w:val="00252306"/>
    <w:rsid w:val="00253370"/>
    <w:rsid w:val="00254CCA"/>
    <w:rsid w:val="002565E8"/>
    <w:rsid w:val="00257F01"/>
    <w:rsid w:val="00260173"/>
    <w:rsid w:val="0026199D"/>
    <w:rsid w:val="002701F3"/>
    <w:rsid w:val="0027058C"/>
    <w:rsid w:val="002709F8"/>
    <w:rsid w:val="00274A2C"/>
    <w:rsid w:val="00274F3A"/>
    <w:rsid w:val="00275434"/>
    <w:rsid w:val="00275F58"/>
    <w:rsid w:val="002768D0"/>
    <w:rsid w:val="00276F65"/>
    <w:rsid w:val="00277361"/>
    <w:rsid w:val="00280165"/>
    <w:rsid w:val="002814DB"/>
    <w:rsid w:val="00281E08"/>
    <w:rsid w:val="00282272"/>
    <w:rsid w:val="00282381"/>
    <w:rsid w:val="00282E08"/>
    <w:rsid w:val="002834D4"/>
    <w:rsid w:val="0028435D"/>
    <w:rsid w:val="00284476"/>
    <w:rsid w:val="00284ABA"/>
    <w:rsid w:val="00286916"/>
    <w:rsid w:val="0028780F"/>
    <w:rsid w:val="00287A74"/>
    <w:rsid w:val="00287ABB"/>
    <w:rsid w:val="0029087F"/>
    <w:rsid w:val="00291A81"/>
    <w:rsid w:val="00291DC1"/>
    <w:rsid w:val="00292D6E"/>
    <w:rsid w:val="00293FC5"/>
    <w:rsid w:val="00294937"/>
    <w:rsid w:val="002962A8"/>
    <w:rsid w:val="0029796F"/>
    <w:rsid w:val="00297C14"/>
    <w:rsid w:val="002A0FDA"/>
    <w:rsid w:val="002A1A36"/>
    <w:rsid w:val="002A1FA2"/>
    <w:rsid w:val="002A364F"/>
    <w:rsid w:val="002A3CFC"/>
    <w:rsid w:val="002A4323"/>
    <w:rsid w:val="002A502B"/>
    <w:rsid w:val="002A639A"/>
    <w:rsid w:val="002A649A"/>
    <w:rsid w:val="002A779F"/>
    <w:rsid w:val="002B2516"/>
    <w:rsid w:val="002B30F0"/>
    <w:rsid w:val="002B3D8C"/>
    <w:rsid w:val="002B420A"/>
    <w:rsid w:val="002B44B5"/>
    <w:rsid w:val="002B57AA"/>
    <w:rsid w:val="002B5919"/>
    <w:rsid w:val="002B62DF"/>
    <w:rsid w:val="002C08BB"/>
    <w:rsid w:val="002C0C99"/>
    <w:rsid w:val="002C1334"/>
    <w:rsid w:val="002C1F04"/>
    <w:rsid w:val="002C2519"/>
    <w:rsid w:val="002C29E5"/>
    <w:rsid w:val="002C4FEF"/>
    <w:rsid w:val="002C7308"/>
    <w:rsid w:val="002D0627"/>
    <w:rsid w:val="002D2474"/>
    <w:rsid w:val="002D350A"/>
    <w:rsid w:val="002D3A84"/>
    <w:rsid w:val="002D46DA"/>
    <w:rsid w:val="002D4B48"/>
    <w:rsid w:val="002D6379"/>
    <w:rsid w:val="002D7E36"/>
    <w:rsid w:val="002D7E7E"/>
    <w:rsid w:val="002D7EFA"/>
    <w:rsid w:val="002E061B"/>
    <w:rsid w:val="002E3255"/>
    <w:rsid w:val="002E39A2"/>
    <w:rsid w:val="002E4658"/>
    <w:rsid w:val="002E484E"/>
    <w:rsid w:val="002E4B02"/>
    <w:rsid w:val="002E5119"/>
    <w:rsid w:val="002E56F6"/>
    <w:rsid w:val="002E6FA8"/>
    <w:rsid w:val="002F286E"/>
    <w:rsid w:val="002F291B"/>
    <w:rsid w:val="002F31B4"/>
    <w:rsid w:val="002F43C6"/>
    <w:rsid w:val="002F4846"/>
    <w:rsid w:val="002F62D7"/>
    <w:rsid w:val="002F7002"/>
    <w:rsid w:val="002F7186"/>
    <w:rsid w:val="002F7B99"/>
    <w:rsid w:val="003007CF"/>
    <w:rsid w:val="0030117D"/>
    <w:rsid w:val="00301A96"/>
    <w:rsid w:val="00301AA9"/>
    <w:rsid w:val="003048F8"/>
    <w:rsid w:val="00305AAD"/>
    <w:rsid w:val="00305DAE"/>
    <w:rsid w:val="003066A6"/>
    <w:rsid w:val="003069F1"/>
    <w:rsid w:val="0030706F"/>
    <w:rsid w:val="00307C3A"/>
    <w:rsid w:val="0031047E"/>
    <w:rsid w:val="00314B29"/>
    <w:rsid w:val="00315342"/>
    <w:rsid w:val="0031534E"/>
    <w:rsid w:val="00316127"/>
    <w:rsid w:val="0031645D"/>
    <w:rsid w:val="003166A4"/>
    <w:rsid w:val="00317E08"/>
    <w:rsid w:val="00322AEE"/>
    <w:rsid w:val="00322FB4"/>
    <w:rsid w:val="00323A60"/>
    <w:rsid w:val="003255FE"/>
    <w:rsid w:val="0032650E"/>
    <w:rsid w:val="0032727D"/>
    <w:rsid w:val="003310A3"/>
    <w:rsid w:val="00331A10"/>
    <w:rsid w:val="00331DD9"/>
    <w:rsid w:val="0033228B"/>
    <w:rsid w:val="0033337C"/>
    <w:rsid w:val="00333969"/>
    <w:rsid w:val="00335476"/>
    <w:rsid w:val="00335BFD"/>
    <w:rsid w:val="00337B33"/>
    <w:rsid w:val="00337E09"/>
    <w:rsid w:val="00340068"/>
    <w:rsid w:val="0034030E"/>
    <w:rsid w:val="003407F2"/>
    <w:rsid w:val="003411BA"/>
    <w:rsid w:val="00341435"/>
    <w:rsid w:val="00344AC8"/>
    <w:rsid w:val="0034522E"/>
    <w:rsid w:val="00345F7E"/>
    <w:rsid w:val="00346F0E"/>
    <w:rsid w:val="00350DB0"/>
    <w:rsid w:val="00352D33"/>
    <w:rsid w:val="003534AE"/>
    <w:rsid w:val="00355ED9"/>
    <w:rsid w:val="0035711E"/>
    <w:rsid w:val="003576DB"/>
    <w:rsid w:val="00357792"/>
    <w:rsid w:val="00357EF5"/>
    <w:rsid w:val="00360D65"/>
    <w:rsid w:val="00361D10"/>
    <w:rsid w:val="00362467"/>
    <w:rsid w:val="003642A2"/>
    <w:rsid w:val="00365ACE"/>
    <w:rsid w:val="00365BC5"/>
    <w:rsid w:val="00365BED"/>
    <w:rsid w:val="003675AA"/>
    <w:rsid w:val="00367A75"/>
    <w:rsid w:val="00370F4D"/>
    <w:rsid w:val="0037388D"/>
    <w:rsid w:val="00373AF4"/>
    <w:rsid w:val="0037609B"/>
    <w:rsid w:val="00377153"/>
    <w:rsid w:val="003805D7"/>
    <w:rsid w:val="00380C82"/>
    <w:rsid w:val="00380CB6"/>
    <w:rsid w:val="00380DBA"/>
    <w:rsid w:val="00390B92"/>
    <w:rsid w:val="0039243F"/>
    <w:rsid w:val="003949C1"/>
    <w:rsid w:val="003949EE"/>
    <w:rsid w:val="00394C9D"/>
    <w:rsid w:val="0039521F"/>
    <w:rsid w:val="00395371"/>
    <w:rsid w:val="00395EC0"/>
    <w:rsid w:val="00397A89"/>
    <w:rsid w:val="00397C4F"/>
    <w:rsid w:val="003A07F7"/>
    <w:rsid w:val="003A098A"/>
    <w:rsid w:val="003A0B85"/>
    <w:rsid w:val="003A22D6"/>
    <w:rsid w:val="003A2759"/>
    <w:rsid w:val="003A346D"/>
    <w:rsid w:val="003A35CA"/>
    <w:rsid w:val="003A4665"/>
    <w:rsid w:val="003A7D8F"/>
    <w:rsid w:val="003B00E4"/>
    <w:rsid w:val="003B22FD"/>
    <w:rsid w:val="003B2C63"/>
    <w:rsid w:val="003B30B5"/>
    <w:rsid w:val="003B3461"/>
    <w:rsid w:val="003B59DF"/>
    <w:rsid w:val="003B7804"/>
    <w:rsid w:val="003B7C22"/>
    <w:rsid w:val="003C112D"/>
    <w:rsid w:val="003C11A3"/>
    <w:rsid w:val="003C1D0D"/>
    <w:rsid w:val="003C25DA"/>
    <w:rsid w:val="003C2822"/>
    <w:rsid w:val="003C3328"/>
    <w:rsid w:val="003C343F"/>
    <w:rsid w:val="003C4611"/>
    <w:rsid w:val="003C4724"/>
    <w:rsid w:val="003C55BD"/>
    <w:rsid w:val="003C5749"/>
    <w:rsid w:val="003C7098"/>
    <w:rsid w:val="003C792A"/>
    <w:rsid w:val="003D0590"/>
    <w:rsid w:val="003D1337"/>
    <w:rsid w:val="003D1D54"/>
    <w:rsid w:val="003D3831"/>
    <w:rsid w:val="003D4CEB"/>
    <w:rsid w:val="003D5D9C"/>
    <w:rsid w:val="003D6CE1"/>
    <w:rsid w:val="003D6F17"/>
    <w:rsid w:val="003E0203"/>
    <w:rsid w:val="003E021F"/>
    <w:rsid w:val="003E2D9A"/>
    <w:rsid w:val="003E5369"/>
    <w:rsid w:val="003E5918"/>
    <w:rsid w:val="003E6006"/>
    <w:rsid w:val="003E68BF"/>
    <w:rsid w:val="003E7242"/>
    <w:rsid w:val="003E7977"/>
    <w:rsid w:val="003E7CD2"/>
    <w:rsid w:val="003F0042"/>
    <w:rsid w:val="003F1BD7"/>
    <w:rsid w:val="003F1DB7"/>
    <w:rsid w:val="003F5627"/>
    <w:rsid w:val="003F7C23"/>
    <w:rsid w:val="00400236"/>
    <w:rsid w:val="00400AC2"/>
    <w:rsid w:val="00404329"/>
    <w:rsid w:val="0040621F"/>
    <w:rsid w:val="00406FA3"/>
    <w:rsid w:val="0040720D"/>
    <w:rsid w:val="00410320"/>
    <w:rsid w:val="00410E68"/>
    <w:rsid w:val="004112E1"/>
    <w:rsid w:val="0041237B"/>
    <w:rsid w:val="00413051"/>
    <w:rsid w:val="00413E1D"/>
    <w:rsid w:val="004140D1"/>
    <w:rsid w:val="004143BA"/>
    <w:rsid w:val="004154E0"/>
    <w:rsid w:val="00416AB7"/>
    <w:rsid w:val="004174ED"/>
    <w:rsid w:val="00421121"/>
    <w:rsid w:val="00421AA3"/>
    <w:rsid w:val="00421B5C"/>
    <w:rsid w:val="00421D6B"/>
    <w:rsid w:val="0042418B"/>
    <w:rsid w:val="00425FF6"/>
    <w:rsid w:val="00427499"/>
    <w:rsid w:val="004278F3"/>
    <w:rsid w:val="004315B2"/>
    <w:rsid w:val="00433592"/>
    <w:rsid w:val="004338DE"/>
    <w:rsid w:val="00433BE5"/>
    <w:rsid w:val="00434359"/>
    <w:rsid w:val="00435044"/>
    <w:rsid w:val="004362D7"/>
    <w:rsid w:val="004370A6"/>
    <w:rsid w:val="004418EA"/>
    <w:rsid w:val="004427CC"/>
    <w:rsid w:val="00442A29"/>
    <w:rsid w:val="00443E1C"/>
    <w:rsid w:val="00444E1F"/>
    <w:rsid w:val="00445C97"/>
    <w:rsid w:val="0044702D"/>
    <w:rsid w:val="00451C3B"/>
    <w:rsid w:val="00452B55"/>
    <w:rsid w:val="00452E44"/>
    <w:rsid w:val="00452E9C"/>
    <w:rsid w:val="00453888"/>
    <w:rsid w:val="00453C76"/>
    <w:rsid w:val="0045546A"/>
    <w:rsid w:val="00456D1D"/>
    <w:rsid w:val="004570AA"/>
    <w:rsid w:val="00457121"/>
    <w:rsid w:val="0046164E"/>
    <w:rsid w:val="00461D6B"/>
    <w:rsid w:val="00462CE6"/>
    <w:rsid w:val="004640D8"/>
    <w:rsid w:val="00464255"/>
    <w:rsid w:val="0046528A"/>
    <w:rsid w:val="00471AAA"/>
    <w:rsid w:val="004770A2"/>
    <w:rsid w:val="004772A6"/>
    <w:rsid w:val="00477B1D"/>
    <w:rsid w:val="00477D36"/>
    <w:rsid w:val="00481647"/>
    <w:rsid w:val="00481962"/>
    <w:rsid w:val="004830FD"/>
    <w:rsid w:val="00483D8A"/>
    <w:rsid w:val="00484026"/>
    <w:rsid w:val="00484ACF"/>
    <w:rsid w:val="00485927"/>
    <w:rsid w:val="00485B49"/>
    <w:rsid w:val="00486E5A"/>
    <w:rsid w:val="00487D3C"/>
    <w:rsid w:val="00487E45"/>
    <w:rsid w:val="0049063F"/>
    <w:rsid w:val="004908C5"/>
    <w:rsid w:val="004914FB"/>
    <w:rsid w:val="004915C4"/>
    <w:rsid w:val="0049174E"/>
    <w:rsid w:val="00491953"/>
    <w:rsid w:val="004922F6"/>
    <w:rsid w:val="0049338A"/>
    <w:rsid w:val="00493D67"/>
    <w:rsid w:val="004979CA"/>
    <w:rsid w:val="00497F4E"/>
    <w:rsid w:val="004A0250"/>
    <w:rsid w:val="004A0423"/>
    <w:rsid w:val="004A1837"/>
    <w:rsid w:val="004A1A9F"/>
    <w:rsid w:val="004A1E0E"/>
    <w:rsid w:val="004A40E2"/>
    <w:rsid w:val="004A6212"/>
    <w:rsid w:val="004A77B5"/>
    <w:rsid w:val="004B03F7"/>
    <w:rsid w:val="004B19F5"/>
    <w:rsid w:val="004B4400"/>
    <w:rsid w:val="004B48F6"/>
    <w:rsid w:val="004B4DD6"/>
    <w:rsid w:val="004B5FD8"/>
    <w:rsid w:val="004B75E9"/>
    <w:rsid w:val="004C04C7"/>
    <w:rsid w:val="004C0703"/>
    <w:rsid w:val="004C0706"/>
    <w:rsid w:val="004C0FA6"/>
    <w:rsid w:val="004C3A84"/>
    <w:rsid w:val="004C50AF"/>
    <w:rsid w:val="004C7362"/>
    <w:rsid w:val="004C7959"/>
    <w:rsid w:val="004D0A85"/>
    <w:rsid w:val="004D1C95"/>
    <w:rsid w:val="004D2AF6"/>
    <w:rsid w:val="004D563C"/>
    <w:rsid w:val="004E09BB"/>
    <w:rsid w:val="004E30EB"/>
    <w:rsid w:val="004E3EAC"/>
    <w:rsid w:val="004E60E9"/>
    <w:rsid w:val="004E6604"/>
    <w:rsid w:val="004E7259"/>
    <w:rsid w:val="004E7552"/>
    <w:rsid w:val="004F0933"/>
    <w:rsid w:val="004F1934"/>
    <w:rsid w:val="004F28C4"/>
    <w:rsid w:val="004F3EAF"/>
    <w:rsid w:val="004F3F88"/>
    <w:rsid w:val="004F5A1D"/>
    <w:rsid w:val="0050063A"/>
    <w:rsid w:val="0050080E"/>
    <w:rsid w:val="005013AD"/>
    <w:rsid w:val="0050144A"/>
    <w:rsid w:val="00501E0B"/>
    <w:rsid w:val="005030EA"/>
    <w:rsid w:val="00504E08"/>
    <w:rsid w:val="00505E7A"/>
    <w:rsid w:val="00506D04"/>
    <w:rsid w:val="00506F10"/>
    <w:rsid w:val="0051002D"/>
    <w:rsid w:val="0051049E"/>
    <w:rsid w:val="0051199F"/>
    <w:rsid w:val="00512306"/>
    <w:rsid w:val="00513241"/>
    <w:rsid w:val="00514AEC"/>
    <w:rsid w:val="00515570"/>
    <w:rsid w:val="00515A81"/>
    <w:rsid w:val="00515B29"/>
    <w:rsid w:val="00517E98"/>
    <w:rsid w:val="00520308"/>
    <w:rsid w:val="00520AC3"/>
    <w:rsid w:val="00521156"/>
    <w:rsid w:val="00522ED1"/>
    <w:rsid w:val="00527CDD"/>
    <w:rsid w:val="00531EB2"/>
    <w:rsid w:val="00532365"/>
    <w:rsid w:val="00534F07"/>
    <w:rsid w:val="00534FC6"/>
    <w:rsid w:val="00535570"/>
    <w:rsid w:val="00536AF5"/>
    <w:rsid w:val="005371F9"/>
    <w:rsid w:val="005377C9"/>
    <w:rsid w:val="005379D2"/>
    <w:rsid w:val="00541C6E"/>
    <w:rsid w:val="00541D74"/>
    <w:rsid w:val="00543277"/>
    <w:rsid w:val="005441FE"/>
    <w:rsid w:val="005461EB"/>
    <w:rsid w:val="005466C0"/>
    <w:rsid w:val="00546E08"/>
    <w:rsid w:val="00546F41"/>
    <w:rsid w:val="00550B08"/>
    <w:rsid w:val="0055263B"/>
    <w:rsid w:val="00552922"/>
    <w:rsid w:val="005535D0"/>
    <w:rsid w:val="005543C4"/>
    <w:rsid w:val="00554B0F"/>
    <w:rsid w:val="00556669"/>
    <w:rsid w:val="00556C4A"/>
    <w:rsid w:val="00560A97"/>
    <w:rsid w:val="00561481"/>
    <w:rsid w:val="00561C87"/>
    <w:rsid w:val="005636BF"/>
    <w:rsid w:val="005657CE"/>
    <w:rsid w:val="0056648A"/>
    <w:rsid w:val="00567E8B"/>
    <w:rsid w:val="00570396"/>
    <w:rsid w:val="00570CD4"/>
    <w:rsid w:val="0057358D"/>
    <w:rsid w:val="0057423B"/>
    <w:rsid w:val="00574F3E"/>
    <w:rsid w:val="00574FB9"/>
    <w:rsid w:val="00576E5F"/>
    <w:rsid w:val="00583728"/>
    <w:rsid w:val="00583E23"/>
    <w:rsid w:val="00585C5F"/>
    <w:rsid w:val="00586003"/>
    <w:rsid w:val="005863A5"/>
    <w:rsid w:val="00586A00"/>
    <w:rsid w:val="00590B3D"/>
    <w:rsid w:val="00590C69"/>
    <w:rsid w:val="00590CCE"/>
    <w:rsid w:val="005918CF"/>
    <w:rsid w:val="0059301F"/>
    <w:rsid w:val="00593680"/>
    <w:rsid w:val="005A098E"/>
    <w:rsid w:val="005A1A72"/>
    <w:rsid w:val="005A4A0A"/>
    <w:rsid w:val="005A5764"/>
    <w:rsid w:val="005A78A2"/>
    <w:rsid w:val="005B05D1"/>
    <w:rsid w:val="005B0DD9"/>
    <w:rsid w:val="005B2163"/>
    <w:rsid w:val="005B2D3E"/>
    <w:rsid w:val="005B2D82"/>
    <w:rsid w:val="005B5B0D"/>
    <w:rsid w:val="005B5B5D"/>
    <w:rsid w:val="005B70D1"/>
    <w:rsid w:val="005C0EC2"/>
    <w:rsid w:val="005C34FF"/>
    <w:rsid w:val="005C535F"/>
    <w:rsid w:val="005C5584"/>
    <w:rsid w:val="005C5A02"/>
    <w:rsid w:val="005C60CB"/>
    <w:rsid w:val="005D15D1"/>
    <w:rsid w:val="005D49A2"/>
    <w:rsid w:val="005D6E4D"/>
    <w:rsid w:val="005D7E08"/>
    <w:rsid w:val="005E0034"/>
    <w:rsid w:val="005E195C"/>
    <w:rsid w:val="005E37C3"/>
    <w:rsid w:val="005E3ED3"/>
    <w:rsid w:val="005E49B2"/>
    <w:rsid w:val="005E53B7"/>
    <w:rsid w:val="005E5686"/>
    <w:rsid w:val="005E6C96"/>
    <w:rsid w:val="005E71BA"/>
    <w:rsid w:val="005E7287"/>
    <w:rsid w:val="005E73C7"/>
    <w:rsid w:val="005E74AE"/>
    <w:rsid w:val="005F0666"/>
    <w:rsid w:val="005F0CF1"/>
    <w:rsid w:val="005F16FA"/>
    <w:rsid w:val="005F251E"/>
    <w:rsid w:val="005F3245"/>
    <w:rsid w:val="005F3FDC"/>
    <w:rsid w:val="005F4819"/>
    <w:rsid w:val="005F5F34"/>
    <w:rsid w:val="00600A71"/>
    <w:rsid w:val="006012AE"/>
    <w:rsid w:val="00601770"/>
    <w:rsid w:val="00601A29"/>
    <w:rsid w:val="00602730"/>
    <w:rsid w:val="0060276B"/>
    <w:rsid w:val="00602AC0"/>
    <w:rsid w:val="006065CF"/>
    <w:rsid w:val="006078AC"/>
    <w:rsid w:val="006107AD"/>
    <w:rsid w:val="00611D03"/>
    <w:rsid w:val="00612959"/>
    <w:rsid w:val="0061683E"/>
    <w:rsid w:val="006176CF"/>
    <w:rsid w:val="00617D15"/>
    <w:rsid w:val="00617EDE"/>
    <w:rsid w:val="00617EF8"/>
    <w:rsid w:val="00620005"/>
    <w:rsid w:val="00620E07"/>
    <w:rsid w:val="00623449"/>
    <w:rsid w:val="0062362F"/>
    <w:rsid w:val="00623703"/>
    <w:rsid w:val="006250D7"/>
    <w:rsid w:val="006255B5"/>
    <w:rsid w:val="00630E89"/>
    <w:rsid w:val="00631E19"/>
    <w:rsid w:val="0063382F"/>
    <w:rsid w:val="006349BF"/>
    <w:rsid w:val="0063549B"/>
    <w:rsid w:val="00636699"/>
    <w:rsid w:val="006375E7"/>
    <w:rsid w:val="00642A7B"/>
    <w:rsid w:val="00643700"/>
    <w:rsid w:val="006441B9"/>
    <w:rsid w:val="00645957"/>
    <w:rsid w:val="006530AE"/>
    <w:rsid w:val="006554A1"/>
    <w:rsid w:val="006554C4"/>
    <w:rsid w:val="00655D00"/>
    <w:rsid w:val="0065705B"/>
    <w:rsid w:val="006579FA"/>
    <w:rsid w:val="00657E61"/>
    <w:rsid w:val="00661B5C"/>
    <w:rsid w:val="00661DD1"/>
    <w:rsid w:val="00664FB0"/>
    <w:rsid w:val="00665C0C"/>
    <w:rsid w:val="00665E94"/>
    <w:rsid w:val="0066725F"/>
    <w:rsid w:val="006679E7"/>
    <w:rsid w:val="00670BF0"/>
    <w:rsid w:val="00672E3A"/>
    <w:rsid w:val="00675701"/>
    <w:rsid w:val="0068004F"/>
    <w:rsid w:val="0068015F"/>
    <w:rsid w:val="006828AF"/>
    <w:rsid w:val="0068352D"/>
    <w:rsid w:val="00686DB3"/>
    <w:rsid w:val="00686EF5"/>
    <w:rsid w:val="006874BA"/>
    <w:rsid w:val="00692C72"/>
    <w:rsid w:val="00692F21"/>
    <w:rsid w:val="00692F41"/>
    <w:rsid w:val="00693E62"/>
    <w:rsid w:val="00693E8E"/>
    <w:rsid w:val="006940AC"/>
    <w:rsid w:val="0069446A"/>
    <w:rsid w:val="00694F0F"/>
    <w:rsid w:val="00695BE9"/>
    <w:rsid w:val="00695F0A"/>
    <w:rsid w:val="00697F24"/>
    <w:rsid w:val="006A1549"/>
    <w:rsid w:val="006A287D"/>
    <w:rsid w:val="006A316D"/>
    <w:rsid w:val="006A3D55"/>
    <w:rsid w:val="006A5663"/>
    <w:rsid w:val="006A6D5E"/>
    <w:rsid w:val="006A7F68"/>
    <w:rsid w:val="006B2B1E"/>
    <w:rsid w:val="006B4CCF"/>
    <w:rsid w:val="006B4DE2"/>
    <w:rsid w:val="006B54AF"/>
    <w:rsid w:val="006C106D"/>
    <w:rsid w:val="006C1554"/>
    <w:rsid w:val="006C244A"/>
    <w:rsid w:val="006C3EBF"/>
    <w:rsid w:val="006C4A3D"/>
    <w:rsid w:val="006C4AD3"/>
    <w:rsid w:val="006C4E76"/>
    <w:rsid w:val="006C53F6"/>
    <w:rsid w:val="006C65AD"/>
    <w:rsid w:val="006C6BA0"/>
    <w:rsid w:val="006C75B7"/>
    <w:rsid w:val="006D0E1A"/>
    <w:rsid w:val="006D34C5"/>
    <w:rsid w:val="006D4781"/>
    <w:rsid w:val="006D4E85"/>
    <w:rsid w:val="006D5C52"/>
    <w:rsid w:val="006D6663"/>
    <w:rsid w:val="006D6E3C"/>
    <w:rsid w:val="006D7257"/>
    <w:rsid w:val="006E1586"/>
    <w:rsid w:val="006E2B05"/>
    <w:rsid w:val="006E30D5"/>
    <w:rsid w:val="006E3466"/>
    <w:rsid w:val="006E45D1"/>
    <w:rsid w:val="006E69A4"/>
    <w:rsid w:val="006E6FA1"/>
    <w:rsid w:val="006E7031"/>
    <w:rsid w:val="006F28B4"/>
    <w:rsid w:val="006F36E8"/>
    <w:rsid w:val="006F39B9"/>
    <w:rsid w:val="006F4C28"/>
    <w:rsid w:val="006F5209"/>
    <w:rsid w:val="00700692"/>
    <w:rsid w:val="00701DB2"/>
    <w:rsid w:val="00703BA3"/>
    <w:rsid w:val="00703C0F"/>
    <w:rsid w:val="00703DF6"/>
    <w:rsid w:val="0070567E"/>
    <w:rsid w:val="00706183"/>
    <w:rsid w:val="00706482"/>
    <w:rsid w:val="00712612"/>
    <w:rsid w:val="00714362"/>
    <w:rsid w:val="007143EC"/>
    <w:rsid w:val="0071499C"/>
    <w:rsid w:val="00714EB1"/>
    <w:rsid w:val="007151DB"/>
    <w:rsid w:val="00715D48"/>
    <w:rsid w:val="007176D8"/>
    <w:rsid w:val="00720742"/>
    <w:rsid w:val="00720CBE"/>
    <w:rsid w:val="00721B57"/>
    <w:rsid w:val="00721FA8"/>
    <w:rsid w:val="00722823"/>
    <w:rsid w:val="00722CBA"/>
    <w:rsid w:val="007230C1"/>
    <w:rsid w:val="007252CD"/>
    <w:rsid w:val="00726D25"/>
    <w:rsid w:val="00732E94"/>
    <w:rsid w:val="00733621"/>
    <w:rsid w:val="00740193"/>
    <w:rsid w:val="00740CE7"/>
    <w:rsid w:val="007451D4"/>
    <w:rsid w:val="007451DC"/>
    <w:rsid w:val="0074552C"/>
    <w:rsid w:val="00745ADC"/>
    <w:rsid w:val="007473EB"/>
    <w:rsid w:val="00752A8D"/>
    <w:rsid w:val="007535FF"/>
    <w:rsid w:val="00753E61"/>
    <w:rsid w:val="00755389"/>
    <w:rsid w:val="007559D5"/>
    <w:rsid w:val="0075606C"/>
    <w:rsid w:val="00757A1C"/>
    <w:rsid w:val="00757CFB"/>
    <w:rsid w:val="00761175"/>
    <w:rsid w:val="00761CB6"/>
    <w:rsid w:val="00763235"/>
    <w:rsid w:val="00763734"/>
    <w:rsid w:val="007638AA"/>
    <w:rsid w:val="0076472B"/>
    <w:rsid w:val="007648D1"/>
    <w:rsid w:val="00766839"/>
    <w:rsid w:val="00767B79"/>
    <w:rsid w:val="00771877"/>
    <w:rsid w:val="00772A25"/>
    <w:rsid w:val="00774491"/>
    <w:rsid w:val="007776F4"/>
    <w:rsid w:val="00780B1C"/>
    <w:rsid w:val="00781473"/>
    <w:rsid w:val="00784AC3"/>
    <w:rsid w:val="00784E25"/>
    <w:rsid w:val="00785150"/>
    <w:rsid w:val="0078635A"/>
    <w:rsid w:val="007870D6"/>
    <w:rsid w:val="0079100F"/>
    <w:rsid w:val="00791C20"/>
    <w:rsid w:val="0079305C"/>
    <w:rsid w:val="00793199"/>
    <w:rsid w:val="00795E37"/>
    <w:rsid w:val="0079633A"/>
    <w:rsid w:val="00796394"/>
    <w:rsid w:val="00797998"/>
    <w:rsid w:val="00797CED"/>
    <w:rsid w:val="007A0895"/>
    <w:rsid w:val="007A1A6E"/>
    <w:rsid w:val="007A348D"/>
    <w:rsid w:val="007A4345"/>
    <w:rsid w:val="007A5420"/>
    <w:rsid w:val="007A7C20"/>
    <w:rsid w:val="007B14F6"/>
    <w:rsid w:val="007B3447"/>
    <w:rsid w:val="007B3751"/>
    <w:rsid w:val="007B4107"/>
    <w:rsid w:val="007B44C8"/>
    <w:rsid w:val="007B4900"/>
    <w:rsid w:val="007B4FD6"/>
    <w:rsid w:val="007B55DF"/>
    <w:rsid w:val="007B66BA"/>
    <w:rsid w:val="007B69CF"/>
    <w:rsid w:val="007B6AC5"/>
    <w:rsid w:val="007B7504"/>
    <w:rsid w:val="007C2BA7"/>
    <w:rsid w:val="007C4218"/>
    <w:rsid w:val="007C4408"/>
    <w:rsid w:val="007C4C90"/>
    <w:rsid w:val="007C5CE2"/>
    <w:rsid w:val="007C6226"/>
    <w:rsid w:val="007C70FE"/>
    <w:rsid w:val="007D1061"/>
    <w:rsid w:val="007D1653"/>
    <w:rsid w:val="007D1769"/>
    <w:rsid w:val="007D1F0B"/>
    <w:rsid w:val="007D3056"/>
    <w:rsid w:val="007D387A"/>
    <w:rsid w:val="007D4D04"/>
    <w:rsid w:val="007D6770"/>
    <w:rsid w:val="007D677D"/>
    <w:rsid w:val="007D6D49"/>
    <w:rsid w:val="007E09B9"/>
    <w:rsid w:val="007E0D07"/>
    <w:rsid w:val="007E2543"/>
    <w:rsid w:val="007E2ABD"/>
    <w:rsid w:val="007E38E0"/>
    <w:rsid w:val="007E3B9A"/>
    <w:rsid w:val="007E5C46"/>
    <w:rsid w:val="007E742A"/>
    <w:rsid w:val="007F07FB"/>
    <w:rsid w:val="007F15B6"/>
    <w:rsid w:val="007F22D9"/>
    <w:rsid w:val="007F23E6"/>
    <w:rsid w:val="007F4A4B"/>
    <w:rsid w:val="007F4A5C"/>
    <w:rsid w:val="007F5A0C"/>
    <w:rsid w:val="007F7859"/>
    <w:rsid w:val="007F7C76"/>
    <w:rsid w:val="008017D0"/>
    <w:rsid w:val="008062F3"/>
    <w:rsid w:val="0080740C"/>
    <w:rsid w:val="00810B2F"/>
    <w:rsid w:val="00810F56"/>
    <w:rsid w:val="008117D8"/>
    <w:rsid w:val="00811A0F"/>
    <w:rsid w:val="00812B5F"/>
    <w:rsid w:val="00814028"/>
    <w:rsid w:val="00815C56"/>
    <w:rsid w:val="0081674D"/>
    <w:rsid w:val="00817930"/>
    <w:rsid w:val="008202C0"/>
    <w:rsid w:val="0082117D"/>
    <w:rsid w:val="00823281"/>
    <w:rsid w:val="008254C0"/>
    <w:rsid w:val="008260D6"/>
    <w:rsid w:val="008279A0"/>
    <w:rsid w:val="00827C78"/>
    <w:rsid w:val="0083086F"/>
    <w:rsid w:val="008327DF"/>
    <w:rsid w:val="00833376"/>
    <w:rsid w:val="00837782"/>
    <w:rsid w:val="00837845"/>
    <w:rsid w:val="00837924"/>
    <w:rsid w:val="00841946"/>
    <w:rsid w:val="008437DE"/>
    <w:rsid w:val="00843F3D"/>
    <w:rsid w:val="008458B3"/>
    <w:rsid w:val="00846D1F"/>
    <w:rsid w:val="00847B1A"/>
    <w:rsid w:val="00850BC5"/>
    <w:rsid w:val="0085101A"/>
    <w:rsid w:val="00852793"/>
    <w:rsid w:val="00853155"/>
    <w:rsid w:val="00853B68"/>
    <w:rsid w:val="00863E8B"/>
    <w:rsid w:val="00864F7A"/>
    <w:rsid w:val="0086532B"/>
    <w:rsid w:val="008657C1"/>
    <w:rsid w:val="00870CBF"/>
    <w:rsid w:val="0087139F"/>
    <w:rsid w:val="00872F2C"/>
    <w:rsid w:val="00874DA3"/>
    <w:rsid w:val="00875940"/>
    <w:rsid w:val="0087671F"/>
    <w:rsid w:val="00876882"/>
    <w:rsid w:val="00876FDD"/>
    <w:rsid w:val="008805D6"/>
    <w:rsid w:val="00881DC4"/>
    <w:rsid w:val="00883BD8"/>
    <w:rsid w:val="00883DB2"/>
    <w:rsid w:val="00884748"/>
    <w:rsid w:val="00884813"/>
    <w:rsid w:val="0088796A"/>
    <w:rsid w:val="00891F5B"/>
    <w:rsid w:val="0089319A"/>
    <w:rsid w:val="008940DC"/>
    <w:rsid w:val="00894576"/>
    <w:rsid w:val="008958AA"/>
    <w:rsid w:val="00896602"/>
    <w:rsid w:val="008A0220"/>
    <w:rsid w:val="008A047C"/>
    <w:rsid w:val="008A2500"/>
    <w:rsid w:val="008A271B"/>
    <w:rsid w:val="008A2A79"/>
    <w:rsid w:val="008A37DC"/>
    <w:rsid w:val="008A3D58"/>
    <w:rsid w:val="008A462D"/>
    <w:rsid w:val="008A4F43"/>
    <w:rsid w:val="008A75DF"/>
    <w:rsid w:val="008B08DF"/>
    <w:rsid w:val="008B0F29"/>
    <w:rsid w:val="008B3ECD"/>
    <w:rsid w:val="008B40D7"/>
    <w:rsid w:val="008B4142"/>
    <w:rsid w:val="008C207B"/>
    <w:rsid w:val="008C32C9"/>
    <w:rsid w:val="008C5B9F"/>
    <w:rsid w:val="008C6372"/>
    <w:rsid w:val="008C7B19"/>
    <w:rsid w:val="008C7E7B"/>
    <w:rsid w:val="008D042A"/>
    <w:rsid w:val="008D05AC"/>
    <w:rsid w:val="008D0984"/>
    <w:rsid w:val="008D3F24"/>
    <w:rsid w:val="008D493F"/>
    <w:rsid w:val="008D4A18"/>
    <w:rsid w:val="008D653A"/>
    <w:rsid w:val="008E3851"/>
    <w:rsid w:val="008E3CC4"/>
    <w:rsid w:val="008E4E5E"/>
    <w:rsid w:val="008E5A60"/>
    <w:rsid w:val="008E7AA7"/>
    <w:rsid w:val="008E7CDF"/>
    <w:rsid w:val="008F0A0F"/>
    <w:rsid w:val="008F376E"/>
    <w:rsid w:val="008F42C0"/>
    <w:rsid w:val="008F5FF3"/>
    <w:rsid w:val="008F6F1B"/>
    <w:rsid w:val="008F7955"/>
    <w:rsid w:val="00900877"/>
    <w:rsid w:val="00900BF0"/>
    <w:rsid w:val="00900C84"/>
    <w:rsid w:val="009028D1"/>
    <w:rsid w:val="00902FFD"/>
    <w:rsid w:val="0090416B"/>
    <w:rsid w:val="0090489A"/>
    <w:rsid w:val="0090501A"/>
    <w:rsid w:val="0090547E"/>
    <w:rsid w:val="00905AF6"/>
    <w:rsid w:val="00906161"/>
    <w:rsid w:val="0091009D"/>
    <w:rsid w:val="00911A6C"/>
    <w:rsid w:val="00913519"/>
    <w:rsid w:val="00915171"/>
    <w:rsid w:val="009158B4"/>
    <w:rsid w:val="0091791C"/>
    <w:rsid w:val="00921652"/>
    <w:rsid w:val="00922C5D"/>
    <w:rsid w:val="009242B5"/>
    <w:rsid w:val="00924A46"/>
    <w:rsid w:val="00924B96"/>
    <w:rsid w:val="009256E5"/>
    <w:rsid w:val="00925BEE"/>
    <w:rsid w:val="0092600E"/>
    <w:rsid w:val="009275AC"/>
    <w:rsid w:val="009276A4"/>
    <w:rsid w:val="009326C0"/>
    <w:rsid w:val="00935BCF"/>
    <w:rsid w:val="00936362"/>
    <w:rsid w:val="00936BF0"/>
    <w:rsid w:val="00937E9A"/>
    <w:rsid w:val="009415C2"/>
    <w:rsid w:val="00941EC1"/>
    <w:rsid w:val="00942026"/>
    <w:rsid w:val="00942A61"/>
    <w:rsid w:val="00943515"/>
    <w:rsid w:val="009435C6"/>
    <w:rsid w:val="009445E6"/>
    <w:rsid w:val="009448D0"/>
    <w:rsid w:val="00944A13"/>
    <w:rsid w:val="00944EC2"/>
    <w:rsid w:val="0094545D"/>
    <w:rsid w:val="00946278"/>
    <w:rsid w:val="00946AB8"/>
    <w:rsid w:val="0094700A"/>
    <w:rsid w:val="0094748E"/>
    <w:rsid w:val="00947FC3"/>
    <w:rsid w:val="0095098C"/>
    <w:rsid w:val="009509E5"/>
    <w:rsid w:val="00952624"/>
    <w:rsid w:val="00953254"/>
    <w:rsid w:val="00953DD3"/>
    <w:rsid w:val="00954310"/>
    <w:rsid w:val="009555D9"/>
    <w:rsid w:val="00957958"/>
    <w:rsid w:val="00957CDA"/>
    <w:rsid w:val="00957F7E"/>
    <w:rsid w:val="00960A52"/>
    <w:rsid w:val="00961170"/>
    <w:rsid w:val="0096389C"/>
    <w:rsid w:val="0096475F"/>
    <w:rsid w:val="00966D07"/>
    <w:rsid w:val="00967725"/>
    <w:rsid w:val="0096797F"/>
    <w:rsid w:val="00967B9F"/>
    <w:rsid w:val="00971B79"/>
    <w:rsid w:val="00971FF3"/>
    <w:rsid w:val="00975CDC"/>
    <w:rsid w:val="00976299"/>
    <w:rsid w:val="009764EA"/>
    <w:rsid w:val="00976C3B"/>
    <w:rsid w:val="00987359"/>
    <w:rsid w:val="00990051"/>
    <w:rsid w:val="00990CFD"/>
    <w:rsid w:val="009925A8"/>
    <w:rsid w:val="009925F8"/>
    <w:rsid w:val="009930FE"/>
    <w:rsid w:val="00995F57"/>
    <w:rsid w:val="009963E2"/>
    <w:rsid w:val="009967BF"/>
    <w:rsid w:val="009974E5"/>
    <w:rsid w:val="0099775E"/>
    <w:rsid w:val="009A065B"/>
    <w:rsid w:val="009A387B"/>
    <w:rsid w:val="009A4AF7"/>
    <w:rsid w:val="009A5791"/>
    <w:rsid w:val="009A6475"/>
    <w:rsid w:val="009A6CB3"/>
    <w:rsid w:val="009A713B"/>
    <w:rsid w:val="009B07B4"/>
    <w:rsid w:val="009B194F"/>
    <w:rsid w:val="009B214D"/>
    <w:rsid w:val="009B378E"/>
    <w:rsid w:val="009B3806"/>
    <w:rsid w:val="009B3FA8"/>
    <w:rsid w:val="009B45CB"/>
    <w:rsid w:val="009B5D32"/>
    <w:rsid w:val="009B5E6D"/>
    <w:rsid w:val="009B5F29"/>
    <w:rsid w:val="009B71DD"/>
    <w:rsid w:val="009C07E1"/>
    <w:rsid w:val="009C1794"/>
    <w:rsid w:val="009C1833"/>
    <w:rsid w:val="009C203C"/>
    <w:rsid w:val="009C2B30"/>
    <w:rsid w:val="009C2EDE"/>
    <w:rsid w:val="009C4964"/>
    <w:rsid w:val="009D2A14"/>
    <w:rsid w:val="009D591E"/>
    <w:rsid w:val="009D7032"/>
    <w:rsid w:val="009D7E32"/>
    <w:rsid w:val="009D7ECE"/>
    <w:rsid w:val="009E0503"/>
    <w:rsid w:val="009E08B7"/>
    <w:rsid w:val="009E10D5"/>
    <w:rsid w:val="009E2243"/>
    <w:rsid w:val="009E4B0E"/>
    <w:rsid w:val="009E69B2"/>
    <w:rsid w:val="009E76A1"/>
    <w:rsid w:val="009F1F0D"/>
    <w:rsid w:val="009F54CA"/>
    <w:rsid w:val="009F5BB4"/>
    <w:rsid w:val="009F5F4A"/>
    <w:rsid w:val="009F667E"/>
    <w:rsid w:val="009F70BF"/>
    <w:rsid w:val="009F7478"/>
    <w:rsid w:val="009F7513"/>
    <w:rsid w:val="009F79D5"/>
    <w:rsid w:val="00A00ED3"/>
    <w:rsid w:val="00A0224D"/>
    <w:rsid w:val="00A0227D"/>
    <w:rsid w:val="00A034D6"/>
    <w:rsid w:val="00A03F6F"/>
    <w:rsid w:val="00A04145"/>
    <w:rsid w:val="00A04D91"/>
    <w:rsid w:val="00A06DDB"/>
    <w:rsid w:val="00A07124"/>
    <w:rsid w:val="00A1002B"/>
    <w:rsid w:val="00A1063D"/>
    <w:rsid w:val="00A11B2D"/>
    <w:rsid w:val="00A12286"/>
    <w:rsid w:val="00A1285E"/>
    <w:rsid w:val="00A168C6"/>
    <w:rsid w:val="00A17010"/>
    <w:rsid w:val="00A20543"/>
    <w:rsid w:val="00A2271A"/>
    <w:rsid w:val="00A22DBC"/>
    <w:rsid w:val="00A23EC5"/>
    <w:rsid w:val="00A23EF5"/>
    <w:rsid w:val="00A254C1"/>
    <w:rsid w:val="00A267BE"/>
    <w:rsid w:val="00A3053E"/>
    <w:rsid w:val="00A309D4"/>
    <w:rsid w:val="00A30C10"/>
    <w:rsid w:val="00A3106C"/>
    <w:rsid w:val="00A31835"/>
    <w:rsid w:val="00A344E5"/>
    <w:rsid w:val="00A348E2"/>
    <w:rsid w:val="00A37838"/>
    <w:rsid w:val="00A42EF2"/>
    <w:rsid w:val="00A438F0"/>
    <w:rsid w:val="00A441F3"/>
    <w:rsid w:val="00A455DC"/>
    <w:rsid w:val="00A45765"/>
    <w:rsid w:val="00A51945"/>
    <w:rsid w:val="00A51BAE"/>
    <w:rsid w:val="00A51C20"/>
    <w:rsid w:val="00A54968"/>
    <w:rsid w:val="00A54CAF"/>
    <w:rsid w:val="00A5617E"/>
    <w:rsid w:val="00A60361"/>
    <w:rsid w:val="00A60F9A"/>
    <w:rsid w:val="00A61A5A"/>
    <w:rsid w:val="00A61B2D"/>
    <w:rsid w:val="00A63FE0"/>
    <w:rsid w:val="00A65BC2"/>
    <w:rsid w:val="00A65F58"/>
    <w:rsid w:val="00A66C20"/>
    <w:rsid w:val="00A67B00"/>
    <w:rsid w:val="00A67B0F"/>
    <w:rsid w:val="00A70CE0"/>
    <w:rsid w:val="00A7212B"/>
    <w:rsid w:val="00A721C3"/>
    <w:rsid w:val="00A726F7"/>
    <w:rsid w:val="00A728AE"/>
    <w:rsid w:val="00A729C9"/>
    <w:rsid w:val="00A73918"/>
    <w:rsid w:val="00A73B91"/>
    <w:rsid w:val="00A764DC"/>
    <w:rsid w:val="00A80F39"/>
    <w:rsid w:val="00A82295"/>
    <w:rsid w:val="00A83D3A"/>
    <w:rsid w:val="00A83ECF"/>
    <w:rsid w:val="00A85026"/>
    <w:rsid w:val="00A85063"/>
    <w:rsid w:val="00A851F3"/>
    <w:rsid w:val="00A85CC9"/>
    <w:rsid w:val="00A9009F"/>
    <w:rsid w:val="00A9055D"/>
    <w:rsid w:val="00A93DEB"/>
    <w:rsid w:val="00A95914"/>
    <w:rsid w:val="00A97E57"/>
    <w:rsid w:val="00AA07DB"/>
    <w:rsid w:val="00AA1188"/>
    <w:rsid w:val="00AA438C"/>
    <w:rsid w:val="00AA595A"/>
    <w:rsid w:val="00AA60AF"/>
    <w:rsid w:val="00AA70F7"/>
    <w:rsid w:val="00AB0835"/>
    <w:rsid w:val="00AB0CB8"/>
    <w:rsid w:val="00AB0DD2"/>
    <w:rsid w:val="00AB169C"/>
    <w:rsid w:val="00AB6A3C"/>
    <w:rsid w:val="00AB7648"/>
    <w:rsid w:val="00AC1B96"/>
    <w:rsid w:val="00AC2B1E"/>
    <w:rsid w:val="00AC3BD3"/>
    <w:rsid w:val="00AC4083"/>
    <w:rsid w:val="00AC5806"/>
    <w:rsid w:val="00AC7AB7"/>
    <w:rsid w:val="00AD024A"/>
    <w:rsid w:val="00AD2EE5"/>
    <w:rsid w:val="00AD6A6E"/>
    <w:rsid w:val="00AD70C6"/>
    <w:rsid w:val="00AE067C"/>
    <w:rsid w:val="00AE2666"/>
    <w:rsid w:val="00AE29FF"/>
    <w:rsid w:val="00AE5125"/>
    <w:rsid w:val="00AE5B71"/>
    <w:rsid w:val="00AE6099"/>
    <w:rsid w:val="00AF0EAA"/>
    <w:rsid w:val="00AF113C"/>
    <w:rsid w:val="00AF26D2"/>
    <w:rsid w:val="00AF275B"/>
    <w:rsid w:val="00AF2C9F"/>
    <w:rsid w:val="00AF551A"/>
    <w:rsid w:val="00AF653F"/>
    <w:rsid w:val="00AF7515"/>
    <w:rsid w:val="00B005A5"/>
    <w:rsid w:val="00B00737"/>
    <w:rsid w:val="00B01BEF"/>
    <w:rsid w:val="00B02433"/>
    <w:rsid w:val="00B0296A"/>
    <w:rsid w:val="00B02C31"/>
    <w:rsid w:val="00B0490A"/>
    <w:rsid w:val="00B0532E"/>
    <w:rsid w:val="00B05E78"/>
    <w:rsid w:val="00B0620B"/>
    <w:rsid w:val="00B06785"/>
    <w:rsid w:val="00B06E42"/>
    <w:rsid w:val="00B06FCD"/>
    <w:rsid w:val="00B070DA"/>
    <w:rsid w:val="00B10233"/>
    <w:rsid w:val="00B10658"/>
    <w:rsid w:val="00B10AF5"/>
    <w:rsid w:val="00B11707"/>
    <w:rsid w:val="00B12127"/>
    <w:rsid w:val="00B14D5D"/>
    <w:rsid w:val="00B16DF4"/>
    <w:rsid w:val="00B17287"/>
    <w:rsid w:val="00B21858"/>
    <w:rsid w:val="00B21EFE"/>
    <w:rsid w:val="00B22485"/>
    <w:rsid w:val="00B24474"/>
    <w:rsid w:val="00B25163"/>
    <w:rsid w:val="00B26A1A"/>
    <w:rsid w:val="00B30D71"/>
    <w:rsid w:val="00B31486"/>
    <w:rsid w:val="00B34468"/>
    <w:rsid w:val="00B34768"/>
    <w:rsid w:val="00B36063"/>
    <w:rsid w:val="00B37E38"/>
    <w:rsid w:val="00B40836"/>
    <w:rsid w:val="00B40EE9"/>
    <w:rsid w:val="00B4209A"/>
    <w:rsid w:val="00B4296A"/>
    <w:rsid w:val="00B42F07"/>
    <w:rsid w:val="00B4635C"/>
    <w:rsid w:val="00B47DC6"/>
    <w:rsid w:val="00B51EB7"/>
    <w:rsid w:val="00B51FA3"/>
    <w:rsid w:val="00B5314F"/>
    <w:rsid w:val="00B53E87"/>
    <w:rsid w:val="00B54C3C"/>
    <w:rsid w:val="00B560B2"/>
    <w:rsid w:val="00B56174"/>
    <w:rsid w:val="00B57C43"/>
    <w:rsid w:val="00B603D5"/>
    <w:rsid w:val="00B608C4"/>
    <w:rsid w:val="00B60A0E"/>
    <w:rsid w:val="00B62C8B"/>
    <w:rsid w:val="00B633BE"/>
    <w:rsid w:val="00B64034"/>
    <w:rsid w:val="00B642B7"/>
    <w:rsid w:val="00B643B1"/>
    <w:rsid w:val="00B64498"/>
    <w:rsid w:val="00B70A09"/>
    <w:rsid w:val="00B71483"/>
    <w:rsid w:val="00B72E6E"/>
    <w:rsid w:val="00B73804"/>
    <w:rsid w:val="00B746E1"/>
    <w:rsid w:val="00B753B2"/>
    <w:rsid w:val="00B75BCE"/>
    <w:rsid w:val="00B77096"/>
    <w:rsid w:val="00B772B0"/>
    <w:rsid w:val="00B8025A"/>
    <w:rsid w:val="00B80942"/>
    <w:rsid w:val="00B81DFB"/>
    <w:rsid w:val="00B826FE"/>
    <w:rsid w:val="00B82C90"/>
    <w:rsid w:val="00B836F2"/>
    <w:rsid w:val="00B875A5"/>
    <w:rsid w:val="00B90DD3"/>
    <w:rsid w:val="00B920EC"/>
    <w:rsid w:val="00B92445"/>
    <w:rsid w:val="00B932DB"/>
    <w:rsid w:val="00B9447E"/>
    <w:rsid w:val="00B9536A"/>
    <w:rsid w:val="00B95818"/>
    <w:rsid w:val="00B9620F"/>
    <w:rsid w:val="00B97D77"/>
    <w:rsid w:val="00BA0A11"/>
    <w:rsid w:val="00BA0E6B"/>
    <w:rsid w:val="00BA1C49"/>
    <w:rsid w:val="00BA45C6"/>
    <w:rsid w:val="00BA54B3"/>
    <w:rsid w:val="00BA5637"/>
    <w:rsid w:val="00BA6B3D"/>
    <w:rsid w:val="00BB1E73"/>
    <w:rsid w:val="00BB31E0"/>
    <w:rsid w:val="00BB42EC"/>
    <w:rsid w:val="00BB4ECB"/>
    <w:rsid w:val="00BB4F7A"/>
    <w:rsid w:val="00BB61C6"/>
    <w:rsid w:val="00BB6FAE"/>
    <w:rsid w:val="00BB748D"/>
    <w:rsid w:val="00BB78E7"/>
    <w:rsid w:val="00BC2D36"/>
    <w:rsid w:val="00BC45E3"/>
    <w:rsid w:val="00BC4F36"/>
    <w:rsid w:val="00BC76E2"/>
    <w:rsid w:val="00BD0138"/>
    <w:rsid w:val="00BD1328"/>
    <w:rsid w:val="00BD294E"/>
    <w:rsid w:val="00BD3AF4"/>
    <w:rsid w:val="00BD3D60"/>
    <w:rsid w:val="00BD590B"/>
    <w:rsid w:val="00BD619B"/>
    <w:rsid w:val="00BD66E7"/>
    <w:rsid w:val="00BD728C"/>
    <w:rsid w:val="00BE0AEE"/>
    <w:rsid w:val="00BE3445"/>
    <w:rsid w:val="00BE3598"/>
    <w:rsid w:val="00BE36A2"/>
    <w:rsid w:val="00BE3E35"/>
    <w:rsid w:val="00BE4386"/>
    <w:rsid w:val="00BE579B"/>
    <w:rsid w:val="00BE6F78"/>
    <w:rsid w:val="00BE70CB"/>
    <w:rsid w:val="00BE75E4"/>
    <w:rsid w:val="00BE77DA"/>
    <w:rsid w:val="00BF1589"/>
    <w:rsid w:val="00BF4D36"/>
    <w:rsid w:val="00C007CE"/>
    <w:rsid w:val="00C00C9D"/>
    <w:rsid w:val="00C03E43"/>
    <w:rsid w:val="00C03F40"/>
    <w:rsid w:val="00C04118"/>
    <w:rsid w:val="00C05BC1"/>
    <w:rsid w:val="00C05F72"/>
    <w:rsid w:val="00C06F1F"/>
    <w:rsid w:val="00C0730E"/>
    <w:rsid w:val="00C10137"/>
    <w:rsid w:val="00C10471"/>
    <w:rsid w:val="00C1447C"/>
    <w:rsid w:val="00C145FD"/>
    <w:rsid w:val="00C15709"/>
    <w:rsid w:val="00C16AC7"/>
    <w:rsid w:val="00C175D7"/>
    <w:rsid w:val="00C205A1"/>
    <w:rsid w:val="00C226DC"/>
    <w:rsid w:val="00C22EDA"/>
    <w:rsid w:val="00C233EC"/>
    <w:rsid w:val="00C242AA"/>
    <w:rsid w:val="00C2553B"/>
    <w:rsid w:val="00C2799B"/>
    <w:rsid w:val="00C3050E"/>
    <w:rsid w:val="00C3063A"/>
    <w:rsid w:val="00C35E2A"/>
    <w:rsid w:val="00C37C23"/>
    <w:rsid w:val="00C4029D"/>
    <w:rsid w:val="00C40984"/>
    <w:rsid w:val="00C41528"/>
    <w:rsid w:val="00C429D2"/>
    <w:rsid w:val="00C436DC"/>
    <w:rsid w:val="00C44FFC"/>
    <w:rsid w:val="00C453CA"/>
    <w:rsid w:val="00C46FDB"/>
    <w:rsid w:val="00C4794E"/>
    <w:rsid w:val="00C501A0"/>
    <w:rsid w:val="00C5050E"/>
    <w:rsid w:val="00C50EC3"/>
    <w:rsid w:val="00C51C17"/>
    <w:rsid w:val="00C51FB8"/>
    <w:rsid w:val="00C52310"/>
    <w:rsid w:val="00C52DA3"/>
    <w:rsid w:val="00C5722E"/>
    <w:rsid w:val="00C573A5"/>
    <w:rsid w:val="00C57646"/>
    <w:rsid w:val="00C5794D"/>
    <w:rsid w:val="00C62232"/>
    <w:rsid w:val="00C626D7"/>
    <w:rsid w:val="00C62A9D"/>
    <w:rsid w:val="00C64085"/>
    <w:rsid w:val="00C648C7"/>
    <w:rsid w:val="00C6548C"/>
    <w:rsid w:val="00C67A95"/>
    <w:rsid w:val="00C712DC"/>
    <w:rsid w:val="00C719FD"/>
    <w:rsid w:val="00C71F43"/>
    <w:rsid w:val="00C726F9"/>
    <w:rsid w:val="00C72C8C"/>
    <w:rsid w:val="00C74F04"/>
    <w:rsid w:val="00C7572B"/>
    <w:rsid w:val="00C801F9"/>
    <w:rsid w:val="00C815EF"/>
    <w:rsid w:val="00C8173D"/>
    <w:rsid w:val="00C81D58"/>
    <w:rsid w:val="00C822E9"/>
    <w:rsid w:val="00C83643"/>
    <w:rsid w:val="00C8539B"/>
    <w:rsid w:val="00C8562A"/>
    <w:rsid w:val="00C868BD"/>
    <w:rsid w:val="00C87AAE"/>
    <w:rsid w:val="00C902BD"/>
    <w:rsid w:val="00C90E74"/>
    <w:rsid w:val="00C9121B"/>
    <w:rsid w:val="00C94176"/>
    <w:rsid w:val="00C94275"/>
    <w:rsid w:val="00C94802"/>
    <w:rsid w:val="00C95457"/>
    <w:rsid w:val="00C9697C"/>
    <w:rsid w:val="00C96B50"/>
    <w:rsid w:val="00CA0430"/>
    <w:rsid w:val="00CA0B66"/>
    <w:rsid w:val="00CA1EB9"/>
    <w:rsid w:val="00CA204A"/>
    <w:rsid w:val="00CA361A"/>
    <w:rsid w:val="00CA5D0B"/>
    <w:rsid w:val="00CA68B5"/>
    <w:rsid w:val="00CA6B37"/>
    <w:rsid w:val="00CB01ED"/>
    <w:rsid w:val="00CB0BDE"/>
    <w:rsid w:val="00CB1F6F"/>
    <w:rsid w:val="00CB1F8B"/>
    <w:rsid w:val="00CB4AF0"/>
    <w:rsid w:val="00CB5814"/>
    <w:rsid w:val="00CB7459"/>
    <w:rsid w:val="00CB7EE7"/>
    <w:rsid w:val="00CC06DC"/>
    <w:rsid w:val="00CC13B8"/>
    <w:rsid w:val="00CC181C"/>
    <w:rsid w:val="00CC5118"/>
    <w:rsid w:val="00CC6614"/>
    <w:rsid w:val="00CC67EF"/>
    <w:rsid w:val="00CC687B"/>
    <w:rsid w:val="00CC7B0B"/>
    <w:rsid w:val="00CD031D"/>
    <w:rsid w:val="00CD1ACE"/>
    <w:rsid w:val="00CD1E7E"/>
    <w:rsid w:val="00CD334D"/>
    <w:rsid w:val="00CD3627"/>
    <w:rsid w:val="00CD5C34"/>
    <w:rsid w:val="00CD6943"/>
    <w:rsid w:val="00CE1BDA"/>
    <w:rsid w:val="00CE1CA5"/>
    <w:rsid w:val="00CE67D5"/>
    <w:rsid w:val="00CE6CF1"/>
    <w:rsid w:val="00CF16E6"/>
    <w:rsid w:val="00CF1EC3"/>
    <w:rsid w:val="00CF3195"/>
    <w:rsid w:val="00CF323C"/>
    <w:rsid w:val="00CF33C0"/>
    <w:rsid w:val="00CF34BB"/>
    <w:rsid w:val="00CF41A3"/>
    <w:rsid w:val="00CF5032"/>
    <w:rsid w:val="00CF5982"/>
    <w:rsid w:val="00CF5E6E"/>
    <w:rsid w:val="00CF7721"/>
    <w:rsid w:val="00CF7A60"/>
    <w:rsid w:val="00D004E3"/>
    <w:rsid w:val="00D00E1B"/>
    <w:rsid w:val="00D02218"/>
    <w:rsid w:val="00D04A0A"/>
    <w:rsid w:val="00D04EC0"/>
    <w:rsid w:val="00D10B8F"/>
    <w:rsid w:val="00D11219"/>
    <w:rsid w:val="00D13B8B"/>
    <w:rsid w:val="00D14A24"/>
    <w:rsid w:val="00D14DE4"/>
    <w:rsid w:val="00D17EA7"/>
    <w:rsid w:val="00D24D51"/>
    <w:rsid w:val="00D25B0D"/>
    <w:rsid w:val="00D274CE"/>
    <w:rsid w:val="00D278AB"/>
    <w:rsid w:val="00D3168E"/>
    <w:rsid w:val="00D331BC"/>
    <w:rsid w:val="00D34A23"/>
    <w:rsid w:val="00D34A73"/>
    <w:rsid w:val="00D34FE5"/>
    <w:rsid w:val="00D36054"/>
    <w:rsid w:val="00D41A8E"/>
    <w:rsid w:val="00D422A1"/>
    <w:rsid w:val="00D432F5"/>
    <w:rsid w:val="00D44251"/>
    <w:rsid w:val="00D4489B"/>
    <w:rsid w:val="00D451E7"/>
    <w:rsid w:val="00D45F46"/>
    <w:rsid w:val="00D46685"/>
    <w:rsid w:val="00D468DE"/>
    <w:rsid w:val="00D47A0C"/>
    <w:rsid w:val="00D50B20"/>
    <w:rsid w:val="00D51054"/>
    <w:rsid w:val="00D51567"/>
    <w:rsid w:val="00D532C6"/>
    <w:rsid w:val="00D54021"/>
    <w:rsid w:val="00D55557"/>
    <w:rsid w:val="00D55A33"/>
    <w:rsid w:val="00D56084"/>
    <w:rsid w:val="00D575F5"/>
    <w:rsid w:val="00D6176D"/>
    <w:rsid w:val="00D61B97"/>
    <w:rsid w:val="00D6407F"/>
    <w:rsid w:val="00D6448A"/>
    <w:rsid w:val="00D67A50"/>
    <w:rsid w:val="00D710F3"/>
    <w:rsid w:val="00D72DAC"/>
    <w:rsid w:val="00D741E1"/>
    <w:rsid w:val="00D75FA3"/>
    <w:rsid w:val="00D765B0"/>
    <w:rsid w:val="00D76806"/>
    <w:rsid w:val="00D76FC2"/>
    <w:rsid w:val="00D814AE"/>
    <w:rsid w:val="00D814D2"/>
    <w:rsid w:val="00D826C3"/>
    <w:rsid w:val="00D83BA7"/>
    <w:rsid w:val="00D85379"/>
    <w:rsid w:val="00D85A75"/>
    <w:rsid w:val="00D85DB3"/>
    <w:rsid w:val="00D87D07"/>
    <w:rsid w:val="00D9026D"/>
    <w:rsid w:val="00D916EB"/>
    <w:rsid w:val="00D91D85"/>
    <w:rsid w:val="00D928C6"/>
    <w:rsid w:val="00D9302A"/>
    <w:rsid w:val="00D94384"/>
    <w:rsid w:val="00D95CA4"/>
    <w:rsid w:val="00D96ADF"/>
    <w:rsid w:val="00DA0536"/>
    <w:rsid w:val="00DA0980"/>
    <w:rsid w:val="00DA172A"/>
    <w:rsid w:val="00DA20FB"/>
    <w:rsid w:val="00DA233B"/>
    <w:rsid w:val="00DA2C93"/>
    <w:rsid w:val="00DA2DE5"/>
    <w:rsid w:val="00DA58A2"/>
    <w:rsid w:val="00DA5E5B"/>
    <w:rsid w:val="00DA6878"/>
    <w:rsid w:val="00DA69E2"/>
    <w:rsid w:val="00DA6AA0"/>
    <w:rsid w:val="00DA6F28"/>
    <w:rsid w:val="00DA75B1"/>
    <w:rsid w:val="00DA7619"/>
    <w:rsid w:val="00DB0163"/>
    <w:rsid w:val="00DB207B"/>
    <w:rsid w:val="00DB3EDC"/>
    <w:rsid w:val="00DB557D"/>
    <w:rsid w:val="00DB645B"/>
    <w:rsid w:val="00DB756B"/>
    <w:rsid w:val="00DC0DB0"/>
    <w:rsid w:val="00DC4212"/>
    <w:rsid w:val="00DD1D6D"/>
    <w:rsid w:val="00DD5D11"/>
    <w:rsid w:val="00DD67FE"/>
    <w:rsid w:val="00DE0112"/>
    <w:rsid w:val="00DE10C7"/>
    <w:rsid w:val="00DE33C5"/>
    <w:rsid w:val="00DF02AD"/>
    <w:rsid w:val="00DF0CA1"/>
    <w:rsid w:val="00DF0E4F"/>
    <w:rsid w:val="00DF0F6D"/>
    <w:rsid w:val="00DF185E"/>
    <w:rsid w:val="00DF2641"/>
    <w:rsid w:val="00DF3CAE"/>
    <w:rsid w:val="00DF4D94"/>
    <w:rsid w:val="00DF59B8"/>
    <w:rsid w:val="00DF5BDD"/>
    <w:rsid w:val="00DF5D61"/>
    <w:rsid w:val="00DF6313"/>
    <w:rsid w:val="00DF785B"/>
    <w:rsid w:val="00E016BA"/>
    <w:rsid w:val="00E0171C"/>
    <w:rsid w:val="00E03326"/>
    <w:rsid w:val="00E0360A"/>
    <w:rsid w:val="00E04110"/>
    <w:rsid w:val="00E06FF5"/>
    <w:rsid w:val="00E10D9C"/>
    <w:rsid w:val="00E1158A"/>
    <w:rsid w:val="00E11DCE"/>
    <w:rsid w:val="00E13142"/>
    <w:rsid w:val="00E14793"/>
    <w:rsid w:val="00E150D5"/>
    <w:rsid w:val="00E1613C"/>
    <w:rsid w:val="00E16907"/>
    <w:rsid w:val="00E20A95"/>
    <w:rsid w:val="00E21733"/>
    <w:rsid w:val="00E226CF"/>
    <w:rsid w:val="00E23674"/>
    <w:rsid w:val="00E23B95"/>
    <w:rsid w:val="00E24C7F"/>
    <w:rsid w:val="00E27958"/>
    <w:rsid w:val="00E27BBF"/>
    <w:rsid w:val="00E27E44"/>
    <w:rsid w:val="00E31AD8"/>
    <w:rsid w:val="00E33C1D"/>
    <w:rsid w:val="00E33D6D"/>
    <w:rsid w:val="00E356DE"/>
    <w:rsid w:val="00E36744"/>
    <w:rsid w:val="00E36912"/>
    <w:rsid w:val="00E37385"/>
    <w:rsid w:val="00E40640"/>
    <w:rsid w:val="00E41C79"/>
    <w:rsid w:val="00E44160"/>
    <w:rsid w:val="00E451A7"/>
    <w:rsid w:val="00E45274"/>
    <w:rsid w:val="00E462B6"/>
    <w:rsid w:val="00E51809"/>
    <w:rsid w:val="00E51E90"/>
    <w:rsid w:val="00E533C5"/>
    <w:rsid w:val="00E53452"/>
    <w:rsid w:val="00E562AB"/>
    <w:rsid w:val="00E5634F"/>
    <w:rsid w:val="00E57324"/>
    <w:rsid w:val="00E573A3"/>
    <w:rsid w:val="00E57F28"/>
    <w:rsid w:val="00E60A4B"/>
    <w:rsid w:val="00E63351"/>
    <w:rsid w:val="00E633DD"/>
    <w:rsid w:val="00E63FCD"/>
    <w:rsid w:val="00E65AA3"/>
    <w:rsid w:val="00E65EC0"/>
    <w:rsid w:val="00E66024"/>
    <w:rsid w:val="00E67A35"/>
    <w:rsid w:val="00E67ADF"/>
    <w:rsid w:val="00E71620"/>
    <w:rsid w:val="00E72E14"/>
    <w:rsid w:val="00E73862"/>
    <w:rsid w:val="00E7387C"/>
    <w:rsid w:val="00E76393"/>
    <w:rsid w:val="00E764BB"/>
    <w:rsid w:val="00E769B8"/>
    <w:rsid w:val="00E76DF0"/>
    <w:rsid w:val="00E8018B"/>
    <w:rsid w:val="00E814AF"/>
    <w:rsid w:val="00E81799"/>
    <w:rsid w:val="00E81FD3"/>
    <w:rsid w:val="00E836CE"/>
    <w:rsid w:val="00E8448D"/>
    <w:rsid w:val="00E900EC"/>
    <w:rsid w:val="00E9112F"/>
    <w:rsid w:val="00E92BC6"/>
    <w:rsid w:val="00E9312C"/>
    <w:rsid w:val="00E93DB0"/>
    <w:rsid w:val="00E9443F"/>
    <w:rsid w:val="00E94944"/>
    <w:rsid w:val="00E95A17"/>
    <w:rsid w:val="00E96923"/>
    <w:rsid w:val="00E97246"/>
    <w:rsid w:val="00E97A0E"/>
    <w:rsid w:val="00EA1300"/>
    <w:rsid w:val="00EA1B81"/>
    <w:rsid w:val="00EA27FB"/>
    <w:rsid w:val="00EA288C"/>
    <w:rsid w:val="00EA4F79"/>
    <w:rsid w:val="00EA5DA3"/>
    <w:rsid w:val="00EA61E1"/>
    <w:rsid w:val="00EA6F93"/>
    <w:rsid w:val="00EB0ECB"/>
    <w:rsid w:val="00EB5A40"/>
    <w:rsid w:val="00EB5CC9"/>
    <w:rsid w:val="00EB60EC"/>
    <w:rsid w:val="00EB69BB"/>
    <w:rsid w:val="00EB7B03"/>
    <w:rsid w:val="00EB7EC1"/>
    <w:rsid w:val="00EC1F8B"/>
    <w:rsid w:val="00EC3961"/>
    <w:rsid w:val="00EC4BE2"/>
    <w:rsid w:val="00EC5482"/>
    <w:rsid w:val="00EC7C7D"/>
    <w:rsid w:val="00EC7E0F"/>
    <w:rsid w:val="00ED08F5"/>
    <w:rsid w:val="00ED2009"/>
    <w:rsid w:val="00ED4E4D"/>
    <w:rsid w:val="00EE144E"/>
    <w:rsid w:val="00EE1D95"/>
    <w:rsid w:val="00EE4F21"/>
    <w:rsid w:val="00EE53C5"/>
    <w:rsid w:val="00EE59AA"/>
    <w:rsid w:val="00EE5EEE"/>
    <w:rsid w:val="00EE63CF"/>
    <w:rsid w:val="00EE6C8E"/>
    <w:rsid w:val="00EE6DE1"/>
    <w:rsid w:val="00EE758D"/>
    <w:rsid w:val="00EF165E"/>
    <w:rsid w:val="00EF1C2B"/>
    <w:rsid w:val="00EF2276"/>
    <w:rsid w:val="00EF4758"/>
    <w:rsid w:val="00EF4ED0"/>
    <w:rsid w:val="00EF77BC"/>
    <w:rsid w:val="00F00253"/>
    <w:rsid w:val="00F011A6"/>
    <w:rsid w:val="00F02B13"/>
    <w:rsid w:val="00F02D0F"/>
    <w:rsid w:val="00F07127"/>
    <w:rsid w:val="00F10826"/>
    <w:rsid w:val="00F118E0"/>
    <w:rsid w:val="00F11ECC"/>
    <w:rsid w:val="00F13CFD"/>
    <w:rsid w:val="00F14906"/>
    <w:rsid w:val="00F1678B"/>
    <w:rsid w:val="00F219C0"/>
    <w:rsid w:val="00F21B85"/>
    <w:rsid w:val="00F22680"/>
    <w:rsid w:val="00F23BFD"/>
    <w:rsid w:val="00F24367"/>
    <w:rsid w:val="00F24B46"/>
    <w:rsid w:val="00F27507"/>
    <w:rsid w:val="00F27EDB"/>
    <w:rsid w:val="00F30E86"/>
    <w:rsid w:val="00F315A1"/>
    <w:rsid w:val="00F3279F"/>
    <w:rsid w:val="00F33410"/>
    <w:rsid w:val="00F352FE"/>
    <w:rsid w:val="00F362EC"/>
    <w:rsid w:val="00F408FA"/>
    <w:rsid w:val="00F411DF"/>
    <w:rsid w:val="00F42D94"/>
    <w:rsid w:val="00F43123"/>
    <w:rsid w:val="00F432CA"/>
    <w:rsid w:val="00F4428A"/>
    <w:rsid w:val="00F44E19"/>
    <w:rsid w:val="00F4535B"/>
    <w:rsid w:val="00F45752"/>
    <w:rsid w:val="00F4631A"/>
    <w:rsid w:val="00F464E0"/>
    <w:rsid w:val="00F46CAE"/>
    <w:rsid w:val="00F50A1C"/>
    <w:rsid w:val="00F5141B"/>
    <w:rsid w:val="00F515F8"/>
    <w:rsid w:val="00F516D4"/>
    <w:rsid w:val="00F525C0"/>
    <w:rsid w:val="00F5298B"/>
    <w:rsid w:val="00F53E49"/>
    <w:rsid w:val="00F565BA"/>
    <w:rsid w:val="00F61D88"/>
    <w:rsid w:val="00F61E07"/>
    <w:rsid w:val="00F629EB"/>
    <w:rsid w:val="00F634C2"/>
    <w:rsid w:val="00F67DE6"/>
    <w:rsid w:val="00F7036C"/>
    <w:rsid w:val="00F719F4"/>
    <w:rsid w:val="00F7231C"/>
    <w:rsid w:val="00F72EC9"/>
    <w:rsid w:val="00F75CA8"/>
    <w:rsid w:val="00F76184"/>
    <w:rsid w:val="00F76928"/>
    <w:rsid w:val="00F773A9"/>
    <w:rsid w:val="00F81987"/>
    <w:rsid w:val="00F8270E"/>
    <w:rsid w:val="00F82F2F"/>
    <w:rsid w:val="00F84F5A"/>
    <w:rsid w:val="00F853CA"/>
    <w:rsid w:val="00F86B97"/>
    <w:rsid w:val="00F87941"/>
    <w:rsid w:val="00F87F6D"/>
    <w:rsid w:val="00F91C34"/>
    <w:rsid w:val="00F91DC7"/>
    <w:rsid w:val="00F93747"/>
    <w:rsid w:val="00F9397C"/>
    <w:rsid w:val="00F948C2"/>
    <w:rsid w:val="00F94919"/>
    <w:rsid w:val="00F94BD3"/>
    <w:rsid w:val="00F961FB"/>
    <w:rsid w:val="00FA0C6B"/>
    <w:rsid w:val="00FA23E3"/>
    <w:rsid w:val="00FA2640"/>
    <w:rsid w:val="00FA2912"/>
    <w:rsid w:val="00FA3251"/>
    <w:rsid w:val="00FA325E"/>
    <w:rsid w:val="00FA51C3"/>
    <w:rsid w:val="00FB00EA"/>
    <w:rsid w:val="00FB1A18"/>
    <w:rsid w:val="00FB4189"/>
    <w:rsid w:val="00FB501D"/>
    <w:rsid w:val="00FB584F"/>
    <w:rsid w:val="00FB5D37"/>
    <w:rsid w:val="00FC054B"/>
    <w:rsid w:val="00FC133A"/>
    <w:rsid w:val="00FC1D65"/>
    <w:rsid w:val="00FC2CAC"/>
    <w:rsid w:val="00FC39CA"/>
    <w:rsid w:val="00FC3C46"/>
    <w:rsid w:val="00FC4D76"/>
    <w:rsid w:val="00FC67CE"/>
    <w:rsid w:val="00FC6A71"/>
    <w:rsid w:val="00FD0E68"/>
    <w:rsid w:val="00FD1325"/>
    <w:rsid w:val="00FD13A0"/>
    <w:rsid w:val="00FD1B85"/>
    <w:rsid w:val="00FD1ECA"/>
    <w:rsid w:val="00FD3056"/>
    <w:rsid w:val="00FD3FF1"/>
    <w:rsid w:val="00FD5E13"/>
    <w:rsid w:val="00FD613D"/>
    <w:rsid w:val="00FD69E8"/>
    <w:rsid w:val="00FD7B5D"/>
    <w:rsid w:val="00FE1F20"/>
    <w:rsid w:val="00FE3764"/>
    <w:rsid w:val="00FE79CC"/>
    <w:rsid w:val="00FF1687"/>
    <w:rsid w:val="00FF2DE0"/>
    <w:rsid w:val="00FF3AAA"/>
    <w:rsid w:val="00FF40F1"/>
    <w:rsid w:val="00FF565B"/>
    <w:rsid w:val="00FF6B83"/>
    <w:rsid w:val="00FF7475"/>
    <w:rsid w:val="015533D2"/>
    <w:rsid w:val="01954C64"/>
    <w:rsid w:val="01A5215A"/>
    <w:rsid w:val="028E015E"/>
    <w:rsid w:val="03200C96"/>
    <w:rsid w:val="04C78CE4"/>
    <w:rsid w:val="04DCC21C"/>
    <w:rsid w:val="0787E43E"/>
    <w:rsid w:val="08219DD7"/>
    <w:rsid w:val="09334EA3"/>
    <w:rsid w:val="09B0333F"/>
    <w:rsid w:val="0A0439F6"/>
    <w:rsid w:val="0AABB19A"/>
    <w:rsid w:val="0B28C398"/>
    <w:rsid w:val="0E207427"/>
    <w:rsid w:val="0FA748AB"/>
    <w:rsid w:val="11241772"/>
    <w:rsid w:val="1126D7F7"/>
    <w:rsid w:val="112C01FB"/>
    <w:rsid w:val="11ACB318"/>
    <w:rsid w:val="12B07364"/>
    <w:rsid w:val="13282078"/>
    <w:rsid w:val="1391DFAA"/>
    <w:rsid w:val="14AC2DAA"/>
    <w:rsid w:val="1612F527"/>
    <w:rsid w:val="16FF276C"/>
    <w:rsid w:val="1832742E"/>
    <w:rsid w:val="18793B11"/>
    <w:rsid w:val="188B8B2D"/>
    <w:rsid w:val="196E6463"/>
    <w:rsid w:val="19C476E5"/>
    <w:rsid w:val="1A656211"/>
    <w:rsid w:val="1AA44D4C"/>
    <w:rsid w:val="1ADD9650"/>
    <w:rsid w:val="1BA48F56"/>
    <w:rsid w:val="1BD57D9C"/>
    <w:rsid w:val="1E153712"/>
    <w:rsid w:val="1EB7563D"/>
    <w:rsid w:val="20617F5A"/>
    <w:rsid w:val="2285DCB2"/>
    <w:rsid w:val="228F4668"/>
    <w:rsid w:val="25D6B956"/>
    <w:rsid w:val="2612CE85"/>
    <w:rsid w:val="28C5F5A5"/>
    <w:rsid w:val="2931DE62"/>
    <w:rsid w:val="2C93B860"/>
    <w:rsid w:val="2CC292A2"/>
    <w:rsid w:val="2CE58C2A"/>
    <w:rsid w:val="2D02F06F"/>
    <w:rsid w:val="2EE2791E"/>
    <w:rsid w:val="2F51E1F9"/>
    <w:rsid w:val="2FA353CE"/>
    <w:rsid w:val="2FC0EB6F"/>
    <w:rsid w:val="30691447"/>
    <w:rsid w:val="3094DAFF"/>
    <w:rsid w:val="32EA211D"/>
    <w:rsid w:val="365344B1"/>
    <w:rsid w:val="3ABE4216"/>
    <w:rsid w:val="3AD526B9"/>
    <w:rsid w:val="3C571D89"/>
    <w:rsid w:val="3E65AC4D"/>
    <w:rsid w:val="3FE96A72"/>
    <w:rsid w:val="40A98A73"/>
    <w:rsid w:val="40DE0FD9"/>
    <w:rsid w:val="42EF4A14"/>
    <w:rsid w:val="4407858B"/>
    <w:rsid w:val="469FCFB3"/>
    <w:rsid w:val="47179D07"/>
    <w:rsid w:val="481CB63B"/>
    <w:rsid w:val="491F08E5"/>
    <w:rsid w:val="49EA7C6C"/>
    <w:rsid w:val="4D61B57A"/>
    <w:rsid w:val="50CF23A7"/>
    <w:rsid w:val="514FDDA8"/>
    <w:rsid w:val="5307CB3C"/>
    <w:rsid w:val="53204AD6"/>
    <w:rsid w:val="53C13602"/>
    <w:rsid w:val="55006347"/>
    <w:rsid w:val="55192241"/>
    <w:rsid w:val="5614893B"/>
    <w:rsid w:val="576D6246"/>
    <w:rsid w:val="5CB72135"/>
    <w:rsid w:val="5D3DD3F2"/>
    <w:rsid w:val="611AC628"/>
    <w:rsid w:val="61271637"/>
    <w:rsid w:val="617576DC"/>
    <w:rsid w:val="63290F18"/>
    <w:rsid w:val="66D8E191"/>
    <w:rsid w:val="6726A910"/>
    <w:rsid w:val="69F30D4F"/>
    <w:rsid w:val="6B86C5AF"/>
    <w:rsid w:val="6CE3F815"/>
    <w:rsid w:val="6E6553C3"/>
    <w:rsid w:val="714CAF6B"/>
    <w:rsid w:val="7343F64D"/>
    <w:rsid w:val="742139AE"/>
    <w:rsid w:val="74328C33"/>
    <w:rsid w:val="74DFC6AE"/>
    <w:rsid w:val="756066F3"/>
    <w:rsid w:val="75A6B54A"/>
    <w:rsid w:val="762600E1"/>
    <w:rsid w:val="767260DD"/>
    <w:rsid w:val="76B757CC"/>
    <w:rsid w:val="77134C09"/>
    <w:rsid w:val="775842F8"/>
    <w:rsid w:val="780E59A3"/>
    <w:rsid w:val="7852794E"/>
    <w:rsid w:val="785E92FA"/>
    <w:rsid w:val="79669F42"/>
    <w:rsid w:val="7BA7A690"/>
    <w:rsid w:val="7BD8C031"/>
    <w:rsid w:val="7C3ADD9F"/>
    <w:rsid w:val="7C4B1E05"/>
    <w:rsid w:val="7CAF24FF"/>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C7D82"/>
  <w15:docId w15:val="{82076F48-7DF1-449C-AC8A-0EC9C7E4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5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456D1D"/>
    <w:rPr>
      <w:rFonts w:ascii="Courier New" w:eastAsia="Times New Roman" w:hAnsi="Courier New" w:cs="Courier New"/>
      <w:sz w:val="20"/>
      <w:szCs w:val="20"/>
      <w:lang w:eastAsia="en-ZA"/>
    </w:rPr>
  </w:style>
  <w:style w:type="paragraph" w:styleId="BalloonText">
    <w:name w:val="Balloon Text"/>
    <w:basedOn w:val="Normal"/>
    <w:link w:val="BalloonTextChar"/>
    <w:uiPriority w:val="99"/>
    <w:semiHidden/>
    <w:unhideWhenUsed/>
    <w:rsid w:val="00E36912"/>
    <w:rPr>
      <w:rFonts w:ascii="Tahoma" w:hAnsi="Tahoma" w:cs="Tahoma"/>
      <w:sz w:val="16"/>
      <w:szCs w:val="16"/>
    </w:rPr>
  </w:style>
  <w:style w:type="character" w:customStyle="1" w:styleId="BalloonTextChar">
    <w:name w:val="Balloon Text Char"/>
    <w:basedOn w:val="DefaultParagraphFont"/>
    <w:link w:val="BalloonText"/>
    <w:uiPriority w:val="99"/>
    <w:semiHidden/>
    <w:rsid w:val="00E36912"/>
    <w:rPr>
      <w:rFonts w:ascii="Tahoma" w:hAnsi="Tahoma" w:cs="Tahoma"/>
      <w:sz w:val="16"/>
      <w:szCs w:val="16"/>
    </w:rPr>
  </w:style>
  <w:style w:type="paragraph" w:styleId="ListParagraph">
    <w:name w:val="List Paragraph"/>
    <w:aliases w:val="AHeading1.1,List Paragraph 1,footer text,Table of contents numbered,Figure_name,Numbering,Bullets,List Paragraph1,Use Case List Paragraph"/>
    <w:basedOn w:val="Normal"/>
    <w:link w:val="ListParagraphChar"/>
    <w:uiPriority w:val="34"/>
    <w:qFormat/>
    <w:rsid w:val="00A22DBC"/>
    <w:pPr>
      <w:ind w:left="720"/>
    </w:pPr>
    <w:rPr>
      <w:rFonts w:eastAsia="Calibri"/>
    </w:rPr>
  </w:style>
  <w:style w:type="table" w:styleId="TableGrid">
    <w:name w:val="Table Grid"/>
    <w:basedOn w:val="TableNormal"/>
    <w:uiPriority w:val="39"/>
    <w:rsid w:val="00D25B0D"/>
    <w:pPr>
      <w:spacing w:after="0" w:line="240" w:lineRule="auto"/>
    </w:pPr>
    <w:rPr>
      <w:rFonts w:ascii="Calibri" w:eastAsia="Calibri" w:hAnsi="Calibri"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5B0D"/>
    <w:pPr>
      <w:spacing w:after="0" w:line="240" w:lineRule="auto"/>
    </w:pPr>
    <w:rPr>
      <w:rFonts w:ascii="Calibri" w:eastAsia="Calibri" w:hAnsi="Calibri"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F02D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lorfulList-Accent11">
    <w:name w:val="Colorful List - Accent 11"/>
    <w:basedOn w:val="Normal"/>
    <w:uiPriority w:val="34"/>
    <w:qFormat/>
    <w:rsid w:val="00D532C6"/>
    <w:pPr>
      <w:spacing w:after="160" w:line="259" w:lineRule="auto"/>
      <w:ind w:left="720"/>
      <w:contextualSpacing/>
    </w:pPr>
    <w:rPr>
      <w:rFonts w:eastAsia="Calibri" w:cs="Times New Roman"/>
      <w:lang w:val="en-US"/>
    </w:rPr>
  </w:style>
  <w:style w:type="paragraph" w:customStyle="1" w:styleId="gmail-msolistparagraph">
    <w:name w:val="gmail-msolistparagraph"/>
    <w:basedOn w:val="Normal"/>
    <w:rsid w:val="00E73862"/>
    <w:pPr>
      <w:spacing w:before="100" w:beforeAutospacing="1" w:after="100" w:afterAutospacing="1"/>
    </w:pPr>
    <w:rPr>
      <w:rFonts w:ascii="Times New Roman" w:hAnsi="Times New Roman" w:cs="Times New Roman"/>
      <w:sz w:val="24"/>
      <w:szCs w:val="24"/>
      <w:lang w:eastAsia="en-ZA"/>
    </w:rPr>
  </w:style>
  <w:style w:type="table" w:customStyle="1" w:styleId="TableGrid2">
    <w:name w:val="Table Grid2"/>
    <w:basedOn w:val="TableNormal"/>
    <w:next w:val="TableGrid"/>
    <w:rsid w:val="00AF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Heading1.1 Char,List Paragraph 1 Char,footer text Char,Table of contents numbered Char,Figure_name Char,Numbering Char,Bullets Char,List Paragraph1 Char,Use Case List Paragraph Char"/>
    <w:basedOn w:val="DefaultParagraphFont"/>
    <w:link w:val="ListParagraph"/>
    <w:uiPriority w:val="34"/>
    <w:locked/>
    <w:rsid w:val="00D278AB"/>
    <w:rPr>
      <w:rFonts w:ascii="Calibri" w:eastAsia="Calibri" w:hAnsi="Calibri" w:cs="Calibri"/>
    </w:rPr>
  </w:style>
  <w:style w:type="character" w:styleId="CommentReference">
    <w:name w:val="annotation reference"/>
    <w:basedOn w:val="DefaultParagraphFont"/>
    <w:uiPriority w:val="99"/>
    <w:semiHidden/>
    <w:unhideWhenUsed/>
    <w:rsid w:val="0096389C"/>
    <w:rPr>
      <w:sz w:val="16"/>
      <w:szCs w:val="16"/>
    </w:rPr>
  </w:style>
  <w:style w:type="paragraph" w:styleId="CommentText">
    <w:name w:val="annotation text"/>
    <w:basedOn w:val="Normal"/>
    <w:link w:val="CommentTextChar"/>
    <w:uiPriority w:val="99"/>
    <w:unhideWhenUsed/>
    <w:rsid w:val="0096389C"/>
    <w:rPr>
      <w:sz w:val="20"/>
      <w:szCs w:val="20"/>
    </w:rPr>
  </w:style>
  <w:style w:type="character" w:customStyle="1" w:styleId="CommentTextChar">
    <w:name w:val="Comment Text Char"/>
    <w:basedOn w:val="DefaultParagraphFont"/>
    <w:link w:val="CommentText"/>
    <w:uiPriority w:val="99"/>
    <w:rsid w:val="0096389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89C"/>
    <w:rPr>
      <w:b/>
      <w:bCs/>
    </w:rPr>
  </w:style>
  <w:style w:type="character" w:customStyle="1" w:styleId="CommentSubjectChar">
    <w:name w:val="Comment Subject Char"/>
    <w:basedOn w:val="CommentTextChar"/>
    <w:link w:val="CommentSubject"/>
    <w:uiPriority w:val="99"/>
    <w:semiHidden/>
    <w:rsid w:val="0096389C"/>
    <w:rPr>
      <w:rFonts w:ascii="Calibri" w:hAnsi="Calibri" w:cs="Calibri"/>
      <w:b/>
      <w:bCs/>
      <w:sz w:val="20"/>
      <w:szCs w:val="20"/>
    </w:rPr>
  </w:style>
  <w:style w:type="character" w:customStyle="1" w:styleId="UnresolvedMention1">
    <w:name w:val="Unresolved Mention1"/>
    <w:basedOn w:val="DefaultParagraphFont"/>
    <w:uiPriority w:val="99"/>
    <w:unhideWhenUsed/>
    <w:rsid w:val="0096389C"/>
    <w:rPr>
      <w:color w:val="605E5C"/>
      <w:shd w:val="clear" w:color="auto" w:fill="E1DFDD"/>
    </w:rPr>
  </w:style>
  <w:style w:type="character" w:customStyle="1" w:styleId="Mention1">
    <w:name w:val="Mention1"/>
    <w:basedOn w:val="DefaultParagraphFont"/>
    <w:uiPriority w:val="99"/>
    <w:unhideWhenUsed/>
    <w:rsid w:val="0096389C"/>
    <w:rPr>
      <w:color w:val="2B579A"/>
      <w:shd w:val="clear" w:color="auto" w:fill="E1DFDD"/>
    </w:rPr>
  </w:style>
  <w:style w:type="paragraph" w:customStyle="1" w:styleId="Default">
    <w:name w:val="Default"/>
    <w:rsid w:val="00C648C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xp1">
    <w:name w:val="x_p1"/>
    <w:basedOn w:val="Normal"/>
    <w:rsid w:val="003C7098"/>
    <w:pPr>
      <w:spacing w:before="100" w:beforeAutospacing="1" w:after="100" w:afterAutospacing="1"/>
    </w:pPr>
    <w:rPr>
      <w:lang w:val="en-US"/>
    </w:rPr>
  </w:style>
  <w:style w:type="character" w:customStyle="1" w:styleId="xs1">
    <w:name w:val="x_s1"/>
    <w:basedOn w:val="DefaultParagraphFont"/>
    <w:rsid w:val="003C7098"/>
  </w:style>
  <w:style w:type="character" w:customStyle="1" w:styleId="s1">
    <w:name w:val="s1"/>
    <w:basedOn w:val="DefaultParagraphFont"/>
    <w:rsid w:val="003C7098"/>
  </w:style>
  <w:style w:type="character" w:customStyle="1" w:styleId="y2iqfc">
    <w:name w:val="y2iqfc"/>
    <w:basedOn w:val="DefaultParagraphFont"/>
    <w:rsid w:val="00DB645B"/>
  </w:style>
  <w:style w:type="table" w:styleId="GridTable5Dark-Accent1">
    <w:name w:val="Grid Table 5 Dark Accent 1"/>
    <w:basedOn w:val="TableNormal"/>
    <w:uiPriority w:val="50"/>
    <w:rsid w:val="003C46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
    <w:name w:val="Grid Table 6 Colorful"/>
    <w:basedOn w:val="TableNormal"/>
    <w:uiPriority w:val="51"/>
    <w:rsid w:val="003C461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073">
      <w:bodyDiv w:val="1"/>
      <w:marLeft w:val="0"/>
      <w:marRight w:val="0"/>
      <w:marTop w:val="0"/>
      <w:marBottom w:val="0"/>
      <w:divBdr>
        <w:top w:val="none" w:sz="0" w:space="0" w:color="auto"/>
        <w:left w:val="none" w:sz="0" w:space="0" w:color="auto"/>
        <w:bottom w:val="none" w:sz="0" w:space="0" w:color="auto"/>
        <w:right w:val="none" w:sz="0" w:space="0" w:color="auto"/>
      </w:divBdr>
    </w:div>
    <w:div w:id="167328132">
      <w:bodyDiv w:val="1"/>
      <w:marLeft w:val="0"/>
      <w:marRight w:val="0"/>
      <w:marTop w:val="0"/>
      <w:marBottom w:val="0"/>
      <w:divBdr>
        <w:top w:val="none" w:sz="0" w:space="0" w:color="auto"/>
        <w:left w:val="none" w:sz="0" w:space="0" w:color="auto"/>
        <w:bottom w:val="none" w:sz="0" w:space="0" w:color="auto"/>
        <w:right w:val="none" w:sz="0" w:space="0" w:color="auto"/>
      </w:divBdr>
    </w:div>
    <w:div w:id="189536471">
      <w:bodyDiv w:val="1"/>
      <w:marLeft w:val="0"/>
      <w:marRight w:val="0"/>
      <w:marTop w:val="0"/>
      <w:marBottom w:val="0"/>
      <w:divBdr>
        <w:top w:val="none" w:sz="0" w:space="0" w:color="auto"/>
        <w:left w:val="none" w:sz="0" w:space="0" w:color="auto"/>
        <w:bottom w:val="none" w:sz="0" w:space="0" w:color="auto"/>
        <w:right w:val="none" w:sz="0" w:space="0" w:color="auto"/>
      </w:divBdr>
    </w:div>
    <w:div w:id="197013258">
      <w:bodyDiv w:val="1"/>
      <w:marLeft w:val="0"/>
      <w:marRight w:val="0"/>
      <w:marTop w:val="0"/>
      <w:marBottom w:val="0"/>
      <w:divBdr>
        <w:top w:val="none" w:sz="0" w:space="0" w:color="auto"/>
        <w:left w:val="none" w:sz="0" w:space="0" w:color="auto"/>
        <w:bottom w:val="none" w:sz="0" w:space="0" w:color="auto"/>
        <w:right w:val="none" w:sz="0" w:space="0" w:color="auto"/>
      </w:divBdr>
    </w:div>
    <w:div w:id="298995846">
      <w:bodyDiv w:val="1"/>
      <w:marLeft w:val="0"/>
      <w:marRight w:val="0"/>
      <w:marTop w:val="0"/>
      <w:marBottom w:val="0"/>
      <w:divBdr>
        <w:top w:val="none" w:sz="0" w:space="0" w:color="auto"/>
        <w:left w:val="none" w:sz="0" w:space="0" w:color="auto"/>
        <w:bottom w:val="none" w:sz="0" w:space="0" w:color="auto"/>
        <w:right w:val="none" w:sz="0" w:space="0" w:color="auto"/>
      </w:divBdr>
    </w:div>
    <w:div w:id="320432464">
      <w:bodyDiv w:val="1"/>
      <w:marLeft w:val="0"/>
      <w:marRight w:val="0"/>
      <w:marTop w:val="0"/>
      <w:marBottom w:val="0"/>
      <w:divBdr>
        <w:top w:val="none" w:sz="0" w:space="0" w:color="auto"/>
        <w:left w:val="none" w:sz="0" w:space="0" w:color="auto"/>
        <w:bottom w:val="none" w:sz="0" w:space="0" w:color="auto"/>
        <w:right w:val="none" w:sz="0" w:space="0" w:color="auto"/>
      </w:divBdr>
    </w:div>
    <w:div w:id="336230771">
      <w:bodyDiv w:val="1"/>
      <w:marLeft w:val="0"/>
      <w:marRight w:val="0"/>
      <w:marTop w:val="0"/>
      <w:marBottom w:val="0"/>
      <w:divBdr>
        <w:top w:val="none" w:sz="0" w:space="0" w:color="auto"/>
        <w:left w:val="none" w:sz="0" w:space="0" w:color="auto"/>
        <w:bottom w:val="none" w:sz="0" w:space="0" w:color="auto"/>
        <w:right w:val="none" w:sz="0" w:space="0" w:color="auto"/>
      </w:divBdr>
    </w:div>
    <w:div w:id="504856097">
      <w:bodyDiv w:val="1"/>
      <w:marLeft w:val="0"/>
      <w:marRight w:val="0"/>
      <w:marTop w:val="0"/>
      <w:marBottom w:val="0"/>
      <w:divBdr>
        <w:top w:val="none" w:sz="0" w:space="0" w:color="auto"/>
        <w:left w:val="none" w:sz="0" w:space="0" w:color="auto"/>
        <w:bottom w:val="none" w:sz="0" w:space="0" w:color="auto"/>
        <w:right w:val="none" w:sz="0" w:space="0" w:color="auto"/>
      </w:divBdr>
    </w:div>
    <w:div w:id="554704678">
      <w:bodyDiv w:val="1"/>
      <w:marLeft w:val="0"/>
      <w:marRight w:val="0"/>
      <w:marTop w:val="0"/>
      <w:marBottom w:val="0"/>
      <w:divBdr>
        <w:top w:val="none" w:sz="0" w:space="0" w:color="auto"/>
        <w:left w:val="none" w:sz="0" w:space="0" w:color="auto"/>
        <w:bottom w:val="none" w:sz="0" w:space="0" w:color="auto"/>
        <w:right w:val="none" w:sz="0" w:space="0" w:color="auto"/>
      </w:divBdr>
    </w:div>
    <w:div w:id="635990105">
      <w:bodyDiv w:val="1"/>
      <w:marLeft w:val="0"/>
      <w:marRight w:val="0"/>
      <w:marTop w:val="0"/>
      <w:marBottom w:val="0"/>
      <w:divBdr>
        <w:top w:val="none" w:sz="0" w:space="0" w:color="auto"/>
        <w:left w:val="none" w:sz="0" w:space="0" w:color="auto"/>
        <w:bottom w:val="none" w:sz="0" w:space="0" w:color="auto"/>
        <w:right w:val="none" w:sz="0" w:space="0" w:color="auto"/>
      </w:divBdr>
    </w:div>
    <w:div w:id="786392437">
      <w:bodyDiv w:val="1"/>
      <w:marLeft w:val="0"/>
      <w:marRight w:val="0"/>
      <w:marTop w:val="0"/>
      <w:marBottom w:val="0"/>
      <w:divBdr>
        <w:top w:val="none" w:sz="0" w:space="0" w:color="auto"/>
        <w:left w:val="none" w:sz="0" w:space="0" w:color="auto"/>
        <w:bottom w:val="none" w:sz="0" w:space="0" w:color="auto"/>
        <w:right w:val="none" w:sz="0" w:space="0" w:color="auto"/>
      </w:divBdr>
    </w:div>
    <w:div w:id="833298411">
      <w:bodyDiv w:val="1"/>
      <w:marLeft w:val="0"/>
      <w:marRight w:val="0"/>
      <w:marTop w:val="0"/>
      <w:marBottom w:val="0"/>
      <w:divBdr>
        <w:top w:val="none" w:sz="0" w:space="0" w:color="auto"/>
        <w:left w:val="none" w:sz="0" w:space="0" w:color="auto"/>
        <w:bottom w:val="none" w:sz="0" w:space="0" w:color="auto"/>
        <w:right w:val="none" w:sz="0" w:space="0" w:color="auto"/>
      </w:divBdr>
    </w:div>
    <w:div w:id="902527583">
      <w:bodyDiv w:val="1"/>
      <w:marLeft w:val="0"/>
      <w:marRight w:val="0"/>
      <w:marTop w:val="0"/>
      <w:marBottom w:val="0"/>
      <w:divBdr>
        <w:top w:val="none" w:sz="0" w:space="0" w:color="auto"/>
        <w:left w:val="none" w:sz="0" w:space="0" w:color="auto"/>
        <w:bottom w:val="none" w:sz="0" w:space="0" w:color="auto"/>
        <w:right w:val="none" w:sz="0" w:space="0" w:color="auto"/>
      </w:divBdr>
    </w:div>
    <w:div w:id="1239560495">
      <w:bodyDiv w:val="1"/>
      <w:marLeft w:val="0"/>
      <w:marRight w:val="0"/>
      <w:marTop w:val="0"/>
      <w:marBottom w:val="0"/>
      <w:divBdr>
        <w:top w:val="none" w:sz="0" w:space="0" w:color="auto"/>
        <w:left w:val="none" w:sz="0" w:space="0" w:color="auto"/>
        <w:bottom w:val="none" w:sz="0" w:space="0" w:color="auto"/>
        <w:right w:val="none" w:sz="0" w:space="0" w:color="auto"/>
      </w:divBdr>
    </w:div>
    <w:div w:id="1301156198">
      <w:bodyDiv w:val="1"/>
      <w:marLeft w:val="0"/>
      <w:marRight w:val="0"/>
      <w:marTop w:val="0"/>
      <w:marBottom w:val="0"/>
      <w:divBdr>
        <w:top w:val="none" w:sz="0" w:space="0" w:color="auto"/>
        <w:left w:val="none" w:sz="0" w:space="0" w:color="auto"/>
        <w:bottom w:val="none" w:sz="0" w:space="0" w:color="auto"/>
        <w:right w:val="none" w:sz="0" w:space="0" w:color="auto"/>
      </w:divBdr>
    </w:div>
    <w:div w:id="1332366824">
      <w:bodyDiv w:val="1"/>
      <w:marLeft w:val="0"/>
      <w:marRight w:val="0"/>
      <w:marTop w:val="0"/>
      <w:marBottom w:val="0"/>
      <w:divBdr>
        <w:top w:val="none" w:sz="0" w:space="0" w:color="auto"/>
        <w:left w:val="none" w:sz="0" w:space="0" w:color="auto"/>
        <w:bottom w:val="none" w:sz="0" w:space="0" w:color="auto"/>
        <w:right w:val="none" w:sz="0" w:space="0" w:color="auto"/>
      </w:divBdr>
    </w:div>
    <w:div w:id="1370954669">
      <w:bodyDiv w:val="1"/>
      <w:marLeft w:val="0"/>
      <w:marRight w:val="0"/>
      <w:marTop w:val="0"/>
      <w:marBottom w:val="0"/>
      <w:divBdr>
        <w:top w:val="none" w:sz="0" w:space="0" w:color="auto"/>
        <w:left w:val="none" w:sz="0" w:space="0" w:color="auto"/>
        <w:bottom w:val="none" w:sz="0" w:space="0" w:color="auto"/>
        <w:right w:val="none" w:sz="0" w:space="0" w:color="auto"/>
      </w:divBdr>
    </w:div>
    <w:div w:id="1374235689">
      <w:bodyDiv w:val="1"/>
      <w:marLeft w:val="0"/>
      <w:marRight w:val="0"/>
      <w:marTop w:val="0"/>
      <w:marBottom w:val="0"/>
      <w:divBdr>
        <w:top w:val="none" w:sz="0" w:space="0" w:color="auto"/>
        <w:left w:val="none" w:sz="0" w:space="0" w:color="auto"/>
        <w:bottom w:val="none" w:sz="0" w:space="0" w:color="auto"/>
        <w:right w:val="none" w:sz="0" w:space="0" w:color="auto"/>
      </w:divBdr>
    </w:div>
    <w:div w:id="1395156133">
      <w:bodyDiv w:val="1"/>
      <w:marLeft w:val="0"/>
      <w:marRight w:val="0"/>
      <w:marTop w:val="0"/>
      <w:marBottom w:val="0"/>
      <w:divBdr>
        <w:top w:val="none" w:sz="0" w:space="0" w:color="auto"/>
        <w:left w:val="none" w:sz="0" w:space="0" w:color="auto"/>
        <w:bottom w:val="none" w:sz="0" w:space="0" w:color="auto"/>
        <w:right w:val="none" w:sz="0" w:space="0" w:color="auto"/>
      </w:divBdr>
    </w:div>
    <w:div w:id="1442460411">
      <w:bodyDiv w:val="1"/>
      <w:marLeft w:val="0"/>
      <w:marRight w:val="0"/>
      <w:marTop w:val="0"/>
      <w:marBottom w:val="0"/>
      <w:divBdr>
        <w:top w:val="none" w:sz="0" w:space="0" w:color="auto"/>
        <w:left w:val="none" w:sz="0" w:space="0" w:color="auto"/>
        <w:bottom w:val="none" w:sz="0" w:space="0" w:color="auto"/>
        <w:right w:val="none" w:sz="0" w:space="0" w:color="auto"/>
      </w:divBdr>
    </w:div>
    <w:div w:id="1477838572">
      <w:bodyDiv w:val="1"/>
      <w:marLeft w:val="0"/>
      <w:marRight w:val="0"/>
      <w:marTop w:val="0"/>
      <w:marBottom w:val="0"/>
      <w:divBdr>
        <w:top w:val="none" w:sz="0" w:space="0" w:color="auto"/>
        <w:left w:val="none" w:sz="0" w:space="0" w:color="auto"/>
        <w:bottom w:val="none" w:sz="0" w:space="0" w:color="auto"/>
        <w:right w:val="none" w:sz="0" w:space="0" w:color="auto"/>
      </w:divBdr>
    </w:div>
    <w:div w:id="1497453069">
      <w:bodyDiv w:val="1"/>
      <w:marLeft w:val="0"/>
      <w:marRight w:val="0"/>
      <w:marTop w:val="0"/>
      <w:marBottom w:val="0"/>
      <w:divBdr>
        <w:top w:val="none" w:sz="0" w:space="0" w:color="auto"/>
        <w:left w:val="none" w:sz="0" w:space="0" w:color="auto"/>
        <w:bottom w:val="none" w:sz="0" w:space="0" w:color="auto"/>
        <w:right w:val="none" w:sz="0" w:space="0" w:color="auto"/>
      </w:divBdr>
    </w:div>
    <w:div w:id="1513296659">
      <w:bodyDiv w:val="1"/>
      <w:marLeft w:val="0"/>
      <w:marRight w:val="0"/>
      <w:marTop w:val="0"/>
      <w:marBottom w:val="0"/>
      <w:divBdr>
        <w:top w:val="none" w:sz="0" w:space="0" w:color="auto"/>
        <w:left w:val="none" w:sz="0" w:space="0" w:color="auto"/>
        <w:bottom w:val="none" w:sz="0" w:space="0" w:color="auto"/>
        <w:right w:val="none" w:sz="0" w:space="0" w:color="auto"/>
      </w:divBdr>
    </w:div>
    <w:div w:id="1514804042">
      <w:bodyDiv w:val="1"/>
      <w:marLeft w:val="0"/>
      <w:marRight w:val="0"/>
      <w:marTop w:val="0"/>
      <w:marBottom w:val="0"/>
      <w:divBdr>
        <w:top w:val="none" w:sz="0" w:space="0" w:color="auto"/>
        <w:left w:val="none" w:sz="0" w:space="0" w:color="auto"/>
        <w:bottom w:val="none" w:sz="0" w:space="0" w:color="auto"/>
        <w:right w:val="none" w:sz="0" w:space="0" w:color="auto"/>
      </w:divBdr>
    </w:div>
    <w:div w:id="1518233095">
      <w:bodyDiv w:val="1"/>
      <w:marLeft w:val="0"/>
      <w:marRight w:val="0"/>
      <w:marTop w:val="0"/>
      <w:marBottom w:val="0"/>
      <w:divBdr>
        <w:top w:val="none" w:sz="0" w:space="0" w:color="auto"/>
        <w:left w:val="none" w:sz="0" w:space="0" w:color="auto"/>
        <w:bottom w:val="none" w:sz="0" w:space="0" w:color="auto"/>
        <w:right w:val="none" w:sz="0" w:space="0" w:color="auto"/>
      </w:divBdr>
    </w:div>
    <w:div w:id="1544319315">
      <w:bodyDiv w:val="1"/>
      <w:marLeft w:val="0"/>
      <w:marRight w:val="0"/>
      <w:marTop w:val="0"/>
      <w:marBottom w:val="0"/>
      <w:divBdr>
        <w:top w:val="none" w:sz="0" w:space="0" w:color="auto"/>
        <w:left w:val="none" w:sz="0" w:space="0" w:color="auto"/>
        <w:bottom w:val="none" w:sz="0" w:space="0" w:color="auto"/>
        <w:right w:val="none" w:sz="0" w:space="0" w:color="auto"/>
      </w:divBdr>
    </w:div>
    <w:div w:id="1563564272">
      <w:bodyDiv w:val="1"/>
      <w:marLeft w:val="0"/>
      <w:marRight w:val="0"/>
      <w:marTop w:val="0"/>
      <w:marBottom w:val="0"/>
      <w:divBdr>
        <w:top w:val="none" w:sz="0" w:space="0" w:color="auto"/>
        <w:left w:val="none" w:sz="0" w:space="0" w:color="auto"/>
        <w:bottom w:val="none" w:sz="0" w:space="0" w:color="auto"/>
        <w:right w:val="none" w:sz="0" w:space="0" w:color="auto"/>
      </w:divBdr>
    </w:div>
    <w:div w:id="1598251243">
      <w:bodyDiv w:val="1"/>
      <w:marLeft w:val="0"/>
      <w:marRight w:val="0"/>
      <w:marTop w:val="0"/>
      <w:marBottom w:val="0"/>
      <w:divBdr>
        <w:top w:val="none" w:sz="0" w:space="0" w:color="auto"/>
        <w:left w:val="none" w:sz="0" w:space="0" w:color="auto"/>
        <w:bottom w:val="none" w:sz="0" w:space="0" w:color="auto"/>
        <w:right w:val="none" w:sz="0" w:space="0" w:color="auto"/>
      </w:divBdr>
    </w:div>
    <w:div w:id="1614046534">
      <w:bodyDiv w:val="1"/>
      <w:marLeft w:val="0"/>
      <w:marRight w:val="0"/>
      <w:marTop w:val="0"/>
      <w:marBottom w:val="0"/>
      <w:divBdr>
        <w:top w:val="none" w:sz="0" w:space="0" w:color="auto"/>
        <w:left w:val="none" w:sz="0" w:space="0" w:color="auto"/>
        <w:bottom w:val="none" w:sz="0" w:space="0" w:color="auto"/>
        <w:right w:val="none" w:sz="0" w:space="0" w:color="auto"/>
      </w:divBdr>
    </w:div>
    <w:div w:id="1646202408">
      <w:bodyDiv w:val="1"/>
      <w:marLeft w:val="0"/>
      <w:marRight w:val="0"/>
      <w:marTop w:val="0"/>
      <w:marBottom w:val="0"/>
      <w:divBdr>
        <w:top w:val="none" w:sz="0" w:space="0" w:color="auto"/>
        <w:left w:val="none" w:sz="0" w:space="0" w:color="auto"/>
        <w:bottom w:val="none" w:sz="0" w:space="0" w:color="auto"/>
        <w:right w:val="none" w:sz="0" w:space="0" w:color="auto"/>
      </w:divBdr>
    </w:div>
    <w:div w:id="1660696874">
      <w:bodyDiv w:val="1"/>
      <w:marLeft w:val="0"/>
      <w:marRight w:val="0"/>
      <w:marTop w:val="0"/>
      <w:marBottom w:val="0"/>
      <w:divBdr>
        <w:top w:val="none" w:sz="0" w:space="0" w:color="auto"/>
        <w:left w:val="none" w:sz="0" w:space="0" w:color="auto"/>
        <w:bottom w:val="none" w:sz="0" w:space="0" w:color="auto"/>
        <w:right w:val="none" w:sz="0" w:space="0" w:color="auto"/>
      </w:divBdr>
    </w:div>
    <w:div w:id="1681660146">
      <w:bodyDiv w:val="1"/>
      <w:marLeft w:val="0"/>
      <w:marRight w:val="0"/>
      <w:marTop w:val="0"/>
      <w:marBottom w:val="0"/>
      <w:divBdr>
        <w:top w:val="none" w:sz="0" w:space="0" w:color="auto"/>
        <w:left w:val="none" w:sz="0" w:space="0" w:color="auto"/>
        <w:bottom w:val="none" w:sz="0" w:space="0" w:color="auto"/>
        <w:right w:val="none" w:sz="0" w:space="0" w:color="auto"/>
      </w:divBdr>
    </w:div>
    <w:div w:id="1725905412">
      <w:bodyDiv w:val="1"/>
      <w:marLeft w:val="0"/>
      <w:marRight w:val="0"/>
      <w:marTop w:val="0"/>
      <w:marBottom w:val="0"/>
      <w:divBdr>
        <w:top w:val="none" w:sz="0" w:space="0" w:color="auto"/>
        <w:left w:val="none" w:sz="0" w:space="0" w:color="auto"/>
        <w:bottom w:val="none" w:sz="0" w:space="0" w:color="auto"/>
        <w:right w:val="none" w:sz="0" w:space="0" w:color="auto"/>
      </w:divBdr>
    </w:div>
    <w:div w:id="1729766442">
      <w:bodyDiv w:val="1"/>
      <w:marLeft w:val="0"/>
      <w:marRight w:val="0"/>
      <w:marTop w:val="0"/>
      <w:marBottom w:val="0"/>
      <w:divBdr>
        <w:top w:val="none" w:sz="0" w:space="0" w:color="auto"/>
        <w:left w:val="none" w:sz="0" w:space="0" w:color="auto"/>
        <w:bottom w:val="none" w:sz="0" w:space="0" w:color="auto"/>
        <w:right w:val="none" w:sz="0" w:space="0" w:color="auto"/>
      </w:divBdr>
    </w:div>
    <w:div w:id="1769886362">
      <w:bodyDiv w:val="1"/>
      <w:marLeft w:val="0"/>
      <w:marRight w:val="0"/>
      <w:marTop w:val="0"/>
      <w:marBottom w:val="0"/>
      <w:divBdr>
        <w:top w:val="none" w:sz="0" w:space="0" w:color="auto"/>
        <w:left w:val="none" w:sz="0" w:space="0" w:color="auto"/>
        <w:bottom w:val="none" w:sz="0" w:space="0" w:color="auto"/>
        <w:right w:val="none" w:sz="0" w:space="0" w:color="auto"/>
      </w:divBdr>
    </w:div>
    <w:div w:id="1771975262">
      <w:bodyDiv w:val="1"/>
      <w:marLeft w:val="0"/>
      <w:marRight w:val="0"/>
      <w:marTop w:val="0"/>
      <w:marBottom w:val="0"/>
      <w:divBdr>
        <w:top w:val="none" w:sz="0" w:space="0" w:color="auto"/>
        <w:left w:val="none" w:sz="0" w:space="0" w:color="auto"/>
        <w:bottom w:val="none" w:sz="0" w:space="0" w:color="auto"/>
        <w:right w:val="none" w:sz="0" w:space="0" w:color="auto"/>
      </w:divBdr>
    </w:div>
    <w:div w:id="1802648777">
      <w:bodyDiv w:val="1"/>
      <w:marLeft w:val="0"/>
      <w:marRight w:val="0"/>
      <w:marTop w:val="0"/>
      <w:marBottom w:val="0"/>
      <w:divBdr>
        <w:top w:val="none" w:sz="0" w:space="0" w:color="auto"/>
        <w:left w:val="none" w:sz="0" w:space="0" w:color="auto"/>
        <w:bottom w:val="none" w:sz="0" w:space="0" w:color="auto"/>
        <w:right w:val="none" w:sz="0" w:space="0" w:color="auto"/>
      </w:divBdr>
    </w:div>
    <w:div w:id="1847019332">
      <w:bodyDiv w:val="1"/>
      <w:marLeft w:val="0"/>
      <w:marRight w:val="0"/>
      <w:marTop w:val="0"/>
      <w:marBottom w:val="0"/>
      <w:divBdr>
        <w:top w:val="none" w:sz="0" w:space="0" w:color="auto"/>
        <w:left w:val="none" w:sz="0" w:space="0" w:color="auto"/>
        <w:bottom w:val="none" w:sz="0" w:space="0" w:color="auto"/>
        <w:right w:val="none" w:sz="0" w:space="0" w:color="auto"/>
      </w:divBdr>
    </w:div>
    <w:div w:id="1851330684">
      <w:bodyDiv w:val="1"/>
      <w:marLeft w:val="0"/>
      <w:marRight w:val="0"/>
      <w:marTop w:val="0"/>
      <w:marBottom w:val="0"/>
      <w:divBdr>
        <w:top w:val="none" w:sz="0" w:space="0" w:color="auto"/>
        <w:left w:val="none" w:sz="0" w:space="0" w:color="auto"/>
        <w:bottom w:val="none" w:sz="0" w:space="0" w:color="auto"/>
        <w:right w:val="none" w:sz="0" w:space="0" w:color="auto"/>
      </w:divBdr>
    </w:div>
    <w:div w:id="1873415117">
      <w:bodyDiv w:val="1"/>
      <w:marLeft w:val="0"/>
      <w:marRight w:val="0"/>
      <w:marTop w:val="0"/>
      <w:marBottom w:val="0"/>
      <w:divBdr>
        <w:top w:val="none" w:sz="0" w:space="0" w:color="auto"/>
        <w:left w:val="none" w:sz="0" w:space="0" w:color="auto"/>
        <w:bottom w:val="none" w:sz="0" w:space="0" w:color="auto"/>
        <w:right w:val="none" w:sz="0" w:space="0" w:color="auto"/>
      </w:divBdr>
    </w:div>
    <w:div w:id="1902984929">
      <w:bodyDiv w:val="1"/>
      <w:marLeft w:val="0"/>
      <w:marRight w:val="0"/>
      <w:marTop w:val="0"/>
      <w:marBottom w:val="0"/>
      <w:divBdr>
        <w:top w:val="none" w:sz="0" w:space="0" w:color="auto"/>
        <w:left w:val="none" w:sz="0" w:space="0" w:color="auto"/>
        <w:bottom w:val="none" w:sz="0" w:space="0" w:color="auto"/>
        <w:right w:val="none" w:sz="0" w:space="0" w:color="auto"/>
      </w:divBdr>
    </w:div>
    <w:div w:id="1997341730">
      <w:bodyDiv w:val="1"/>
      <w:marLeft w:val="0"/>
      <w:marRight w:val="0"/>
      <w:marTop w:val="0"/>
      <w:marBottom w:val="0"/>
      <w:divBdr>
        <w:top w:val="none" w:sz="0" w:space="0" w:color="auto"/>
        <w:left w:val="none" w:sz="0" w:space="0" w:color="auto"/>
        <w:bottom w:val="none" w:sz="0" w:space="0" w:color="auto"/>
        <w:right w:val="none" w:sz="0" w:space="0" w:color="auto"/>
      </w:divBdr>
    </w:div>
    <w:div w:id="2002998808">
      <w:bodyDiv w:val="1"/>
      <w:marLeft w:val="0"/>
      <w:marRight w:val="0"/>
      <w:marTop w:val="0"/>
      <w:marBottom w:val="0"/>
      <w:divBdr>
        <w:top w:val="none" w:sz="0" w:space="0" w:color="auto"/>
        <w:left w:val="none" w:sz="0" w:space="0" w:color="auto"/>
        <w:bottom w:val="none" w:sz="0" w:space="0" w:color="auto"/>
        <w:right w:val="none" w:sz="0" w:space="0" w:color="auto"/>
      </w:divBdr>
    </w:div>
    <w:div w:id="20774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5ABB7FB-56A0-4761-81D3-46FC2C36A9AF}">
    <t:Anchor>
      <t:Comment id="637607349"/>
    </t:Anchor>
    <t:History>
      <t:Event id="{044EC6F1-6623-4B27-BB5B-69DC0786C8CA}" time="2022-04-13T08:42:48.202Z">
        <t:Attribution userId="S::farren@pegasys.co.za::784b3675-28e8-45ab-95a7-e002332e0096" userProvider="AD" userName="Farren Louw"/>
        <t:Anchor>
          <t:Comment id="1819274328"/>
        </t:Anchor>
        <t:Create/>
      </t:Event>
      <t:Event id="{F4DFC547-5769-4288-8317-062090888B84}" time="2022-04-13T08:42:48.202Z">
        <t:Attribution userId="S::farren@pegasys.co.za::784b3675-28e8-45ab-95a7-e002332e0096" userProvider="AD" userName="Farren Louw"/>
        <t:Anchor>
          <t:Comment id="1819274328"/>
        </t:Anchor>
        <t:Assign userId="S::peter@pegasys.co.za::e8de9988-1d7b-4839-b559-a2ff8f947593" userProvider="AD" userName="Peter Koch"/>
      </t:Event>
      <t:Event id="{DE1FF8D5-9E51-43DC-A9A0-3B90EBAFB64D}" time="2022-04-13T08:42:48.202Z">
        <t:Attribution userId="S::farren@pegasys.co.za::784b3675-28e8-45ab-95a7-e002332e0096" userProvider="AD" userName="Farren Louw"/>
        <t:Anchor>
          <t:Comment id="1819274328"/>
        </t:Anchor>
        <t:SetTitle title="@Peter Koch see comment above"/>
      </t:Event>
      <t:Event id="{7A245A9B-F662-4472-8CBE-CB9D5D3B61B8}" time="2022-04-13T09:33:18.578Z">
        <t:Attribution userId="S::peter@pegasys.co.za::e8de9988-1d7b-4839-b559-a2ff8f947593" userProvider="AD" userName="Peter Koc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55C8ECB03C247A4AF18325B2C6474" ma:contentTypeVersion="19" ma:contentTypeDescription="Create a new document." ma:contentTypeScope="" ma:versionID="65ed3fbd86363d6e1fc3d58e05656776">
  <xsd:schema xmlns:xsd="http://www.w3.org/2001/XMLSchema" xmlns:xs="http://www.w3.org/2001/XMLSchema" xmlns:p="http://schemas.microsoft.com/office/2006/metadata/properties" xmlns:ns1="http://schemas.microsoft.com/sharepoint/v3" xmlns:ns3="7d4b7f4f-5405-4897-906f-c3794f610d57" xmlns:ns4="7c8425bb-7acf-49e8-b1d9-472ec9d0ea0e" targetNamespace="http://schemas.microsoft.com/office/2006/metadata/properties" ma:root="true" ma:fieldsID="3792785ec88480d928e322eb76eaf3b7" ns1:_="" ns3:_="" ns4:_="">
    <xsd:import namespace="http://schemas.microsoft.com/sharepoint/v3"/>
    <xsd:import namespace="7d4b7f4f-5405-4897-906f-c3794f610d57"/>
    <xsd:import namespace="7c8425bb-7acf-49e8-b1d9-472ec9d0ea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b7f4f-5405-4897-906f-c3794f610d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8425bb-7acf-49e8-b1d9-472ec9d0ea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d4b7f4f-5405-4897-906f-c3794f610d5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65E9C7F-37C9-4EAF-9DF5-99B6727CE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b7f4f-5405-4897-906f-c3794f610d57"/>
    <ds:schemaRef ds:uri="7c8425bb-7acf-49e8-b1d9-472ec9d0e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BA786-3F13-4565-AEB9-E5C743BD9878}">
  <ds:schemaRefs>
    <ds:schemaRef ds:uri="http://schemas.microsoft.com/sharepoint/v3/contenttype/forms"/>
  </ds:schemaRefs>
</ds:datastoreItem>
</file>

<file path=customXml/itemProps3.xml><?xml version="1.0" encoding="utf-8"?>
<ds:datastoreItem xmlns:ds="http://schemas.openxmlformats.org/officeDocument/2006/customXml" ds:itemID="{5C429511-378E-42D4-958A-DA6DA4413FA6}">
  <ds:schemaRefs>
    <ds:schemaRef ds:uri="http://schemas.openxmlformats.org/officeDocument/2006/bibliography"/>
  </ds:schemaRefs>
</ds:datastoreItem>
</file>

<file path=customXml/itemProps4.xml><?xml version="1.0" encoding="utf-8"?>
<ds:datastoreItem xmlns:ds="http://schemas.openxmlformats.org/officeDocument/2006/customXml" ds:itemID="{00E612E1-22AB-4BA9-90D7-E75D9E0DB3F1}">
  <ds:schemaRefs>
    <ds:schemaRef ds:uri="http://schemas.microsoft.com/office/2006/metadata/properties"/>
    <ds:schemaRef ds:uri="http://schemas.microsoft.com/office/infopath/2007/PartnerControls"/>
    <ds:schemaRef ds:uri="http://schemas.microsoft.com/sharepoint/v3"/>
    <ds:schemaRef ds:uri="7d4b7f4f-5405-4897-906f-c3794f610d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Cape Government</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Anthony;Reyana</dc:creator>
  <cp:keywords/>
  <cp:lastModifiedBy>Lynne Saayman</cp:lastModifiedBy>
  <cp:revision>2</cp:revision>
  <cp:lastPrinted>2024-02-19T11:29:00Z</cp:lastPrinted>
  <dcterms:created xsi:type="dcterms:W3CDTF">2024-02-23T15:03:00Z</dcterms:created>
  <dcterms:modified xsi:type="dcterms:W3CDTF">2024-02-23T15:03:00Z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0x01010003055C8ECB03C247A4AF18325B2C6474</vt:lpwstr>
  </property>
</Properties>
</file>