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A718" w14:textId="77777777" w:rsidR="00E45F7A" w:rsidRPr="001F5233" w:rsidRDefault="00BF747C" w:rsidP="00BF747C">
      <w:pPr>
        <w:spacing w:after="0" w:line="240" w:lineRule="auto"/>
        <w:jc w:val="center"/>
        <w:rPr>
          <w:rFonts w:ascii="Arial" w:hAnsi="Arial" w:cs="Arial"/>
          <w:b/>
          <w:bCs/>
          <w:sz w:val="24"/>
          <w:szCs w:val="24"/>
          <w:u w:val="single"/>
          <w:lang w:val="en-US"/>
        </w:rPr>
      </w:pPr>
      <w:r w:rsidRPr="001F5233">
        <w:rPr>
          <w:rFonts w:ascii="Arial" w:hAnsi="Arial" w:cs="Arial"/>
          <w:b/>
          <w:bCs/>
          <w:sz w:val="24"/>
          <w:szCs w:val="24"/>
          <w:u w:val="single"/>
          <w:lang w:val="en-US"/>
        </w:rPr>
        <w:t>NATIONAL ASSEMBLY</w:t>
      </w:r>
    </w:p>
    <w:p w14:paraId="31113683" w14:textId="77777777" w:rsidR="00BF747C" w:rsidRDefault="00BF747C" w:rsidP="00BF747C">
      <w:pPr>
        <w:spacing w:after="0" w:line="240" w:lineRule="auto"/>
        <w:rPr>
          <w:rFonts w:ascii="Arial" w:hAnsi="Arial" w:cs="Arial"/>
          <w:sz w:val="24"/>
          <w:szCs w:val="24"/>
          <w:lang w:val="en-US"/>
        </w:rPr>
      </w:pPr>
    </w:p>
    <w:p w14:paraId="7C64FD8D" w14:textId="255893FF" w:rsidR="00BF747C" w:rsidRPr="00001F74" w:rsidRDefault="00BF747C" w:rsidP="00BF747C">
      <w:pPr>
        <w:spacing w:after="0" w:line="240" w:lineRule="auto"/>
        <w:rPr>
          <w:rFonts w:ascii="Arial" w:hAnsi="Arial" w:cs="Arial"/>
          <w:b/>
          <w:bCs/>
          <w:sz w:val="24"/>
          <w:szCs w:val="24"/>
          <w:u w:val="single"/>
          <w:lang w:val="en-US"/>
        </w:rPr>
      </w:pPr>
      <w:r w:rsidRPr="00001F74">
        <w:rPr>
          <w:rFonts w:ascii="Arial" w:hAnsi="Arial" w:cs="Arial"/>
          <w:b/>
          <w:bCs/>
          <w:sz w:val="24"/>
          <w:szCs w:val="24"/>
          <w:u w:val="single"/>
          <w:lang w:val="en-US"/>
        </w:rPr>
        <w:t xml:space="preserve">QUESTION: </w:t>
      </w:r>
      <w:r w:rsidR="005D7F4E">
        <w:rPr>
          <w:rFonts w:ascii="Arial" w:hAnsi="Arial" w:cs="Arial"/>
          <w:b/>
          <w:bCs/>
          <w:sz w:val="24"/>
          <w:szCs w:val="24"/>
          <w:u w:val="single"/>
          <w:lang w:val="en-US"/>
        </w:rPr>
        <w:t>7</w:t>
      </w:r>
      <w:r w:rsidR="00DF179E">
        <w:rPr>
          <w:rFonts w:ascii="Arial" w:hAnsi="Arial" w:cs="Arial"/>
          <w:b/>
          <w:bCs/>
          <w:sz w:val="24"/>
          <w:szCs w:val="24"/>
          <w:u w:val="single"/>
          <w:lang w:val="en-US"/>
        </w:rPr>
        <w:t>9</w:t>
      </w:r>
      <w:r w:rsidR="004E726D">
        <w:rPr>
          <w:rFonts w:ascii="Arial" w:hAnsi="Arial" w:cs="Arial"/>
          <w:b/>
          <w:bCs/>
          <w:sz w:val="24"/>
          <w:szCs w:val="24"/>
          <w:u w:val="single"/>
          <w:lang w:val="en-US"/>
        </w:rPr>
        <w:t>7</w:t>
      </w:r>
    </w:p>
    <w:p w14:paraId="496012BE" w14:textId="77777777" w:rsidR="00BF747C" w:rsidRPr="00001F74" w:rsidRDefault="00BF747C" w:rsidP="00BF747C">
      <w:pPr>
        <w:spacing w:after="0" w:line="240" w:lineRule="auto"/>
        <w:rPr>
          <w:rFonts w:ascii="Arial" w:hAnsi="Arial" w:cs="Arial"/>
          <w:sz w:val="24"/>
          <w:szCs w:val="24"/>
          <w:u w:val="single"/>
          <w:lang w:val="en-US"/>
        </w:rPr>
      </w:pPr>
    </w:p>
    <w:p w14:paraId="05BBDB11" w14:textId="77777777" w:rsidR="0046294B" w:rsidRPr="00001F74" w:rsidRDefault="0046294B" w:rsidP="0046294B">
      <w:pPr>
        <w:spacing w:after="0" w:line="240" w:lineRule="auto"/>
        <w:rPr>
          <w:rFonts w:ascii="Arial" w:hAnsi="Arial" w:cs="Arial"/>
          <w:b/>
          <w:bCs/>
          <w:sz w:val="24"/>
          <w:szCs w:val="24"/>
          <w:u w:val="single"/>
          <w:lang w:val="en-US"/>
        </w:rPr>
      </w:pPr>
      <w:r>
        <w:rPr>
          <w:rFonts w:ascii="Arial" w:hAnsi="Arial" w:cs="Arial"/>
          <w:b/>
          <w:bCs/>
          <w:sz w:val="24"/>
          <w:szCs w:val="24"/>
          <w:u w:val="single"/>
          <w:lang w:val="en-US"/>
        </w:rPr>
        <w:t xml:space="preserve">FOR </w:t>
      </w:r>
      <w:r w:rsidR="00DB12F6">
        <w:rPr>
          <w:rFonts w:ascii="Arial" w:hAnsi="Arial" w:cs="Arial"/>
          <w:b/>
          <w:bCs/>
          <w:sz w:val="24"/>
          <w:szCs w:val="24"/>
          <w:u w:val="single"/>
          <w:lang w:val="en-US"/>
        </w:rPr>
        <w:t xml:space="preserve">WRITTEN </w:t>
      </w:r>
      <w:r w:rsidRPr="00001F74">
        <w:rPr>
          <w:rFonts w:ascii="Arial" w:hAnsi="Arial" w:cs="Arial"/>
          <w:b/>
          <w:bCs/>
          <w:sz w:val="24"/>
          <w:szCs w:val="24"/>
          <w:u w:val="single"/>
          <w:lang w:val="en-US"/>
        </w:rPr>
        <w:t>REPLY</w:t>
      </w:r>
    </w:p>
    <w:p w14:paraId="12CFDF10" w14:textId="77777777" w:rsidR="0046294B" w:rsidRPr="00001F74" w:rsidRDefault="0046294B" w:rsidP="0046294B">
      <w:pPr>
        <w:spacing w:after="0" w:line="240" w:lineRule="auto"/>
        <w:rPr>
          <w:rFonts w:ascii="Arial" w:hAnsi="Arial" w:cs="Arial"/>
          <w:sz w:val="24"/>
          <w:szCs w:val="24"/>
          <w:u w:val="single"/>
          <w:lang w:val="en-US"/>
        </w:rPr>
      </w:pPr>
    </w:p>
    <w:p w14:paraId="4BAD3204" w14:textId="2E03F9FC" w:rsidR="0046294B" w:rsidRPr="00934798" w:rsidRDefault="0046294B" w:rsidP="0046294B">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B4F38">
        <w:rPr>
          <w:b/>
          <w:bCs/>
          <w:sz w:val="24"/>
          <w:u w:val="single"/>
        </w:rPr>
        <w:t>22</w:t>
      </w:r>
      <w:r w:rsidR="00DB12F6">
        <w:rPr>
          <w:b/>
          <w:bCs/>
          <w:sz w:val="24"/>
          <w:u w:val="single"/>
        </w:rPr>
        <w:t xml:space="preserve"> MARCH </w:t>
      </w:r>
      <w:r w:rsidRPr="00934798">
        <w:rPr>
          <w:b/>
          <w:bCs/>
          <w:sz w:val="24"/>
          <w:u w:val="single"/>
        </w:rPr>
        <w:t>20</w:t>
      </w:r>
      <w:r>
        <w:rPr>
          <w:b/>
          <w:bCs/>
          <w:sz w:val="24"/>
          <w:u w:val="single"/>
        </w:rPr>
        <w:t>2</w:t>
      </w:r>
      <w:r w:rsidR="003D7514">
        <w:rPr>
          <w:b/>
          <w:bCs/>
          <w:sz w:val="24"/>
          <w:u w:val="single"/>
        </w:rPr>
        <w:t>4</w:t>
      </w:r>
      <w:r w:rsidRPr="00934798">
        <w:rPr>
          <w:b/>
          <w:bCs/>
          <w:sz w:val="24"/>
          <w:u w:val="single"/>
        </w:rPr>
        <w:t xml:space="preserve">   </w:t>
      </w:r>
    </w:p>
    <w:p w14:paraId="4E64AF0D" w14:textId="3810234B" w:rsidR="00BF747C" w:rsidRPr="00001F74" w:rsidRDefault="0046294B" w:rsidP="0046294B">
      <w:pPr>
        <w:spacing w:after="0" w:line="240" w:lineRule="auto"/>
        <w:rPr>
          <w:rFonts w:ascii="Arial" w:hAnsi="Arial" w:cs="Arial"/>
          <w:b/>
          <w:bCs/>
          <w:sz w:val="24"/>
          <w:szCs w:val="24"/>
          <w:u w:val="single"/>
          <w:lang w:val="en-US"/>
        </w:rPr>
      </w:pPr>
      <w:r w:rsidRPr="008C527F">
        <w:rPr>
          <w:rFonts w:ascii="Arial" w:hAnsi="Arial" w:cs="Arial"/>
          <w:b/>
          <w:bCs/>
          <w:sz w:val="24"/>
          <w:u w:val="single"/>
        </w:rPr>
        <w:t xml:space="preserve">(INTERNAL QUESTION PAPER NO. </w:t>
      </w:r>
      <w:r w:rsidR="00AB4F38">
        <w:rPr>
          <w:rFonts w:ascii="Arial" w:hAnsi="Arial" w:cs="Arial"/>
          <w:b/>
          <w:bCs/>
          <w:sz w:val="24"/>
          <w:u w:val="single"/>
        </w:rPr>
        <w:t>12</w:t>
      </w:r>
      <w:r w:rsidRPr="008C527F">
        <w:rPr>
          <w:rFonts w:ascii="Arial" w:hAnsi="Arial" w:cs="Arial"/>
          <w:b/>
          <w:bCs/>
          <w:sz w:val="24"/>
          <w:u w:val="single"/>
        </w:rPr>
        <w:t>)</w:t>
      </w:r>
    </w:p>
    <w:p w14:paraId="475C4892" w14:textId="600E0A57" w:rsidR="004E726D" w:rsidRPr="004E726D" w:rsidRDefault="004E726D" w:rsidP="004E726D">
      <w:pPr>
        <w:spacing w:before="100" w:beforeAutospacing="1" w:after="100" w:afterAutospacing="1" w:line="240" w:lineRule="auto"/>
        <w:jc w:val="both"/>
        <w:rPr>
          <w:rFonts w:ascii="Arial" w:eastAsia="Times New Roman" w:hAnsi="Arial" w:cs="Arial"/>
          <w:b/>
          <w:bCs/>
          <w:color w:val="000000"/>
          <w:sz w:val="24"/>
          <w:szCs w:val="24"/>
          <w:u w:val="single"/>
        </w:rPr>
      </w:pPr>
      <w:bookmarkStart w:id="0" w:name="_Hlk160049193"/>
      <w:bookmarkStart w:id="1" w:name="_Hlk161156950"/>
      <w:r w:rsidRPr="004E726D">
        <w:rPr>
          <w:rFonts w:ascii="Arial" w:eastAsia="Times New Roman" w:hAnsi="Arial" w:cs="Arial"/>
          <w:b/>
          <w:bCs/>
          <w:color w:val="000000"/>
          <w:sz w:val="24"/>
          <w:szCs w:val="24"/>
          <w:u w:val="single"/>
        </w:rPr>
        <w:t xml:space="preserve">Dr D T George (DA) to </w:t>
      </w:r>
      <w:r w:rsidRPr="004E726D">
        <w:rPr>
          <w:rFonts w:ascii="Arial" w:hAnsi="Arial" w:cs="Arial"/>
          <w:b/>
          <w:bCs/>
          <w:sz w:val="24"/>
          <w:szCs w:val="24"/>
          <w:u w:val="single"/>
        </w:rPr>
        <w:t>ask</w:t>
      </w:r>
      <w:r w:rsidRPr="004E726D">
        <w:rPr>
          <w:rFonts w:ascii="Arial" w:eastAsia="Times New Roman" w:hAnsi="Arial" w:cs="Arial"/>
          <w:b/>
          <w:bCs/>
          <w:color w:val="000000"/>
          <w:sz w:val="24"/>
          <w:szCs w:val="24"/>
          <w:u w:val="single"/>
        </w:rPr>
        <w:t xml:space="preserve"> the Minister of Health</w:t>
      </w:r>
      <w:r w:rsidRPr="004E726D">
        <w:rPr>
          <w:rFonts w:ascii="Arial" w:eastAsia="Times New Roman" w:hAnsi="Arial" w:cs="Arial"/>
          <w:b/>
          <w:bCs/>
          <w:color w:val="000000"/>
          <w:sz w:val="24"/>
          <w:szCs w:val="24"/>
          <w:u w:val="single"/>
        </w:rPr>
        <w:fldChar w:fldCharType="begin"/>
      </w:r>
      <w:r w:rsidRPr="004E726D">
        <w:rPr>
          <w:rFonts w:ascii="Arial" w:hAnsi="Arial" w:cs="Arial"/>
          <w:u w:val="single"/>
        </w:rPr>
        <w:instrText xml:space="preserve"> XE "</w:instrText>
      </w:r>
      <w:r w:rsidRPr="004E726D">
        <w:rPr>
          <w:rFonts w:ascii="Arial" w:hAnsi="Arial" w:cs="Arial"/>
          <w:b/>
          <w:sz w:val="24"/>
          <w:szCs w:val="24"/>
          <w:u w:val="single"/>
        </w:rPr>
        <w:instrText>Minister of Health</w:instrText>
      </w:r>
      <w:r w:rsidRPr="004E726D">
        <w:rPr>
          <w:rFonts w:ascii="Arial" w:hAnsi="Arial" w:cs="Arial"/>
          <w:u w:val="single"/>
        </w:rPr>
        <w:instrText xml:space="preserve">" </w:instrText>
      </w:r>
      <w:r w:rsidRPr="004E726D">
        <w:rPr>
          <w:rFonts w:ascii="Arial" w:eastAsia="Times New Roman" w:hAnsi="Arial" w:cs="Arial"/>
          <w:b/>
          <w:bCs/>
          <w:color w:val="000000"/>
          <w:sz w:val="24"/>
          <w:szCs w:val="24"/>
          <w:u w:val="single"/>
        </w:rPr>
        <w:fldChar w:fldCharType="end"/>
      </w:r>
      <w:r w:rsidRPr="004E726D">
        <w:rPr>
          <w:rFonts w:ascii="Arial" w:eastAsia="Times New Roman" w:hAnsi="Arial" w:cs="Arial"/>
          <w:b/>
          <w:bCs/>
          <w:color w:val="000000"/>
          <w:sz w:val="24"/>
          <w:szCs w:val="24"/>
          <w:u w:val="single"/>
        </w:rPr>
        <w:t>:</w:t>
      </w:r>
    </w:p>
    <w:p w14:paraId="141973DA" w14:textId="5AFCA07F" w:rsidR="005D7F4E" w:rsidRPr="00DF179E" w:rsidRDefault="004E726D" w:rsidP="004E726D">
      <w:pPr>
        <w:spacing w:before="100" w:beforeAutospacing="1" w:after="100" w:afterAutospacing="1" w:line="240" w:lineRule="auto"/>
        <w:jc w:val="both"/>
        <w:rPr>
          <w:rFonts w:ascii="Times New Roman" w:hAnsi="Times New Roman" w:cs="Times New Roman"/>
          <w:sz w:val="24"/>
          <w:szCs w:val="24"/>
        </w:rPr>
      </w:pPr>
      <w:r w:rsidRPr="004E726D">
        <w:rPr>
          <w:rFonts w:ascii="Arial" w:hAnsi="Arial" w:cs="Arial"/>
          <w:sz w:val="24"/>
          <w:szCs w:val="24"/>
        </w:rPr>
        <w:t xml:space="preserve">Whether, with the expectation of the additional roles being created within Programme 2 of the National Health Insurance over the Medium-Term Expenditure Framework period, he will detail the </w:t>
      </w:r>
      <w:r w:rsidRPr="004E726D">
        <w:rPr>
          <w:rStyle w:val="bumpedfont15"/>
          <w:rFonts w:ascii="Arial" w:hAnsi="Arial" w:cs="Arial"/>
          <w:color w:val="0D0D0D"/>
          <w:sz w:val="24"/>
          <w:szCs w:val="24"/>
        </w:rPr>
        <w:t>planned</w:t>
      </w:r>
      <w:r w:rsidRPr="004E726D">
        <w:rPr>
          <w:rFonts w:ascii="Arial" w:hAnsi="Arial" w:cs="Arial"/>
          <w:sz w:val="24"/>
          <w:szCs w:val="24"/>
        </w:rPr>
        <w:t xml:space="preserve"> positions including the proposed salary level and job descriptions for each; if not, why not; if so, what are the further, relevant details?</w:t>
      </w:r>
      <w:r w:rsidRPr="004E726D">
        <w:rPr>
          <w:rFonts w:ascii="Arial" w:hAnsi="Arial" w:cs="Arial"/>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D7F4E" w:rsidRPr="005D7F4E">
        <w:rPr>
          <w:rFonts w:ascii="Arial" w:hAnsi="Arial" w:cs="Arial"/>
          <w:b/>
          <w:bCs/>
          <w:color w:val="000000"/>
          <w:sz w:val="12"/>
          <w:szCs w:val="12"/>
        </w:rPr>
        <w:t>NW</w:t>
      </w:r>
      <w:r w:rsidR="00AB4F38">
        <w:rPr>
          <w:rFonts w:ascii="Arial" w:hAnsi="Arial" w:cs="Arial"/>
          <w:b/>
          <w:bCs/>
          <w:color w:val="000000"/>
          <w:sz w:val="12"/>
          <w:szCs w:val="12"/>
        </w:rPr>
        <w:t>9</w:t>
      </w:r>
      <w:r w:rsidR="00DF179E">
        <w:rPr>
          <w:rFonts w:ascii="Arial" w:hAnsi="Arial" w:cs="Arial"/>
          <w:b/>
          <w:bCs/>
          <w:color w:val="000000"/>
          <w:sz w:val="12"/>
          <w:szCs w:val="12"/>
        </w:rPr>
        <w:t>7</w:t>
      </w:r>
      <w:r>
        <w:rPr>
          <w:rFonts w:ascii="Arial" w:hAnsi="Arial" w:cs="Arial"/>
          <w:b/>
          <w:bCs/>
          <w:color w:val="000000"/>
          <w:sz w:val="12"/>
          <w:szCs w:val="12"/>
        </w:rPr>
        <w:t>5</w:t>
      </w:r>
      <w:r w:rsidR="005D7F4E" w:rsidRPr="005D7F4E">
        <w:rPr>
          <w:rFonts w:ascii="Arial" w:hAnsi="Arial" w:cs="Arial"/>
          <w:b/>
          <w:bCs/>
          <w:color w:val="000000"/>
          <w:sz w:val="12"/>
          <w:szCs w:val="12"/>
        </w:rPr>
        <w:t>E</w:t>
      </w:r>
    </w:p>
    <w:p w14:paraId="2F7E261F" w14:textId="77777777" w:rsidR="00D95545" w:rsidRPr="00D95545" w:rsidRDefault="00D95545" w:rsidP="00D95545">
      <w:pPr>
        <w:spacing w:before="100" w:beforeAutospacing="1" w:after="100" w:afterAutospacing="1" w:line="240" w:lineRule="auto"/>
        <w:ind w:left="720" w:hanging="720"/>
        <w:jc w:val="both"/>
        <w:rPr>
          <w:rFonts w:ascii="Arial" w:eastAsia="Calibri" w:hAnsi="Arial" w:cs="Arial"/>
          <w:b/>
          <w:bCs/>
          <w:sz w:val="24"/>
          <w:szCs w:val="24"/>
          <w:u w:val="single"/>
          <w:lang w:eastAsia="en-ZA"/>
        </w:rPr>
      </w:pPr>
      <w:bookmarkStart w:id="2" w:name="_Hlk160087665"/>
      <w:bookmarkEnd w:id="0"/>
      <w:bookmarkEnd w:id="1"/>
      <w:r w:rsidRPr="00D95545">
        <w:rPr>
          <w:rFonts w:ascii="Arial" w:eastAsia="Calibri" w:hAnsi="Arial" w:cs="Arial"/>
          <w:b/>
          <w:bCs/>
          <w:sz w:val="24"/>
          <w:szCs w:val="24"/>
          <w:u w:val="single"/>
          <w:lang w:eastAsia="en-ZA"/>
        </w:rPr>
        <w:t>REPLY:</w:t>
      </w:r>
    </w:p>
    <w:bookmarkEnd w:id="2"/>
    <w:p w14:paraId="100FE943" w14:textId="77777777" w:rsidR="00CA40C5" w:rsidRPr="00CA40C5" w:rsidRDefault="00CA40C5" w:rsidP="00CA40C5">
      <w:pPr>
        <w:spacing w:after="0" w:line="240" w:lineRule="auto"/>
        <w:contextualSpacing/>
        <w:jc w:val="both"/>
        <w:rPr>
          <w:rFonts w:ascii="Arial" w:eastAsia="Times New Roman" w:hAnsi="Arial" w:cs="Arial"/>
          <w:sz w:val="24"/>
          <w:szCs w:val="24"/>
          <w:lang w:eastAsia="en-ZA"/>
        </w:rPr>
      </w:pPr>
      <w:r w:rsidRPr="00CA40C5">
        <w:rPr>
          <w:rFonts w:ascii="Arial" w:eastAsiaTheme="minorEastAsia" w:hAnsi="Arial" w:cs="Arial"/>
          <w:color w:val="000000" w:themeColor="text1"/>
          <w:kern w:val="24"/>
          <w:sz w:val="24"/>
          <w:szCs w:val="24"/>
          <w:lang w:eastAsia="en-ZA"/>
        </w:rPr>
        <w:t>The National Department of Health requested the Minister of Public Service and Administration to consider a request for strengthening the NHI Branch of the department on 16 May 2022.</w:t>
      </w:r>
    </w:p>
    <w:p w14:paraId="4D745B66" w14:textId="77777777" w:rsidR="00CA40C5" w:rsidRPr="00CA40C5" w:rsidRDefault="00CA40C5" w:rsidP="00CA40C5">
      <w:pPr>
        <w:spacing w:after="0" w:line="240" w:lineRule="auto"/>
        <w:contextualSpacing/>
        <w:jc w:val="both"/>
        <w:rPr>
          <w:rFonts w:ascii="Arial" w:eastAsiaTheme="minorEastAsia" w:hAnsi="Arial" w:cs="Arial"/>
          <w:color w:val="000000" w:themeColor="text1"/>
          <w:kern w:val="24"/>
          <w:sz w:val="24"/>
          <w:szCs w:val="24"/>
          <w:lang w:eastAsia="en-ZA"/>
        </w:rPr>
      </w:pPr>
    </w:p>
    <w:p w14:paraId="03E32A68" w14:textId="77777777" w:rsidR="00CA40C5" w:rsidRPr="00CA40C5" w:rsidRDefault="00CA40C5" w:rsidP="00CA40C5">
      <w:pPr>
        <w:spacing w:after="0" w:line="240" w:lineRule="auto"/>
        <w:contextualSpacing/>
        <w:jc w:val="both"/>
        <w:rPr>
          <w:rFonts w:ascii="Arial" w:eastAsiaTheme="minorEastAsia" w:hAnsi="Arial" w:cs="Arial"/>
          <w:color w:val="000000" w:themeColor="text1"/>
          <w:kern w:val="24"/>
          <w:sz w:val="24"/>
          <w:szCs w:val="24"/>
          <w:lang w:eastAsia="en-ZA"/>
        </w:rPr>
      </w:pPr>
      <w:r w:rsidRPr="00CA40C5">
        <w:rPr>
          <w:rFonts w:ascii="Arial" w:eastAsiaTheme="minorEastAsia" w:hAnsi="Arial" w:cs="Arial"/>
          <w:color w:val="000000" w:themeColor="text1"/>
          <w:kern w:val="24"/>
          <w:sz w:val="24"/>
          <w:szCs w:val="24"/>
          <w:lang w:eastAsia="en-ZA"/>
        </w:rPr>
        <w:t xml:space="preserve">On 2 June 2022, the Minister of Public Service and Administration approved the creation of 44 new technical positions for the NHI Programme in the Department. </w:t>
      </w:r>
    </w:p>
    <w:p w14:paraId="3CDE7CCC" w14:textId="77777777" w:rsidR="00CA40C5" w:rsidRPr="00CA40C5" w:rsidRDefault="00CA40C5" w:rsidP="00CA40C5">
      <w:pPr>
        <w:spacing w:after="0" w:line="240" w:lineRule="auto"/>
        <w:jc w:val="both"/>
        <w:rPr>
          <w:rFonts w:ascii="Arial" w:hAnsi="Arial" w:cs="Arial"/>
          <w:bCs/>
          <w:sz w:val="24"/>
          <w:szCs w:val="24"/>
        </w:rPr>
      </w:pPr>
    </w:p>
    <w:p w14:paraId="3E666D9C" w14:textId="77777777" w:rsidR="00CA40C5" w:rsidRPr="00CA40C5" w:rsidRDefault="00CA40C5" w:rsidP="00CA40C5">
      <w:pPr>
        <w:spacing w:after="0" w:line="240" w:lineRule="auto"/>
        <w:jc w:val="both"/>
        <w:rPr>
          <w:rFonts w:ascii="Arial" w:hAnsi="Arial" w:cs="Arial"/>
          <w:bCs/>
          <w:sz w:val="24"/>
          <w:szCs w:val="24"/>
        </w:rPr>
      </w:pPr>
      <w:r w:rsidRPr="00CA40C5">
        <w:rPr>
          <w:rFonts w:ascii="Arial" w:hAnsi="Arial" w:cs="Arial"/>
          <w:bCs/>
          <w:sz w:val="24"/>
          <w:szCs w:val="24"/>
        </w:rPr>
        <w:t>The posts were advertised in the media (Sunday Times) on 28 August 2022. All job descriptions, duties and remuneration levels were advertised as per the Public Service requirements. The relevant remuneration levels of public servants are available in public domain. Details are contained in the annexure.</w:t>
      </w:r>
    </w:p>
    <w:p w14:paraId="7A87C8CB" w14:textId="77777777" w:rsidR="00CA40C5" w:rsidRPr="00CA40C5" w:rsidRDefault="00CA40C5" w:rsidP="00CA40C5">
      <w:pPr>
        <w:spacing w:after="0" w:line="240" w:lineRule="auto"/>
        <w:jc w:val="both"/>
        <w:rPr>
          <w:rFonts w:ascii="Arial" w:hAnsi="Arial" w:cs="Arial"/>
          <w:bCs/>
          <w:sz w:val="24"/>
          <w:szCs w:val="24"/>
        </w:rPr>
      </w:pPr>
    </w:p>
    <w:p w14:paraId="462F0CC1" w14:textId="77777777" w:rsidR="00CA40C5" w:rsidRPr="00CA40C5" w:rsidRDefault="00CA40C5" w:rsidP="00CA40C5">
      <w:pPr>
        <w:spacing w:after="0" w:line="240" w:lineRule="auto"/>
        <w:jc w:val="both"/>
        <w:rPr>
          <w:rFonts w:ascii="Arial" w:hAnsi="Arial" w:cs="Arial"/>
          <w:bCs/>
          <w:sz w:val="24"/>
          <w:szCs w:val="24"/>
        </w:rPr>
      </w:pPr>
      <w:r w:rsidRPr="00CA40C5">
        <w:rPr>
          <w:rFonts w:ascii="Arial" w:hAnsi="Arial" w:cs="Arial"/>
          <w:bCs/>
          <w:sz w:val="24"/>
          <w:szCs w:val="24"/>
        </w:rPr>
        <w:t xml:space="preserve">There </w:t>
      </w:r>
      <w:proofErr w:type="gramStart"/>
      <w:r w:rsidRPr="00CA40C5">
        <w:rPr>
          <w:rFonts w:ascii="Arial" w:hAnsi="Arial" w:cs="Arial"/>
          <w:bCs/>
          <w:sz w:val="24"/>
          <w:szCs w:val="24"/>
        </w:rPr>
        <w:t>are</w:t>
      </w:r>
      <w:proofErr w:type="gramEnd"/>
      <w:r w:rsidRPr="00CA40C5">
        <w:rPr>
          <w:rFonts w:ascii="Arial" w:hAnsi="Arial" w:cs="Arial"/>
          <w:bCs/>
          <w:sz w:val="24"/>
          <w:szCs w:val="24"/>
        </w:rPr>
        <w:t xml:space="preserve"> currently no plan for posts addition to the 44 posts mentions above to be created within the National Health Insurance Branch in the Department.</w:t>
      </w:r>
    </w:p>
    <w:p w14:paraId="59142388" w14:textId="3DEB89BD" w:rsidR="00372274" w:rsidRPr="00CA40C5" w:rsidRDefault="00372274" w:rsidP="00372274">
      <w:pPr>
        <w:spacing w:after="240" w:line="240" w:lineRule="auto"/>
        <w:jc w:val="both"/>
        <w:rPr>
          <w:rFonts w:ascii="Arial" w:hAnsi="Arial" w:cs="Arial"/>
          <w:sz w:val="24"/>
          <w:szCs w:val="24"/>
        </w:rPr>
      </w:pPr>
    </w:p>
    <w:p w14:paraId="11818B6B" w14:textId="77777777" w:rsidR="00304BE6" w:rsidRDefault="00304BE6" w:rsidP="000C3F58">
      <w:pPr>
        <w:spacing w:after="240" w:line="240" w:lineRule="auto"/>
        <w:rPr>
          <w:rFonts w:ascii="Arial" w:hAnsi="Arial" w:cs="Arial"/>
          <w:sz w:val="24"/>
          <w:szCs w:val="24"/>
          <w:lang w:val="en-GB"/>
        </w:rPr>
      </w:pPr>
      <w:r>
        <w:rPr>
          <w:rFonts w:ascii="Arial" w:hAnsi="Arial" w:cs="Arial"/>
          <w:sz w:val="24"/>
          <w:szCs w:val="24"/>
          <w:lang w:val="en-GB"/>
        </w:rPr>
        <w:t>END.</w:t>
      </w:r>
    </w:p>
    <w:sectPr w:rsidR="00304BE6" w:rsidSect="008B77EF">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6701" w14:textId="77777777" w:rsidR="008B77EF" w:rsidRDefault="008B77EF" w:rsidP="00BF747C">
      <w:pPr>
        <w:spacing w:after="0" w:line="240" w:lineRule="auto"/>
      </w:pPr>
      <w:r>
        <w:separator/>
      </w:r>
    </w:p>
  </w:endnote>
  <w:endnote w:type="continuationSeparator" w:id="0">
    <w:p w14:paraId="03F29271" w14:textId="77777777" w:rsidR="008B77EF" w:rsidRDefault="008B77EF" w:rsidP="00B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1731" w14:textId="77777777" w:rsidR="008B77EF" w:rsidRDefault="008B77EF" w:rsidP="00BF747C">
      <w:pPr>
        <w:spacing w:after="0" w:line="240" w:lineRule="auto"/>
      </w:pPr>
      <w:r>
        <w:separator/>
      </w:r>
    </w:p>
  </w:footnote>
  <w:footnote w:type="continuationSeparator" w:id="0">
    <w:p w14:paraId="49A1E50F" w14:textId="77777777" w:rsidR="008B77EF" w:rsidRDefault="008B77EF" w:rsidP="00B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364B"/>
    <w:multiLevelType w:val="hybridMultilevel"/>
    <w:tmpl w:val="323C7FB2"/>
    <w:lvl w:ilvl="0" w:tplc="4DDC65B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38A7287D"/>
    <w:multiLevelType w:val="hybridMultilevel"/>
    <w:tmpl w:val="0A9ED04C"/>
    <w:lvl w:ilvl="0" w:tplc="970899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00B77EF"/>
    <w:multiLevelType w:val="hybridMultilevel"/>
    <w:tmpl w:val="28A0D1B6"/>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15:restartNumberingAfterBreak="0">
    <w:nsid w:val="53676380"/>
    <w:multiLevelType w:val="multilevel"/>
    <w:tmpl w:val="C074AFAA"/>
    <w:lvl w:ilvl="0">
      <w:start w:val="1"/>
      <w:numFmt w:val="decimal"/>
      <w:lvlText w:val="%1."/>
      <w:lvlJc w:val="left"/>
      <w:pPr>
        <w:ind w:left="400" w:hanging="4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16cid:durableId="764418217">
    <w:abstractNumId w:val="2"/>
  </w:num>
  <w:num w:numId="2" w16cid:durableId="479156377">
    <w:abstractNumId w:val="0"/>
  </w:num>
  <w:num w:numId="3" w16cid:durableId="2616494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873912">
    <w:abstractNumId w:val="3"/>
  </w:num>
  <w:num w:numId="5" w16cid:durableId="1768848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7C"/>
    <w:rsid w:val="00001F74"/>
    <w:rsid w:val="00004C3B"/>
    <w:rsid w:val="00006EB4"/>
    <w:rsid w:val="0001531F"/>
    <w:rsid w:val="00017EEF"/>
    <w:rsid w:val="00032B29"/>
    <w:rsid w:val="00076E8F"/>
    <w:rsid w:val="000C3F58"/>
    <w:rsid w:val="00183AEF"/>
    <w:rsid w:val="001B6DF8"/>
    <w:rsid w:val="001E161C"/>
    <w:rsid w:val="001F5233"/>
    <w:rsid w:val="002678F7"/>
    <w:rsid w:val="002E7AAD"/>
    <w:rsid w:val="00304BE6"/>
    <w:rsid w:val="00311155"/>
    <w:rsid w:val="00315565"/>
    <w:rsid w:val="0035147B"/>
    <w:rsid w:val="00357B27"/>
    <w:rsid w:val="00360832"/>
    <w:rsid w:val="00372274"/>
    <w:rsid w:val="003938F7"/>
    <w:rsid w:val="003C041A"/>
    <w:rsid w:val="003C7480"/>
    <w:rsid w:val="003D7514"/>
    <w:rsid w:val="003E26DA"/>
    <w:rsid w:val="004070AB"/>
    <w:rsid w:val="00421005"/>
    <w:rsid w:val="00450290"/>
    <w:rsid w:val="0046294B"/>
    <w:rsid w:val="00477209"/>
    <w:rsid w:val="004E726D"/>
    <w:rsid w:val="004F7FF6"/>
    <w:rsid w:val="00514771"/>
    <w:rsid w:val="005D7F4E"/>
    <w:rsid w:val="005F3FF9"/>
    <w:rsid w:val="006175B6"/>
    <w:rsid w:val="00643ECC"/>
    <w:rsid w:val="006629B2"/>
    <w:rsid w:val="006E1695"/>
    <w:rsid w:val="00727887"/>
    <w:rsid w:val="00734FFA"/>
    <w:rsid w:val="007625C8"/>
    <w:rsid w:val="00796327"/>
    <w:rsid w:val="007A06D8"/>
    <w:rsid w:val="007A37A7"/>
    <w:rsid w:val="007C130B"/>
    <w:rsid w:val="007C58B1"/>
    <w:rsid w:val="007F0AE0"/>
    <w:rsid w:val="007F24E1"/>
    <w:rsid w:val="008275C2"/>
    <w:rsid w:val="008B1652"/>
    <w:rsid w:val="008B77EF"/>
    <w:rsid w:val="008F4357"/>
    <w:rsid w:val="00930114"/>
    <w:rsid w:val="00937421"/>
    <w:rsid w:val="009619D1"/>
    <w:rsid w:val="009A27E0"/>
    <w:rsid w:val="00A00125"/>
    <w:rsid w:val="00A548C5"/>
    <w:rsid w:val="00AA19A0"/>
    <w:rsid w:val="00AB4F38"/>
    <w:rsid w:val="00B02942"/>
    <w:rsid w:val="00B14DA9"/>
    <w:rsid w:val="00B26BE7"/>
    <w:rsid w:val="00B320DC"/>
    <w:rsid w:val="00B85045"/>
    <w:rsid w:val="00BB08B7"/>
    <w:rsid w:val="00BB6A99"/>
    <w:rsid w:val="00BB6B67"/>
    <w:rsid w:val="00BF747C"/>
    <w:rsid w:val="00C05E72"/>
    <w:rsid w:val="00C23B6C"/>
    <w:rsid w:val="00C31F31"/>
    <w:rsid w:val="00C32BDD"/>
    <w:rsid w:val="00C62233"/>
    <w:rsid w:val="00C967EE"/>
    <w:rsid w:val="00CA40C5"/>
    <w:rsid w:val="00CE2151"/>
    <w:rsid w:val="00D1343F"/>
    <w:rsid w:val="00D23B69"/>
    <w:rsid w:val="00D4492C"/>
    <w:rsid w:val="00D566C6"/>
    <w:rsid w:val="00D95545"/>
    <w:rsid w:val="00DB12F6"/>
    <w:rsid w:val="00DB6FBA"/>
    <w:rsid w:val="00DC35B0"/>
    <w:rsid w:val="00DC445B"/>
    <w:rsid w:val="00DD3A82"/>
    <w:rsid w:val="00DF179E"/>
    <w:rsid w:val="00E45F7A"/>
    <w:rsid w:val="00E651B4"/>
    <w:rsid w:val="00E85E48"/>
    <w:rsid w:val="00EB3A3C"/>
    <w:rsid w:val="00F62BF4"/>
    <w:rsid w:val="00F96090"/>
    <w:rsid w:val="00FA2A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F3A1"/>
  <w15:chartTrackingRefBased/>
  <w15:docId w15:val="{06FEBF7C-A14D-402A-8A3E-E0FB304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545"/>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BodyText">
    <w:name w:val="Body Text"/>
    <w:basedOn w:val="Normal"/>
    <w:link w:val="BodyTextChar"/>
    <w:rsid w:val="0046294B"/>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46294B"/>
    <w:rPr>
      <w:rFonts w:ascii="Arial" w:eastAsia="Times New Roman" w:hAnsi="Arial" w:cs="Arial"/>
      <w:szCs w:val="24"/>
      <w:lang w:val="en-US"/>
    </w:rPr>
  </w:style>
  <w:style w:type="character" w:customStyle="1" w:styleId="elementtoproof">
    <w:name w:val="elementtoproof"/>
    <w:basedOn w:val="DefaultParagraphFont"/>
    <w:rsid w:val="00C32BD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357B27"/>
    <w:pPr>
      <w:spacing w:after="0" w:line="240" w:lineRule="auto"/>
      <w:ind w:left="720"/>
    </w:pPr>
    <w:rPr>
      <w:rFonts w:ascii="Times New Roman" w:eastAsia="Times New Roman" w:hAnsi="Times New Roman" w:cs="Times New Roman"/>
      <w:sz w:val="24"/>
      <w:szCs w:val="24"/>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357B27"/>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D95545"/>
    <w:rPr>
      <w:rFonts w:ascii="Arial" w:eastAsia="Times New Roman" w:hAnsi="Arial" w:cs="Arial"/>
      <w:b/>
      <w:bCs/>
      <w:kern w:val="32"/>
      <w:sz w:val="32"/>
      <w:szCs w:val="32"/>
      <w:lang w:val="en-GB"/>
    </w:rPr>
  </w:style>
  <w:style w:type="paragraph" w:customStyle="1" w:styleId="paragraph">
    <w:name w:val="paragraph"/>
    <w:basedOn w:val="Normal"/>
    <w:rsid w:val="003E26DA"/>
    <w:pPr>
      <w:spacing w:before="100" w:beforeAutospacing="1" w:after="100" w:afterAutospacing="1" w:line="240" w:lineRule="auto"/>
    </w:pPr>
    <w:rPr>
      <w:rFonts w:ascii="Times New Roman" w:eastAsia="Times New Roman" w:hAnsi="Times New Roman" w:cs="Times New Roman"/>
      <w:sz w:val="24"/>
      <w:szCs w:val="24"/>
      <w:lang w:eastAsia="en-ZA"/>
      <w14:ligatures w14:val="standardContextual"/>
    </w:rPr>
  </w:style>
  <w:style w:type="character" w:customStyle="1" w:styleId="normaltextrun">
    <w:name w:val="normaltextrun"/>
    <w:basedOn w:val="DefaultParagraphFont"/>
    <w:rsid w:val="003E26DA"/>
  </w:style>
  <w:style w:type="paragraph" w:styleId="NormalWeb">
    <w:name w:val="Normal (Web)"/>
    <w:basedOn w:val="Normal"/>
    <w:uiPriority w:val="99"/>
    <w:unhideWhenUsed/>
    <w:rsid w:val="003E26DA"/>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39"/>
    <w:rsid w:val="00C23B6C"/>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7A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Michael  Plaatjies</cp:lastModifiedBy>
  <cp:revision>2</cp:revision>
  <cp:lastPrinted>2022-09-05T16:52:00Z</cp:lastPrinted>
  <dcterms:created xsi:type="dcterms:W3CDTF">2024-04-12T09:46:00Z</dcterms:created>
  <dcterms:modified xsi:type="dcterms:W3CDTF">2024-04-12T09:46:00Z</dcterms:modified>
</cp:coreProperties>
</file>