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83DB" w14:textId="1BE08BDF" w:rsidR="005D3B6A" w:rsidRDefault="00402C64" w:rsidP="005D3B6A">
      <w:pPr>
        <w:spacing w:before="180" w:after="0" w:line="240" w:lineRule="auto"/>
        <w:contextualSpacing/>
        <w:jc w:val="both"/>
        <w:rPr>
          <w:rFonts w:ascii="Arial" w:eastAsia="Times New Roman" w:hAnsi="Arial" w:cs="Arial"/>
          <w:sz w:val="28"/>
          <w:szCs w:val="28"/>
          <w:lang w:val="en-GB" w:eastAsia="en-GB"/>
        </w:rPr>
      </w:pPr>
      <w:r>
        <w:rPr>
          <w:noProof/>
          <w:lang w:eastAsia="en-ZA"/>
        </w:rPr>
        <w:drawing>
          <wp:inline distT="0" distB="0" distL="0" distR="0" wp14:anchorId="1062BBC3" wp14:editId="36C9E1D6">
            <wp:extent cx="2171700" cy="762000"/>
            <wp:effectExtent l="0" t="0" r="0" b="0"/>
            <wp:docPr id="4" name="Picture 4" descr="The dtic logo (trade, industry  &amp; competition) (Full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tic logo (trade, industry  &amp; competition) (Full 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inline>
        </w:drawing>
      </w:r>
    </w:p>
    <w:p w14:paraId="55744FCF" w14:textId="77777777" w:rsidR="00936D98" w:rsidRDefault="00936D98" w:rsidP="0031644A">
      <w:pPr>
        <w:spacing w:after="0" w:line="360" w:lineRule="auto"/>
        <w:ind w:left="720" w:hanging="720"/>
        <w:jc w:val="center"/>
        <w:outlineLvl w:val="0"/>
        <w:rPr>
          <w:rFonts w:ascii="Arial" w:hAnsi="Arial" w:cs="Arial"/>
          <w:b/>
          <w:sz w:val="24"/>
          <w:szCs w:val="24"/>
        </w:rPr>
      </w:pPr>
      <w:r w:rsidRPr="00B236EF">
        <w:rPr>
          <w:rFonts w:ascii="Arial" w:hAnsi="Arial" w:cs="Arial"/>
          <w:b/>
          <w:sz w:val="24"/>
          <w:szCs w:val="24"/>
        </w:rPr>
        <w:t>THE NATIONAL ASSEMBLY</w:t>
      </w:r>
    </w:p>
    <w:p w14:paraId="6A269DBA" w14:textId="77777777" w:rsidR="00B236EF" w:rsidRPr="00B236EF" w:rsidRDefault="00B236EF" w:rsidP="0031644A">
      <w:pPr>
        <w:spacing w:after="0" w:line="360" w:lineRule="auto"/>
        <w:ind w:left="720" w:hanging="720"/>
        <w:jc w:val="center"/>
        <w:outlineLvl w:val="0"/>
        <w:rPr>
          <w:rFonts w:ascii="Arial" w:hAnsi="Arial" w:cs="Arial"/>
          <w:b/>
          <w:sz w:val="24"/>
          <w:szCs w:val="24"/>
        </w:rPr>
      </w:pPr>
    </w:p>
    <w:p w14:paraId="667DC721" w14:textId="77777777" w:rsidR="00936D98" w:rsidRPr="00B236EF" w:rsidRDefault="00936D98" w:rsidP="0031644A">
      <w:pPr>
        <w:spacing w:after="0" w:line="360" w:lineRule="auto"/>
        <w:ind w:left="720" w:hanging="720"/>
        <w:jc w:val="center"/>
        <w:outlineLvl w:val="0"/>
        <w:rPr>
          <w:rFonts w:ascii="Arial" w:hAnsi="Arial" w:cs="Arial"/>
          <w:b/>
          <w:sz w:val="24"/>
          <w:szCs w:val="24"/>
        </w:rPr>
      </w:pPr>
      <w:r w:rsidRPr="00B236EF">
        <w:rPr>
          <w:rFonts w:ascii="Arial" w:hAnsi="Arial" w:cs="Arial"/>
          <w:b/>
          <w:sz w:val="24"/>
          <w:szCs w:val="24"/>
        </w:rPr>
        <w:t>QUESTION FOR WRITTEN REPLY</w:t>
      </w:r>
    </w:p>
    <w:p w14:paraId="024D1FAC" w14:textId="77777777" w:rsidR="00294D96" w:rsidRPr="00B236EF" w:rsidRDefault="00294D96" w:rsidP="00B236EF">
      <w:pPr>
        <w:spacing w:after="0" w:line="360" w:lineRule="auto"/>
        <w:ind w:left="720" w:hanging="720"/>
        <w:jc w:val="both"/>
        <w:outlineLvl w:val="0"/>
        <w:rPr>
          <w:rFonts w:ascii="Arial" w:hAnsi="Arial" w:cs="Arial"/>
          <w:b/>
          <w:bCs/>
          <w:sz w:val="24"/>
          <w:szCs w:val="24"/>
        </w:rPr>
      </w:pPr>
    </w:p>
    <w:p w14:paraId="63C4C56D" w14:textId="75DF39F3" w:rsidR="00B236EF" w:rsidRDefault="00B236EF" w:rsidP="000A04B6">
      <w:pPr>
        <w:spacing w:after="0" w:line="360" w:lineRule="auto"/>
        <w:ind w:left="720" w:hanging="720"/>
        <w:jc w:val="both"/>
        <w:outlineLvl w:val="0"/>
        <w:rPr>
          <w:rFonts w:ascii="Arial" w:hAnsi="Arial" w:cs="Arial"/>
          <w:b/>
          <w:bCs/>
          <w:sz w:val="24"/>
          <w:szCs w:val="24"/>
        </w:rPr>
      </w:pPr>
      <w:r>
        <w:rPr>
          <w:rFonts w:ascii="Arial" w:hAnsi="Arial" w:cs="Arial"/>
          <w:b/>
          <w:bCs/>
          <w:sz w:val="24"/>
          <w:szCs w:val="24"/>
        </w:rPr>
        <w:t>QUESTION</w:t>
      </w:r>
      <w:r w:rsidR="00C85DD8">
        <w:rPr>
          <w:rFonts w:ascii="Arial" w:hAnsi="Arial" w:cs="Arial"/>
          <w:b/>
          <w:bCs/>
          <w:sz w:val="24"/>
          <w:szCs w:val="24"/>
        </w:rPr>
        <w:t xml:space="preserve"> NO</w:t>
      </w:r>
      <w:r w:rsidR="00D66290">
        <w:rPr>
          <w:rFonts w:ascii="Arial" w:hAnsi="Arial" w:cs="Arial"/>
          <w:b/>
          <w:bCs/>
          <w:sz w:val="24"/>
          <w:szCs w:val="24"/>
        </w:rPr>
        <w:t xml:space="preserve">. </w:t>
      </w:r>
      <w:r w:rsidR="00A31FA6">
        <w:rPr>
          <w:rFonts w:ascii="Arial" w:hAnsi="Arial" w:cs="Arial"/>
          <w:b/>
          <w:bCs/>
          <w:sz w:val="24"/>
          <w:szCs w:val="24"/>
        </w:rPr>
        <w:t>1220</w:t>
      </w:r>
      <w:r w:rsidR="00294D96" w:rsidRPr="00B236EF">
        <w:rPr>
          <w:rFonts w:ascii="Arial" w:hAnsi="Arial" w:cs="Arial"/>
          <w:b/>
          <w:bCs/>
          <w:sz w:val="24"/>
          <w:szCs w:val="24"/>
        </w:rPr>
        <w:tab/>
      </w:r>
    </w:p>
    <w:p w14:paraId="0ED6CC6E" w14:textId="77777777" w:rsidR="00B236EF" w:rsidRPr="00B236EF" w:rsidRDefault="00B236EF" w:rsidP="000A04B6">
      <w:pPr>
        <w:spacing w:after="0" w:line="360" w:lineRule="auto"/>
        <w:ind w:left="720" w:hanging="720"/>
        <w:jc w:val="both"/>
        <w:outlineLvl w:val="0"/>
        <w:rPr>
          <w:rFonts w:ascii="Arial" w:hAnsi="Arial" w:cs="Arial"/>
          <w:b/>
          <w:bCs/>
          <w:sz w:val="24"/>
          <w:szCs w:val="24"/>
        </w:rPr>
      </w:pPr>
    </w:p>
    <w:p w14:paraId="616D5CAB" w14:textId="372E2C3C" w:rsidR="00DD60A6" w:rsidRDefault="00D66290" w:rsidP="000A04B6">
      <w:pPr>
        <w:spacing w:after="0" w:line="360" w:lineRule="auto"/>
        <w:ind w:left="720" w:hanging="720"/>
        <w:jc w:val="both"/>
        <w:outlineLvl w:val="0"/>
        <w:rPr>
          <w:rFonts w:ascii="Arial" w:eastAsia="Times New Roman" w:hAnsi="Arial" w:cs="Arial"/>
          <w:b/>
          <w:sz w:val="24"/>
          <w:szCs w:val="24"/>
          <w:lang w:val="en-US"/>
        </w:rPr>
      </w:pPr>
      <w:r>
        <w:rPr>
          <w:rFonts w:ascii="Arial" w:eastAsia="Times New Roman" w:hAnsi="Arial" w:cs="Arial"/>
          <w:b/>
          <w:sz w:val="24"/>
          <w:szCs w:val="24"/>
          <w:lang w:val="en-US"/>
        </w:rPr>
        <w:t xml:space="preserve">MP </w:t>
      </w:r>
      <w:r w:rsidR="00A31FA6">
        <w:rPr>
          <w:rFonts w:ascii="Arial" w:eastAsia="Times New Roman" w:hAnsi="Arial" w:cs="Arial"/>
          <w:b/>
          <w:sz w:val="24"/>
          <w:szCs w:val="24"/>
          <w:lang w:val="en-US"/>
        </w:rPr>
        <w:t xml:space="preserve">Mr R W T Chance </w:t>
      </w:r>
      <w:r>
        <w:rPr>
          <w:rFonts w:ascii="Arial" w:eastAsia="Times New Roman" w:hAnsi="Arial" w:cs="Arial"/>
          <w:b/>
          <w:sz w:val="24"/>
          <w:szCs w:val="24"/>
          <w:lang w:val="en-US"/>
        </w:rPr>
        <w:t>(</w:t>
      </w:r>
      <w:r w:rsidR="00A31FA6">
        <w:rPr>
          <w:rFonts w:ascii="Arial" w:eastAsia="Times New Roman" w:hAnsi="Arial" w:cs="Arial"/>
          <w:b/>
          <w:sz w:val="24"/>
          <w:szCs w:val="24"/>
          <w:lang w:val="en-US"/>
        </w:rPr>
        <w:t>DA</w:t>
      </w:r>
      <w:r w:rsidR="00294D96" w:rsidRPr="00B236EF">
        <w:rPr>
          <w:rFonts w:ascii="Arial" w:eastAsia="Times New Roman" w:hAnsi="Arial" w:cs="Arial"/>
          <w:b/>
          <w:sz w:val="24"/>
          <w:szCs w:val="24"/>
          <w:lang w:val="en-US"/>
        </w:rPr>
        <w:t xml:space="preserve">) to ask the </w:t>
      </w:r>
      <w:r w:rsidR="00DD60A6" w:rsidRPr="00DD60A6">
        <w:rPr>
          <w:rFonts w:ascii="Arial" w:eastAsia="Times New Roman" w:hAnsi="Arial" w:cs="Arial"/>
          <w:b/>
          <w:sz w:val="24"/>
          <w:szCs w:val="24"/>
          <w:lang w:val="en-US"/>
        </w:rPr>
        <w:t>Minister of Trade, Industry and Competition:</w:t>
      </w:r>
    </w:p>
    <w:p w14:paraId="511AA121" w14:textId="77777777" w:rsidR="00A31FA6" w:rsidRPr="00A31FA6" w:rsidRDefault="00A31FA6" w:rsidP="000A04B6">
      <w:pPr>
        <w:spacing w:line="360" w:lineRule="auto"/>
        <w:jc w:val="both"/>
        <w:rPr>
          <w:rFonts w:ascii="Arial" w:hAnsi="Arial" w:cs="Arial"/>
          <w:sz w:val="24"/>
          <w:szCs w:val="24"/>
        </w:rPr>
      </w:pPr>
      <w:r w:rsidRPr="00A31FA6">
        <w:rPr>
          <w:rFonts w:ascii="Arial" w:hAnsi="Arial" w:cs="Arial"/>
          <w:sz w:val="24"/>
          <w:szCs w:val="24"/>
        </w:rPr>
        <w:t xml:space="preserve">(a) What total number of trade counsellor positions are currently vacant in each country where the Republic has an embassy, high commission and/or trade office, (b) for how long has each </w:t>
      </w:r>
      <w:r w:rsidRPr="00A31FA6">
        <w:rPr>
          <w:rFonts w:ascii="Arial" w:hAnsi="Arial" w:cs="Arial"/>
          <w:sz w:val="24"/>
          <w:szCs w:val="24"/>
          <w:lang w:val="en-US"/>
        </w:rPr>
        <w:t>trade</w:t>
      </w:r>
      <w:r w:rsidRPr="00A31FA6">
        <w:rPr>
          <w:rFonts w:ascii="Arial" w:hAnsi="Arial" w:cs="Arial"/>
          <w:sz w:val="24"/>
          <w:szCs w:val="24"/>
        </w:rPr>
        <w:t xml:space="preserve"> counsellor position in each (i) embassy, (ii) high commission and (iii) trade office been vacant and (c) in which country is each specified (i) embassy, (ii) high commission and (iii) trade office that has a vacancy?  NW1363E</w:t>
      </w:r>
    </w:p>
    <w:p w14:paraId="041F436E" w14:textId="77777777" w:rsidR="00DE45A5" w:rsidRDefault="00DE45A5" w:rsidP="00606054">
      <w:pPr>
        <w:spacing w:after="0" w:line="360" w:lineRule="auto"/>
        <w:jc w:val="both"/>
        <w:outlineLvl w:val="0"/>
        <w:rPr>
          <w:rFonts w:ascii="Arial" w:eastAsia="Times New Roman" w:hAnsi="Arial" w:cs="Arial"/>
          <w:b/>
          <w:color w:val="000000" w:themeColor="text1"/>
          <w:sz w:val="24"/>
          <w:szCs w:val="24"/>
          <w:lang w:val="en-US"/>
        </w:rPr>
      </w:pPr>
    </w:p>
    <w:p w14:paraId="3E6A7401" w14:textId="77777777" w:rsidR="00C60F52" w:rsidRPr="00D66290" w:rsidRDefault="00C32891" w:rsidP="00606054">
      <w:pPr>
        <w:spacing w:after="0" w:line="360" w:lineRule="auto"/>
        <w:jc w:val="both"/>
        <w:outlineLvl w:val="0"/>
        <w:rPr>
          <w:rFonts w:ascii="Arial" w:eastAsia="Times New Roman" w:hAnsi="Arial" w:cs="Arial"/>
          <w:b/>
          <w:sz w:val="24"/>
          <w:szCs w:val="24"/>
          <w:lang w:val="en-US"/>
        </w:rPr>
      </w:pPr>
      <w:r>
        <w:rPr>
          <w:rFonts w:ascii="Arial" w:eastAsia="Times New Roman" w:hAnsi="Arial" w:cs="Arial"/>
          <w:b/>
          <w:color w:val="000000" w:themeColor="text1"/>
          <w:sz w:val="24"/>
          <w:szCs w:val="24"/>
          <w:lang w:val="en-US"/>
        </w:rPr>
        <w:t>REPLY:</w:t>
      </w:r>
    </w:p>
    <w:p w14:paraId="14F1282D" w14:textId="77777777" w:rsidR="00C60F52" w:rsidRPr="00B236EF" w:rsidRDefault="00C60F52" w:rsidP="00606054">
      <w:pPr>
        <w:pStyle w:val="ListParagraph"/>
        <w:spacing w:after="0" w:line="360" w:lineRule="auto"/>
        <w:ind w:left="567" w:hanging="567"/>
        <w:jc w:val="both"/>
        <w:rPr>
          <w:rFonts w:ascii="Arial" w:hAnsi="Arial" w:cs="Arial"/>
          <w:bCs/>
          <w:sz w:val="24"/>
          <w:szCs w:val="24"/>
          <w:lang w:val="en-GB"/>
        </w:rPr>
      </w:pPr>
    </w:p>
    <w:p w14:paraId="523F67E1" w14:textId="6FD193BF" w:rsidR="00606054" w:rsidRDefault="000A04B6" w:rsidP="00606054">
      <w:pPr>
        <w:spacing w:after="0" w:line="360" w:lineRule="auto"/>
        <w:ind w:left="1134" w:hanging="1134"/>
        <w:jc w:val="both"/>
        <w:rPr>
          <w:rFonts w:ascii="Arial" w:hAnsi="Arial" w:cs="Arial"/>
          <w:bCs/>
          <w:sz w:val="24"/>
          <w:szCs w:val="24"/>
        </w:rPr>
      </w:pPr>
      <w:r w:rsidRPr="000A04B6">
        <w:rPr>
          <w:rFonts w:ascii="Arial" w:hAnsi="Arial" w:cs="Arial"/>
          <w:sz w:val="24"/>
          <w:szCs w:val="24"/>
        </w:rPr>
        <w:t xml:space="preserve">(a) </w:t>
      </w:r>
      <w:r>
        <w:rPr>
          <w:rFonts w:ascii="Arial" w:hAnsi="Arial" w:cs="Arial"/>
          <w:sz w:val="24"/>
          <w:szCs w:val="24"/>
        </w:rPr>
        <w:tab/>
      </w:r>
      <w:r w:rsidRPr="000A04B6">
        <w:rPr>
          <w:rFonts w:ascii="Arial" w:hAnsi="Arial" w:cs="Arial"/>
          <w:sz w:val="24"/>
          <w:szCs w:val="24"/>
        </w:rPr>
        <w:t>The Department of Trade, Industry and Competition (</w:t>
      </w:r>
      <w:r w:rsidRPr="000A04B6">
        <w:rPr>
          <w:rFonts w:ascii="Arial" w:hAnsi="Arial" w:cs="Arial"/>
          <w:b/>
          <w:sz w:val="24"/>
          <w:szCs w:val="24"/>
        </w:rPr>
        <w:t>the dtic</w:t>
      </w:r>
      <w:r w:rsidRPr="000A04B6">
        <w:rPr>
          <w:rFonts w:ascii="Arial" w:hAnsi="Arial" w:cs="Arial"/>
          <w:sz w:val="24"/>
          <w:szCs w:val="24"/>
        </w:rPr>
        <w:t>)</w:t>
      </w:r>
      <w:r w:rsidR="00A31FA6" w:rsidRPr="000A04B6">
        <w:rPr>
          <w:rFonts w:ascii="Arial" w:hAnsi="Arial" w:cs="Arial"/>
          <w:bCs/>
          <w:sz w:val="24"/>
          <w:szCs w:val="24"/>
        </w:rPr>
        <w:t xml:space="preserve"> is responsible for the overall management of 4</w:t>
      </w:r>
      <w:r w:rsidR="00A31FA6" w:rsidRPr="000A04B6">
        <w:rPr>
          <w:rFonts w:ascii="Arial" w:hAnsi="Arial" w:cs="Arial"/>
          <w:sz w:val="24"/>
          <w:szCs w:val="24"/>
        </w:rPr>
        <w:t xml:space="preserve">5 </w:t>
      </w:r>
      <w:r w:rsidRPr="000A04B6">
        <w:rPr>
          <w:rFonts w:ascii="Arial" w:hAnsi="Arial" w:cs="Arial"/>
          <w:sz w:val="24"/>
          <w:szCs w:val="24"/>
        </w:rPr>
        <w:t xml:space="preserve">trade offices </w:t>
      </w:r>
      <w:r w:rsidR="00A31FA6" w:rsidRPr="000A04B6">
        <w:rPr>
          <w:rFonts w:ascii="Arial" w:hAnsi="Arial" w:cs="Arial"/>
          <w:bCs/>
          <w:sz w:val="24"/>
          <w:szCs w:val="24"/>
        </w:rPr>
        <w:t>across the globe</w:t>
      </w:r>
      <w:r>
        <w:rPr>
          <w:rFonts w:ascii="Arial" w:hAnsi="Arial" w:cs="Arial"/>
          <w:bCs/>
          <w:sz w:val="24"/>
          <w:szCs w:val="24"/>
        </w:rPr>
        <w:t>,</w:t>
      </w:r>
      <w:r w:rsidR="00A31FA6" w:rsidRPr="000A04B6">
        <w:rPr>
          <w:rFonts w:ascii="Arial" w:hAnsi="Arial" w:cs="Arial"/>
          <w:bCs/>
          <w:sz w:val="24"/>
          <w:szCs w:val="24"/>
        </w:rPr>
        <w:t xml:space="preserve"> tasked with st</w:t>
      </w:r>
      <w:r w:rsidR="006F1F30">
        <w:rPr>
          <w:rFonts w:ascii="Arial" w:hAnsi="Arial" w:cs="Arial"/>
          <w:bCs/>
          <w:sz w:val="24"/>
          <w:szCs w:val="24"/>
        </w:rPr>
        <w:t>imulating global demand for South Africa’s</w:t>
      </w:r>
      <w:r w:rsidR="00A31FA6" w:rsidRPr="000A04B6">
        <w:rPr>
          <w:rFonts w:ascii="Arial" w:hAnsi="Arial" w:cs="Arial"/>
          <w:bCs/>
          <w:sz w:val="24"/>
          <w:szCs w:val="24"/>
        </w:rPr>
        <w:t xml:space="preserve"> manufactured goods and services and attracting Foreign Direct Investment (FDI) into South Africa.</w:t>
      </w:r>
      <w:r>
        <w:rPr>
          <w:rFonts w:ascii="Arial" w:hAnsi="Arial" w:cs="Arial"/>
          <w:bCs/>
          <w:sz w:val="24"/>
          <w:szCs w:val="24"/>
        </w:rPr>
        <w:t xml:space="preserve"> </w:t>
      </w:r>
    </w:p>
    <w:p w14:paraId="477534AF" w14:textId="77777777" w:rsidR="00606054" w:rsidRDefault="00606054" w:rsidP="00606054">
      <w:pPr>
        <w:spacing w:after="0" w:line="360" w:lineRule="auto"/>
        <w:ind w:left="1134" w:hanging="1134"/>
        <w:jc w:val="both"/>
        <w:rPr>
          <w:rFonts w:ascii="Arial" w:hAnsi="Arial" w:cs="Arial"/>
          <w:bCs/>
          <w:sz w:val="24"/>
          <w:szCs w:val="24"/>
        </w:rPr>
      </w:pPr>
    </w:p>
    <w:p w14:paraId="237431D2" w14:textId="3960C990" w:rsidR="00830FCA" w:rsidRDefault="000A04B6" w:rsidP="00606054">
      <w:pPr>
        <w:spacing w:after="0" w:line="360" w:lineRule="auto"/>
        <w:ind w:left="1134"/>
        <w:jc w:val="both"/>
        <w:rPr>
          <w:rFonts w:ascii="Arial" w:hAnsi="Arial" w:cs="Arial"/>
          <w:bCs/>
          <w:sz w:val="24"/>
          <w:szCs w:val="24"/>
        </w:rPr>
      </w:pPr>
      <w:r>
        <w:rPr>
          <w:rFonts w:ascii="Arial" w:hAnsi="Arial" w:cs="Arial"/>
          <w:bCs/>
          <w:sz w:val="24"/>
          <w:szCs w:val="24"/>
        </w:rPr>
        <w:t xml:space="preserve">These trade offices are located within South African missions abroad, which </w:t>
      </w:r>
      <w:r w:rsidR="00427846">
        <w:rPr>
          <w:rFonts w:ascii="Arial" w:hAnsi="Arial" w:cs="Arial"/>
          <w:bCs/>
          <w:sz w:val="24"/>
          <w:szCs w:val="24"/>
        </w:rPr>
        <w:t>include High-Commissions, E</w:t>
      </w:r>
      <w:r>
        <w:rPr>
          <w:rFonts w:ascii="Arial" w:hAnsi="Arial" w:cs="Arial"/>
          <w:bCs/>
          <w:sz w:val="24"/>
          <w:szCs w:val="24"/>
        </w:rPr>
        <w:t>mbassies and</w:t>
      </w:r>
      <w:r w:rsidR="00427846">
        <w:rPr>
          <w:rFonts w:ascii="Arial" w:hAnsi="Arial" w:cs="Arial"/>
          <w:bCs/>
          <w:sz w:val="24"/>
          <w:szCs w:val="24"/>
        </w:rPr>
        <w:t xml:space="preserve"> C</w:t>
      </w:r>
      <w:r>
        <w:rPr>
          <w:rFonts w:ascii="Arial" w:hAnsi="Arial" w:cs="Arial"/>
          <w:bCs/>
          <w:sz w:val="24"/>
          <w:szCs w:val="24"/>
        </w:rPr>
        <w:t xml:space="preserve">onsulates </w:t>
      </w:r>
      <w:r w:rsidR="00606054">
        <w:rPr>
          <w:rFonts w:ascii="Arial" w:hAnsi="Arial" w:cs="Arial"/>
          <w:bCs/>
          <w:sz w:val="24"/>
          <w:szCs w:val="24"/>
        </w:rPr>
        <w:t>G</w:t>
      </w:r>
      <w:r>
        <w:rPr>
          <w:rFonts w:ascii="Arial" w:hAnsi="Arial" w:cs="Arial"/>
          <w:bCs/>
          <w:sz w:val="24"/>
          <w:szCs w:val="24"/>
        </w:rPr>
        <w:t>eneral.</w:t>
      </w:r>
      <w:r w:rsidR="00606054">
        <w:rPr>
          <w:rFonts w:ascii="Arial" w:hAnsi="Arial" w:cs="Arial"/>
          <w:bCs/>
          <w:sz w:val="24"/>
          <w:szCs w:val="24"/>
        </w:rPr>
        <w:t xml:space="preserve"> </w:t>
      </w:r>
      <w:r w:rsidR="00A31FA6" w:rsidRPr="000A04B6">
        <w:rPr>
          <w:rFonts w:ascii="Arial" w:hAnsi="Arial" w:cs="Arial"/>
          <w:bCs/>
          <w:sz w:val="24"/>
          <w:szCs w:val="24"/>
        </w:rPr>
        <w:t xml:space="preserve">The </w:t>
      </w:r>
      <w:r w:rsidR="00F57B52">
        <w:rPr>
          <w:rFonts w:ascii="Arial" w:hAnsi="Arial" w:cs="Arial"/>
          <w:bCs/>
          <w:sz w:val="24"/>
          <w:szCs w:val="24"/>
        </w:rPr>
        <w:t xml:space="preserve">total </w:t>
      </w:r>
      <w:r w:rsidR="00A31FA6" w:rsidRPr="000A04B6">
        <w:rPr>
          <w:rFonts w:ascii="Arial" w:hAnsi="Arial" w:cs="Arial"/>
          <w:bCs/>
          <w:sz w:val="24"/>
          <w:szCs w:val="24"/>
        </w:rPr>
        <w:t>number of vacant</w:t>
      </w:r>
      <w:r w:rsidRPr="000A04B6">
        <w:rPr>
          <w:rFonts w:ascii="Arial" w:hAnsi="Arial" w:cs="Arial"/>
          <w:bCs/>
          <w:sz w:val="24"/>
          <w:szCs w:val="24"/>
        </w:rPr>
        <w:t xml:space="preserve"> </w:t>
      </w:r>
      <w:r>
        <w:rPr>
          <w:rFonts w:ascii="Arial" w:hAnsi="Arial" w:cs="Arial"/>
          <w:bCs/>
          <w:sz w:val="24"/>
          <w:szCs w:val="24"/>
        </w:rPr>
        <w:t>trade counsellors</w:t>
      </w:r>
      <w:r w:rsidR="006F1F30">
        <w:rPr>
          <w:rFonts w:ascii="Arial" w:hAnsi="Arial" w:cs="Arial"/>
          <w:bCs/>
          <w:sz w:val="24"/>
          <w:szCs w:val="24"/>
        </w:rPr>
        <w:t xml:space="preserve">, </w:t>
      </w:r>
      <w:r>
        <w:rPr>
          <w:rFonts w:ascii="Arial" w:hAnsi="Arial" w:cs="Arial"/>
          <w:bCs/>
          <w:sz w:val="24"/>
          <w:szCs w:val="24"/>
        </w:rPr>
        <w:t xml:space="preserve">referred to as </w:t>
      </w:r>
      <w:r w:rsidR="008E6726" w:rsidRPr="000A04B6">
        <w:rPr>
          <w:rFonts w:ascii="Arial" w:hAnsi="Arial" w:cs="Arial"/>
          <w:bCs/>
          <w:sz w:val="24"/>
          <w:szCs w:val="24"/>
        </w:rPr>
        <w:t xml:space="preserve">Foreign Economic Representatives </w:t>
      </w:r>
      <w:r>
        <w:rPr>
          <w:rFonts w:ascii="Arial" w:hAnsi="Arial" w:cs="Arial"/>
          <w:bCs/>
          <w:sz w:val="24"/>
          <w:szCs w:val="24"/>
        </w:rPr>
        <w:t>(FERs), comprise of</w:t>
      </w:r>
      <w:r w:rsidR="008E6726" w:rsidRPr="000A04B6">
        <w:rPr>
          <w:rFonts w:ascii="Arial" w:hAnsi="Arial" w:cs="Arial"/>
          <w:bCs/>
          <w:sz w:val="24"/>
          <w:szCs w:val="24"/>
        </w:rPr>
        <w:t xml:space="preserve"> </w:t>
      </w:r>
      <w:r w:rsidR="00830FCA" w:rsidRPr="000A04B6">
        <w:rPr>
          <w:rFonts w:ascii="Arial" w:hAnsi="Arial" w:cs="Arial"/>
          <w:bCs/>
          <w:sz w:val="24"/>
          <w:szCs w:val="24"/>
        </w:rPr>
        <w:t xml:space="preserve">30 </w:t>
      </w:r>
      <w:r>
        <w:rPr>
          <w:rFonts w:ascii="Arial" w:hAnsi="Arial" w:cs="Arial"/>
          <w:bCs/>
          <w:sz w:val="24"/>
          <w:szCs w:val="24"/>
        </w:rPr>
        <w:t>positions</w:t>
      </w:r>
      <w:r w:rsidR="00F57B52">
        <w:rPr>
          <w:rFonts w:ascii="Arial" w:hAnsi="Arial" w:cs="Arial"/>
          <w:bCs/>
          <w:sz w:val="24"/>
          <w:szCs w:val="24"/>
        </w:rPr>
        <w:t xml:space="preserve"> </w:t>
      </w:r>
      <w:r>
        <w:rPr>
          <w:rFonts w:ascii="Arial" w:hAnsi="Arial" w:cs="Arial"/>
          <w:bCs/>
          <w:sz w:val="24"/>
          <w:szCs w:val="24"/>
        </w:rPr>
        <w:t>in South African missions abroad.</w:t>
      </w:r>
      <w:r w:rsidR="00156701" w:rsidRPr="000A04B6">
        <w:rPr>
          <w:rFonts w:ascii="Arial" w:hAnsi="Arial" w:cs="Arial"/>
          <w:bCs/>
          <w:sz w:val="24"/>
          <w:szCs w:val="24"/>
        </w:rPr>
        <w:t xml:space="preserve"> </w:t>
      </w:r>
    </w:p>
    <w:p w14:paraId="6D5B26D6" w14:textId="77777777" w:rsidR="00606054" w:rsidRPr="000A04B6" w:rsidRDefault="00606054" w:rsidP="00606054">
      <w:pPr>
        <w:spacing w:after="0" w:line="360" w:lineRule="auto"/>
        <w:ind w:left="1134"/>
        <w:jc w:val="both"/>
        <w:rPr>
          <w:rFonts w:ascii="Arial" w:hAnsi="Arial" w:cs="Arial"/>
          <w:bCs/>
          <w:sz w:val="24"/>
          <w:szCs w:val="24"/>
        </w:rPr>
      </w:pPr>
    </w:p>
    <w:p w14:paraId="3A82D4E3" w14:textId="79E2A693" w:rsidR="00830FCA" w:rsidRDefault="00626942" w:rsidP="00606054">
      <w:pPr>
        <w:spacing w:after="0" w:line="360" w:lineRule="auto"/>
        <w:ind w:left="1134" w:hanging="1134"/>
        <w:jc w:val="both"/>
        <w:rPr>
          <w:rFonts w:ascii="Arial" w:hAnsi="Arial" w:cs="Arial"/>
          <w:bCs/>
          <w:sz w:val="24"/>
          <w:szCs w:val="24"/>
          <w:lang w:val="en-GB"/>
        </w:rPr>
      </w:pPr>
      <w:r>
        <w:rPr>
          <w:rFonts w:ascii="Arial" w:hAnsi="Arial" w:cs="Arial"/>
          <w:bCs/>
          <w:sz w:val="24"/>
          <w:szCs w:val="24"/>
        </w:rPr>
        <w:t>(b,</w:t>
      </w:r>
      <w:r w:rsidR="00F57B52">
        <w:rPr>
          <w:rFonts w:ascii="Arial" w:hAnsi="Arial" w:cs="Arial"/>
          <w:bCs/>
          <w:sz w:val="24"/>
          <w:szCs w:val="24"/>
        </w:rPr>
        <w:t xml:space="preserve"> </w:t>
      </w:r>
      <w:r w:rsidR="005F2097">
        <w:rPr>
          <w:rFonts w:ascii="Arial" w:hAnsi="Arial" w:cs="Arial"/>
          <w:bCs/>
          <w:sz w:val="24"/>
          <w:szCs w:val="24"/>
        </w:rPr>
        <w:t>i</w:t>
      </w:r>
      <w:r>
        <w:rPr>
          <w:rFonts w:ascii="Arial" w:hAnsi="Arial" w:cs="Arial"/>
          <w:bCs/>
          <w:sz w:val="24"/>
          <w:szCs w:val="24"/>
        </w:rPr>
        <w:t>,</w:t>
      </w:r>
      <w:r w:rsidR="00F57B52">
        <w:rPr>
          <w:rFonts w:ascii="Arial" w:hAnsi="Arial" w:cs="Arial"/>
          <w:bCs/>
          <w:sz w:val="24"/>
          <w:szCs w:val="24"/>
        </w:rPr>
        <w:t xml:space="preserve"> </w:t>
      </w:r>
      <w:r>
        <w:rPr>
          <w:rFonts w:ascii="Arial" w:hAnsi="Arial" w:cs="Arial"/>
          <w:bCs/>
          <w:sz w:val="24"/>
          <w:szCs w:val="24"/>
        </w:rPr>
        <w:t>ii,</w:t>
      </w:r>
      <w:r w:rsidR="00F57B52">
        <w:rPr>
          <w:rFonts w:ascii="Arial" w:hAnsi="Arial" w:cs="Arial"/>
          <w:bCs/>
          <w:sz w:val="24"/>
          <w:szCs w:val="24"/>
        </w:rPr>
        <w:t xml:space="preserve"> </w:t>
      </w:r>
      <w:r>
        <w:rPr>
          <w:rFonts w:ascii="Arial" w:hAnsi="Arial" w:cs="Arial"/>
          <w:bCs/>
          <w:sz w:val="24"/>
          <w:szCs w:val="24"/>
        </w:rPr>
        <w:t>ii</w:t>
      </w:r>
      <w:r w:rsidR="005F2097">
        <w:rPr>
          <w:rFonts w:ascii="Arial" w:hAnsi="Arial" w:cs="Arial"/>
          <w:bCs/>
          <w:sz w:val="24"/>
          <w:szCs w:val="24"/>
        </w:rPr>
        <w:t>i</w:t>
      </w:r>
      <w:r>
        <w:rPr>
          <w:rFonts w:ascii="Arial" w:hAnsi="Arial" w:cs="Arial"/>
          <w:bCs/>
          <w:sz w:val="24"/>
          <w:szCs w:val="24"/>
        </w:rPr>
        <w:t>)</w:t>
      </w:r>
      <w:r>
        <w:rPr>
          <w:rFonts w:ascii="Arial" w:hAnsi="Arial" w:cs="Arial"/>
          <w:bCs/>
          <w:sz w:val="24"/>
          <w:szCs w:val="24"/>
        </w:rPr>
        <w:tab/>
      </w:r>
      <w:r w:rsidR="00F57B52">
        <w:rPr>
          <w:rFonts w:ascii="Arial" w:hAnsi="Arial" w:cs="Arial"/>
          <w:bCs/>
          <w:sz w:val="24"/>
          <w:szCs w:val="24"/>
        </w:rPr>
        <w:t>Since</w:t>
      </w:r>
      <w:r w:rsidR="000A04B6">
        <w:rPr>
          <w:rFonts w:ascii="Arial" w:hAnsi="Arial" w:cs="Arial"/>
          <w:bCs/>
          <w:sz w:val="24"/>
          <w:szCs w:val="24"/>
        </w:rPr>
        <w:t xml:space="preserve"> the return of the last</w:t>
      </w:r>
      <w:r w:rsidR="00F57B52">
        <w:rPr>
          <w:rFonts w:ascii="Arial" w:hAnsi="Arial" w:cs="Arial"/>
          <w:bCs/>
          <w:sz w:val="24"/>
          <w:szCs w:val="24"/>
        </w:rPr>
        <w:t xml:space="preserve"> </w:t>
      </w:r>
      <w:r w:rsidR="00427846">
        <w:rPr>
          <w:rFonts w:ascii="Arial" w:hAnsi="Arial" w:cs="Arial"/>
          <w:bCs/>
          <w:sz w:val="24"/>
          <w:szCs w:val="24"/>
        </w:rPr>
        <w:t>FERs</w:t>
      </w:r>
      <w:r w:rsidR="000A04B6">
        <w:rPr>
          <w:rFonts w:ascii="Arial" w:hAnsi="Arial" w:cs="Arial"/>
          <w:bCs/>
          <w:sz w:val="24"/>
          <w:szCs w:val="24"/>
        </w:rPr>
        <w:t xml:space="preserve"> during </w:t>
      </w:r>
      <w:r w:rsidR="00830FCA" w:rsidRPr="00626942">
        <w:rPr>
          <w:rFonts w:ascii="Arial" w:hAnsi="Arial" w:cs="Arial"/>
          <w:bCs/>
          <w:sz w:val="24"/>
          <w:szCs w:val="24"/>
        </w:rPr>
        <w:t xml:space="preserve">December </w:t>
      </w:r>
      <w:r w:rsidRPr="00626942">
        <w:rPr>
          <w:rFonts w:ascii="Arial" w:hAnsi="Arial" w:cs="Arial"/>
          <w:bCs/>
          <w:sz w:val="24"/>
          <w:szCs w:val="24"/>
        </w:rPr>
        <w:t>2023</w:t>
      </w:r>
      <w:r w:rsidR="006F1F30">
        <w:rPr>
          <w:rFonts w:ascii="Arial" w:hAnsi="Arial" w:cs="Arial"/>
          <w:bCs/>
          <w:sz w:val="24"/>
          <w:szCs w:val="24"/>
        </w:rPr>
        <w:t xml:space="preserve">, </w:t>
      </w:r>
      <w:r w:rsidR="00CB60A7">
        <w:rPr>
          <w:rFonts w:ascii="Arial" w:hAnsi="Arial" w:cs="Arial"/>
          <w:bCs/>
          <w:sz w:val="24"/>
          <w:szCs w:val="24"/>
        </w:rPr>
        <w:t xml:space="preserve">all trade offices have remained vacant, </w:t>
      </w:r>
      <w:r w:rsidR="006F1F30">
        <w:rPr>
          <w:rFonts w:ascii="Arial" w:hAnsi="Arial" w:cs="Arial"/>
          <w:bCs/>
          <w:sz w:val="24"/>
          <w:szCs w:val="24"/>
        </w:rPr>
        <w:t xml:space="preserve">with the exception of the Geneva office which is staffed with 4 officials. </w:t>
      </w:r>
      <w:r w:rsidR="00427846">
        <w:rPr>
          <w:rFonts w:ascii="Arial" w:hAnsi="Arial" w:cs="Arial"/>
          <w:bCs/>
          <w:sz w:val="24"/>
          <w:szCs w:val="24"/>
        </w:rPr>
        <w:t xml:space="preserve"> </w:t>
      </w:r>
      <w:r w:rsidR="00606054">
        <w:rPr>
          <w:rFonts w:ascii="Arial" w:hAnsi="Arial" w:cs="Arial"/>
          <w:bCs/>
          <w:sz w:val="24"/>
          <w:szCs w:val="24"/>
          <w:lang w:val="en-GB"/>
        </w:rPr>
        <w:t>The department has been</w:t>
      </w:r>
      <w:r w:rsidR="00606054" w:rsidRPr="00606054">
        <w:rPr>
          <w:rFonts w:ascii="Arial" w:hAnsi="Arial" w:cs="Arial"/>
          <w:bCs/>
          <w:sz w:val="24"/>
          <w:szCs w:val="24"/>
          <w:lang w:val="en-GB"/>
        </w:rPr>
        <w:t xml:space="preserve"> </w:t>
      </w:r>
      <w:r w:rsidR="00F57B52">
        <w:rPr>
          <w:rFonts w:ascii="Arial" w:hAnsi="Arial" w:cs="Arial"/>
          <w:bCs/>
          <w:sz w:val="24"/>
          <w:szCs w:val="24"/>
          <w:lang w:val="en-GB"/>
        </w:rPr>
        <w:t xml:space="preserve">going through </w:t>
      </w:r>
      <w:r w:rsidR="006F1F30">
        <w:rPr>
          <w:rFonts w:ascii="Arial" w:hAnsi="Arial" w:cs="Arial"/>
          <w:bCs/>
          <w:sz w:val="24"/>
          <w:szCs w:val="24"/>
          <w:lang w:val="en-GB"/>
        </w:rPr>
        <w:t xml:space="preserve">a review of </w:t>
      </w:r>
      <w:r w:rsidR="00606054" w:rsidRPr="00606054">
        <w:rPr>
          <w:rFonts w:ascii="Arial" w:hAnsi="Arial" w:cs="Arial"/>
          <w:bCs/>
          <w:sz w:val="24"/>
          <w:szCs w:val="24"/>
          <w:lang w:val="en-GB"/>
        </w:rPr>
        <w:t>the approach to the FERs and the footprint of markets where they will</w:t>
      </w:r>
      <w:r w:rsidR="006F1F30">
        <w:rPr>
          <w:rFonts w:ascii="Arial" w:hAnsi="Arial" w:cs="Arial"/>
          <w:bCs/>
          <w:sz w:val="24"/>
          <w:szCs w:val="24"/>
          <w:lang w:val="en-GB"/>
        </w:rPr>
        <w:t xml:space="preserve"> be deployed, with a process of appointing</w:t>
      </w:r>
      <w:r w:rsidR="00F57B52">
        <w:rPr>
          <w:rFonts w:ascii="Arial" w:hAnsi="Arial" w:cs="Arial"/>
          <w:bCs/>
          <w:sz w:val="24"/>
          <w:szCs w:val="24"/>
          <w:lang w:val="en-GB"/>
        </w:rPr>
        <w:t xml:space="preserve"> FERs</w:t>
      </w:r>
      <w:r w:rsidR="00606054">
        <w:rPr>
          <w:rFonts w:ascii="Arial" w:hAnsi="Arial" w:cs="Arial"/>
          <w:bCs/>
          <w:sz w:val="24"/>
          <w:szCs w:val="24"/>
          <w:lang w:val="en-GB"/>
        </w:rPr>
        <w:t xml:space="preserve"> to key identified trade offices poised to start. </w:t>
      </w:r>
    </w:p>
    <w:p w14:paraId="4FFCA2DB" w14:textId="77777777" w:rsidR="00F57B52" w:rsidRDefault="00F57B52" w:rsidP="00606054">
      <w:pPr>
        <w:spacing w:after="0" w:line="360" w:lineRule="auto"/>
        <w:ind w:left="1134" w:hanging="1134"/>
        <w:jc w:val="both"/>
        <w:rPr>
          <w:rFonts w:ascii="Arial" w:hAnsi="Arial" w:cs="Arial"/>
          <w:bCs/>
          <w:sz w:val="24"/>
          <w:szCs w:val="24"/>
        </w:rPr>
      </w:pPr>
    </w:p>
    <w:p w14:paraId="4D0C8A4F" w14:textId="17097597" w:rsidR="00606054" w:rsidRDefault="005F2097" w:rsidP="00606054">
      <w:pPr>
        <w:spacing w:after="0" w:line="360" w:lineRule="auto"/>
        <w:ind w:left="1134" w:hanging="1134"/>
        <w:jc w:val="both"/>
        <w:rPr>
          <w:rFonts w:ascii="Arial" w:hAnsi="Arial" w:cs="Arial"/>
          <w:bCs/>
          <w:sz w:val="24"/>
          <w:szCs w:val="24"/>
        </w:rPr>
      </w:pPr>
      <w:r>
        <w:rPr>
          <w:rFonts w:ascii="Arial" w:hAnsi="Arial" w:cs="Arial"/>
          <w:bCs/>
          <w:sz w:val="24"/>
          <w:szCs w:val="24"/>
        </w:rPr>
        <w:t>(c,</w:t>
      </w:r>
      <w:r w:rsidR="00F57B52">
        <w:rPr>
          <w:rFonts w:ascii="Arial" w:hAnsi="Arial" w:cs="Arial"/>
          <w:bCs/>
          <w:sz w:val="24"/>
          <w:szCs w:val="24"/>
        </w:rPr>
        <w:t xml:space="preserve"> </w:t>
      </w:r>
      <w:r>
        <w:rPr>
          <w:rFonts w:ascii="Arial" w:hAnsi="Arial" w:cs="Arial"/>
          <w:bCs/>
          <w:sz w:val="24"/>
          <w:szCs w:val="24"/>
        </w:rPr>
        <w:t>i,</w:t>
      </w:r>
      <w:r w:rsidR="00F57B52">
        <w:rPr>
          <w:rFonts w:ascii="Arial" w:hAnsi="Arial" w:cs="Arial"/>
          <w:bCs/>
          <w:sz w:val="24"/>
          <w:szCs w:val="24"/>
        </w:rPr>
        <w:t xml:space="preserve"> </w:t>
      </w:r>
      <w:r>
        <w:rPr>
          <w:rFonts w:ascii="Arial" w:hAnsi="Arial" w:cs="Arial"/>
          <w:bCs/>
          <w:sz w:val="24"/>
          <w:szCs w:val="24"/>
        </w:rPr>
        <w:t>ii,</w:t>
      </w:r>
      <w:r w:rsidR="00F57B52">
        <w:rPr>
          <w:rFonts w:ascii="Arial" w:hAnsi="Arial" w:cs="Arial"/>
          <w:bCs/>
          <w:sz w:val="24"/>
          <w:szCs w:val="24"/>
        </w:rPr>
        <w:t xml:space="preserve"> </w:t>
      </w:r>
      <w:r>
        <w:rPr>
          <w:rFonts w:ascii="Arial" w:hAnsi="Arial" w:cs="Arial"/>
          <w:bCs/>
          <w:sz w:val="24"/>
          <w:szCs w:val="24"/>
        </w:rPr>
        <w:t>iii)</w:t>
      </w:r>
      <w:r>
        <w:rPr>
          <w:rFonts w:ascii="Arial" w:hAnsi="Arial" w:cs="Arial"/>
          <w:bCs/>
          <w:sz w:val="24"/>
          <w:szCs w:val="24"/>
        </w:rPr>
        <w:tab/>
      </w:r>
      <w:r w:rsidR="00427846">
        <w:rPr>
          <w:rFonts w:ascii="Arial" w:hAnsi="Arial" w:cs="Arial"/>
          <w:bCs/>
          <w:sz w:val="24"/>
          <w:szCs w:val="24"/>
        </w:rPr>
        <w:t>The location of the</w:t>
      </w:r>
      <w:r w:rsidR="00F57B52">
        <w:rPr>
          <w:rFonts w:ascii="Arial" w:hAnsi="Arial" w:cs="Arial"/>
          <w:bCs/>
          <w:sz w:val="24"/>
          <w:szCs w:val="24"/>
        </w:rPr>
        <w:t xml:space="preserve"> indicated</w:t>
      </w:r>
      <w:r w:rsidR="00427846">
        <w:rPr>
          <w:rFonts w:ascii="Arial" w:hAnsi="Arial" w:cs="Arial"/>
          <w:bCs/>
          <w:sz w:val="24"/>
          <w:szCs w:val="24"/>
        </w:rPr>
        <w:t xml:space="preserve"> FER vacancies are as follows:</w:t>
      </w:r>
    </w:p>
    <w:p w14:paraId="5139BDAA" w14:textId="77777777" w:rsidR="00606054" w:rsidRDefault="00606054" w:rsidP="00606054">
      <w:pPr>
        <w:spacing w:after="0" w:line="360" w:lineRule="auto"/>
        <w:ind w:left="1134" w:hanging="1134"/>
        <w:jc w:val="both"/>
        <w:rPr>
          <w:rFonts w:ascii="Arial" w:hAnsi="Arial" w:cs="Arial"/>
          <w:bCs/>
          <w:sz w:val="24"/>
          <w:szCs w:val="24"/>
        </w:rPr>
      </w:pPr>
    </w:p>
    <w:tbl>
      <w:tblPr>
        <w:tblW w:w="8217" w:type="dxa"/>
        <w:jc w:val="center"/>
        <w:tblLook w:val="04A0" w:firstRow="1" w:lastRow="0" w:firstColumn="1" w:lastColumn="0" w:noHBand="0" w:noVBand="1"/>
      </w:tblPr>
      <w:tblGrid>
        <w:gridCol w:w="520"/>
        <w:gridCol w:w="3855"/>
        <w:gridCol w:w="3842"/>
      </w:tblGrid>
      <w:tr w:rsidR="00702EEA" w:rsidRPr="00702EEA" w14:paraId="64CA496F" w14:textId="77777777" w:rsidTr="00702EEA">
        <w:trPr>
          <w:trHeight w:val="290"/>
          <w:tblHeader/>
          <w:jc w:val="center"/>
        </w:trPr>
        <w:tc>
          <w:tcPr>
            <w:tcW w:w="437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35890CA" w14:textId="77777777" w:rsidR="00702EEA" w:rsidRPr="00702EEA" w:rsidRDefault="00702EEA" w:rsidP="00791539">
            <w:pPr>
              <w:spacing w:after="0" w:line="240" w:lineRule="auto"/>
              <w:jc w:val="center"/>
              <w:rPr>
                <w:rFonts w:ascii="Arial" w:eastAsia="Times New Roman" w:hAnsi="Arial" w:cs="Arial"/>
                <w:b/>
                <w:bCs/>
                <w:color w:val="000000"/>
                <w:sz w:val="24"/>
                <w:szCs w:val="24"/>
                <w:lang w:eastAsia="en-ZA"/>
              </w:rPr>
            </w:pPr>
            <w:r w:rsidRPr="00702EEA">
              <w:rPr>
                <w:rFonts w:ascii="Arial" w:eastAsia="Times New Roman" w:hAnsi="Arial" w:cs="Arial"/>
                <w:b/>
                <w:bCs/>
                <w:color w:val="000000"/>
                <w:sz w:val="24"/>
                <w:szCs w:val="24"/>
                <w:lang w:eastAsia="en-ZA"/>
              </w:rPr>
              <w:t>Country</w:t>
            </w:r>
          </w:p>
        </w:tc>
        <w:tc>
          <w:tcPr>
            <w:tcW w:w="3842" w:type="dxa"/>
            <w:tcBorders>
              <w:top w:val="single" w:sz="4" w:space="0" w:color="auto"/>
              <w:left w:val="nil"/>
              <w:bottom w:val="single" w:sz="4" w:space="0" w:color="auto"/>
              <w:right w:val="single" w:sz="4" w:space="0" w:color="auto"/>
            </w:tcBorders>
            <w:shd w:val="clear" w:color="auto" w:fill="E7E6E6" w:themeFill="background2"/>
            <w:noWrap/>
            <w:vAlign w:val="center"/>
          </w:tcPr>
          <w:p w14:paraId="07B76722" w14:textId="3E3C4B21" w:rsidR="00702EEA" w:rsidRPr="00702EEA" w:rsidRDefault="00702EEA" w:rsidP="00791539">
            <w:pPr>
              <w:spacing w:after="0" w:line="240" w:lineRule="auto"/>
              <w:jc w:val="center"/>
              <w:rPr>
                <w:rFonts w:ascii="Arial" w:eastAsia="Times New Roman" w:hAnsi="Arial" w:cs="Arial"/>
                <w:b/>
                <w:bCs/>
                <w:sz w:val="24"/>
                <w:szCs w:val="24"/>
                <w:lang w:eastAsia="en-ZA"/>
              </w:rPr>
            </w:pPr>
            <w:r w:rsidRPr="00702EEA">
              <w:rPr>
                <w:rFonts w:ascii="Arial" w:eastAsia="Times New Roman" w:hAnsi="Arial" w:cs="Arial"/>
                <w:b/>
                <w:bCs/>
                <w:sz w:val="24"/>
                <w:szCs w:val="24"/>
                <w:lang w:eastAsia="en-ZA"/>
              </w:rPr>
              <w:t>High Commission, E</w:t>
            </w:r>
            <w:r w:rsidR="001B7E5C">
              <w:rPr>
                <w:rFonts w:ascii="Arial" w:eastAsia="Times New Roman" w:hAnsi="Arial" w:cs="Arial"/>
                <w:b/>
                <w:bCs/>
                <w:sz w:val="24"/>
                <w:szCs w:val="24"/>
                <w:lang w:eastAsia="en-ZA"/>
              </w:rPr>
              <w:t>mbassy or</w:t>
            </w:r>
            <w:r w:rsidRPr="00702EEA">
              <w:rPr>
                <w:rFonts w:ascii="Arial" w:eastAsia="Times New Roman" w:hAnsi="Arial" w:cs="Arial"/>
                <w:b/>
                <w:bCs/>
                <w:sz w:val="24"/>
                <w:szCs w:val="24"/>
                <w:lang w:eastAsia="en-ZA"/>
              </w:rPr>
              <w:t xml:space="preserve"> Consulate General</w:t>
            </w:r>
          </w:p>
        </w:tc>
      </w:tr>
      <w:tr w:rsidR="00607ECB" w:rsidRPr="00702EEA" w14:paraId="2A31F063" w14:textId="77777777" w:rsidTr="00702EEA">
        <w:trPr>
          <w:trHeight w:val="349"/>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019D1"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w:t>
            </w:r>
          </w:p>
        </w:tc>
        <w:tc>
          <w:tcPr>
            <w:tcW w:w="3855" w:type="dxa"/>
            <w:tcBorders>
              <w:top w:val="single" w:sz="2" w:space="0" w:color="auto"/>
              <w:left w:val="nil"/>
              <w:bottom w:val="single" w:sz="2" w:space="0" w:color="auto"/>
              <w:right w:val="single" w:sz="2" w:space="0" w:color="auto"/>
            </w:tcBorders>
            <w:shd w:val="clear" w:color="auto" w:fill="FFFFFF" w:themeFill="background1"/>
            <w:noWrap/>
            <w:vAlign w:val="center"/>
            <w:hideMark/>
          </w:tcPr>
          <w:p w14:paraId="4A9B2F62" w14:textId="261D116A"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Ethiopia</w:t>
            </w:r>
          </w:p>
        </w:tc>
        <w:tc>
          <w:tcPr>
            <w:tcW w:w="3842" w:type="dxa"/>
            <w:tcBorders>
              <w:top w:val="single" w:sz="4" w:space="0" w:color="auto"/>
              <w:left w:val="nil"/>
              <w:bottom w:val="single" w:sz="4" w:space="0" w:color="auto"/>
              <w:right w:val="single" w:sz="4" w:space="0" w:color="auto"/>
            </w:tcBorders>
            <w:shd w:val="clear" w:color="auto" w:fill="FFFFFF" w:themeFill="background1"/>
            <w:noWrap/>
            <w:vAlign w:val="center"/>
          </w:tcPr>
          <w:p w14:paraId="3E758EE1"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Addis Ababa</w:t>
            </w:r>
          </w:p>
        </w:tc>
      </w:tr>
      <w:tr w:rsidR="00607ECB" w:rsidRPr="00702EEA" w14:paraId="04479E99"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DFDD1B"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1F32382A" w14:textId="77A15D98"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Zimbabwe</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64A1778D"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Harare</w:t>
            </w:r>
          </w:p>
        </w:tc>
      </w:tr>
      <w:tr w:rsidR="00607ECB" w:rsidRPr="00702EEA" w14:paraId="4BC22B26"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9C0615"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3</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5EA23DCD" w14:textId="245316EC"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China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1129CA13"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Shanghai</w:t>
            </w:r>
          </w:p>
        </w:tc>
      </w:tr>
      <w:tr w:rsidR="00607ECB" w:rsidRPr="00702EEA" w14:paraId="5E3A4CD1"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FE1C1B"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4</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198926B5" w14:textId="3F302F9A"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China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3D9E9AA3"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Beijing</w:t>
            </w:r>
          </w:p>
        </w:tc>
      </w:tr>
      <w:tr w:rsidR="00607ECB" w:rsidRPr="00702EEA" w14:paraId="0D1794E8"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A1E7E8"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5</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474AA465" w14:textId="4F2F054E" w:rsidR="00607ECB" w:rsidRPr="00702EEA" w:rsidRDefault="00B0360D"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Germany</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15918CF0" w14:textId="0918B765"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M</w:t>
            </w:r>
            <w:r w:rsidR="00B0360D" w:rsidRPr="00702EEA">
              <w:rPr>
                <w:rFonts w:ascii="Arial" w:eastAsia="Times New Roman" w:hAnsi="Arial" w:cs="Arial"/>
                <w:sz w:val="24"/>
                <w:szCs w:val="24"/>
                <w:lang w:eastAsia="en-ZA"/>
              </w:rPr>
              <w:t>unich</w:t>
            </w:r>
          </w:p>
        </w:tc>
      </w:tr>
      <w:tr w:rsidR="00607ECB" w:rsidRPr="00702EEA" w14:paraId="038A9455"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B84486"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6</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2429A405" w14:textId="7BE04CC9"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Kenya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6C861766"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Nairobi</w:t>
            </w:r>
          </w:p>
        </w:tc>
      </w:tr>
      <w:tr w:rsidR="00607ECB" w:rsidRPr="00702EEA" w14:paraId="1EE0404E"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69339A"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7</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3CED9A06" w14:textId="63DD4ABC"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Nigeria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023AB46C"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Abuja</w:t>
            </w:r>
          </w:p>
        </w:tc>
      </w:tr>
      <w:tr w:rsidR="00607ECB" w:rsidRPr="00702EEA" w14:paraId="4A0836A3"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0FBB31"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8</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228D0BE3" w14:textId="14623029"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Ghana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180DC913"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Accra</w:t>
            </w:r>
          </w:p>
        </w:tc>
      </w:tr>
      <w:tr w:rsidR="00607ECB" w:rsidRPr="00702EEA" w14:paraId="14D60592"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24E761"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9</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7ACD37BF" w14:textId="2167E25E"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Mozambique</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2DE08D7A"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Maputo</w:t>
            </w:r>
          </w:p>
        </w:tc>
      </w:tr>
      <w:tr w:rsidR="00607ECB" w:rsidRPr="00702EEA" w14:paraId="17DA3F41"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A06510"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10</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31520B67" w14:textId="76B02039"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United Kingdom</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338C3A2C"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London</w:t>
            </w:r>
          </w:p>
        </w:tc>
      </w:tr>
      <w:tr w:rsidR="00607ECB" w:rsidRPr="00702EEA" w14:paraId="723B7B46"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B94EC5"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11</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220FB136" w14:textId="51E72BE1"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Senegal</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4F0E2FB2"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Dakar</w:t>
            </w:r>
          </w:p>
        </w:tc>
      </w:tr>
      <w:tr w:rsidR="00607ECB" w:rsidRPr="00702EEA" w14:paraId="61641065"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F523F0"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12</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4D70A39A" w14:textId="25CCB923"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Democratic Republic of Congo</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754116B2"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Kinshasa</w:t>
            </w:r>
          </w:p>
        </w:tc>
      </w:tr>
      <w:tr w:rsidR="00607ECB" w:rsidRPr="00702EEA" w14:paraId="196BC12B"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D5D525"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13</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645EE034" w14:textId="1FFCD0A7"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Japan</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26CC1D15"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Tokyo</w:t>
            </w:r>
          </w:p>
        </w:tc>
      </w:tr>
      <w:tr w:rsidR="00607ECB" w:rsidRPr="00702EEA" w14:paraId="26CA7C7E"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DE3D4D"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14</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49E29308" w14:textId="3F2544EE"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Angola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142F6E81"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Luanda</w:t>
            </w:r>
          </w:p>
        </w:tc>
      </w:tr>
      <w:tr w:rsidR="00607ECB" w:rsidRPr="00702EEA" w14:paraId="1D642BD4" w14:textId="77777777" w:rsidTr="00702EEA">
        <w:trPr>
          <w:trHeight w:val="290"/>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C836"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15</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220BA2AD" w14:textId="4A465334"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United States of America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336C7F45" w14:textId="77777777"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Washington</w:t>
            </w:r>
          </w:p>
        </w:tc>
      </w:tr>
      <w:tr w:rsidR="00607ECB" w:rsidRPr="00702EEA" w14:paraId="5A206823"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F2249B"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16</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327317D0" w14:textId="06B8EDD1"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Brazil</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046567AC"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Sao Paulo</w:t>
            </w:r>
          </w:p>
        </w:tc>
      </w:tr>
      <w:tr w:rsidR="00607ECB" w:rsidRPr="00702EEA" w14:paraId="22744458"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47F948"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17</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6C330E94" w14:textId="36C28BEE"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United Arab Emirates</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7DC33248"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Dubai</w:t>
            </w:r>
          </w:p>
        </w:tc>
      </w:tr>
      <w:tr w:rsidR="00607ECB" w:rsidRPr="00702EEA" w14:paraId="31F5E1F6"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6EA95A"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18</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6D63C32D" w14:textId="7ED1F81B"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India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27437B41" w14:textId="77777777"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New Delhi</w:t>
            </w:r>
          </w:p>
        </w:tc>
      </w:tr>
      <w:tr w:rsidR="00607ECB" w:rsidRPr="00702EEA" w14:paraId="5EA6BCD5"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EA582F"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19</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7945D74A" w14:textId="15EBDAF9"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India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07613862" w14:textId="460C58BF"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Mumbai</w:t>
            </w:r>
          </w:p>
        </w:tc>
      </w:tr>
      <w:tr w:rsidR="00607ECB" w:rsidRPr="00702EEA" w14:paraId="2097910F"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A720F4"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20</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4FA807DB" w14:textId="7D3ABC63"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Belgium</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7C4246E1" w14:textId="38DB55AE"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Brussels</w:t>
            </w:r>
          </w:p>
        </w:tc>
      </w:tr>
      <w:tr w:rsidR="00607ECB" w:rsidRPr="00702EEA" w14:paraId="03B3A890"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A4A7F1"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21</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54CBAAEE" w14:textId="2FFB02C6"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Saudi Arabia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24695955" w14:textId="1EE81BA5"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Riyadh</w:t>
            </w:r>
          </w:p>
        </w:tc>
      </w:tr>
      <w:tr w:rsidR="00607ECB" w:rsidRPr="00702EEA" w14:paraId="4EF5FE81"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5656AF"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22</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71483E27" w14:textId="5AF4FB32"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Germany</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7B85626A" w14:textId="4A47EB7F"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Berlin</w:t>
            </w:r>
          </w:p>
        </w:tc>
      </w:tr>
      <w:tr w:rsidR="00607ECB" w:rsidRPr="00702EEA" w14:paraId="2349B91C"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E31802A"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23</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5C0EBB46" w14:textId="46ECF42E"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Russia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3C335B79" w14:textId="58C5DC1F"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Moscow</w:t>
            </w:r>
          </w:p>
        </w:tc>
      </w:tr>
      <w:tr w:rsidR="00607ECB" w:rsidRPr="00702EEA" w14:paraId="46A8654E"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4F2C54"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24</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1E648575" w14:textId="7E97F9AB"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Algeria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1160A569" w14:textId="6A4FB4F6"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Algiers</w:t>
            </w:r>
          </w:p>
        </w:tc>
      </w:tr>
      <w:tr w:rsidR="00607ECB" w:rsidRPr="00702EEA" w14:paraId="58D367ED" w14:textId="77777777" w:rsidTr="00702EEA">
        <w:trPr>
          <w:trHeight w:val="290"/>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3369B"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25</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3E92A6E9" w14:textId="5D52E123"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Uganda</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1B1A00E1" w14:textId="106CA538"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Kampala</w:t>
            </w:r>
          </w:p>
        </w:tc>
      </w:tr>
      <w:tr w:rsidR="00607ECB" w:rsidRPr="00702EEA" w14:paraId="516438A6"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46D85F"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26</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55E79638" w14:textId="63F1EB0F"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South Sudan</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307AB6CA" w14:textId="45808B86"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Juba</w:t>
            </w:r>
          </w:p>
        </w:tc>
      </w:tr>
      <w:tr w:rsidR="00607ECB" w:rsidRPr="00702EEA" w14:paraId="3CCC532B"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DE11FF"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27</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3E65275F" w14:textId="5CE767DD"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Egypt</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49A44925" w14:textId="76CFC5AC"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Cairo</w:t>
            </w:r>
          </w:p>
        </w:tc>
      </w:tr>
      <w:tr w:rsidR="00607ECB" w:rsidRPr="00702EEA" w14:paraId="29F28FCB" w14:textId="77777777" w:rsidTr="00702EEA">
        <w:trPr>
          <w:trHeight w:val="290"/>
          <w:tblHeader/>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9F6773"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28</w:t>
            </w:r>
          </w:p>
        </w:tc>
        <w:tc>
          <w:tcPr>
            <w:tcW w:w="3855" w:type="dxa"/>
            <w:tcBorders>
              <w:top w:val="nil"/>
              <w:left w:val="nil"/>
              <w:bottom w:val="single" w:sz="2" w:space="0" w:color="auto"/>
              <w:right w:val="single" w:sz="2" w:space="0" w:color="auto"/>
            </w:tcBorders>
            <w:shd w:val="clear" w:color="auto" w:fill="FFFFFF" w:themeFill="background1"/>
            <w:noWrap/>
            <w:vAlign w:val="center"/>
            <w:hideMark/>
          </w:tcPr>
          <w:p w14:paraId="4F505D8D" w14:textId="614E8BF9"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Iran</w:t>
            </w:r>
          </w:p>
        </w:tc>
        <w:tc>
          <w:tcPr>
            <w:tcW w:w="3842" w:type="dxa"/>
            <w:tcBorders>
              <w:top w:val="nil"/>
              <w:left w:val="nil"/>
              <w:bottom w:val="single" w:sz="4" w:space="0" w:color="auto"/>
              <w:right w:val="single" w:sz="4" w:space="0" w:color="auto"/>
            </w:tcBorders>
            <w:shd w:val="clear" w:color="auto" w:fill="FFFFFF" w:themeFill="background1"/>
            <w:noWrap/>
            <w:vAlign w:val="center"/>
          </w:tcPr>
          <w:p w14:paraId="5921BB98" w14:textId="1791DD9E"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Tehran</w:t>
            </w:r>
          </w:p>
        </w:tc>
      </w:tr>
      <w:tr w:rsidR="00607ECB" w:rsidRPr="00702EEA" w14:paraId="0B4ADE69" w14:textId="77777777" w:rsidTr="00702EEA">
        <w:trPr>
          <w:trHeight w:val="290"/>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32900"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29</w:t>
            </w:r>
          </w:p>
        </w:tc>
        <w:tc>
          <w:tcPr>
            <w:tcW w:w="3855" w:type="dxa"/>
            <w:tcBorders>
              <w:top w:val="single" w:sz="2" w:space="0" w:color="auto"/>
              <w:left w:val="nil"/>
              <w:bottom w:val="single" w:sz="2" w:space="0" w:color="auto"/>
              <w:right w:val="single" w:sz="2" w:space="0" w:color="auto"/>
            </w:tcBorders>
            <w:shd w:val="clear" w:color="auto" w:fill="FFFFFF" w:themeFill="background1"/>
            <w:noWrap/>
            <w:vAlign w:val="center"/>
            <w:hideMark/>
          </w:tcPr>
          <w:p w14:paraId="17C8BF11" w14:textId="74982FFF"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France</w:t>
            </w:r>
          </w:p>
        </w:tc>
        <w:tc>
          <w:tcPr>
            <w:tcW w:w="3842" w:type="dxa"/>
            <w:tcBorders>
              <w:top w:val="single" w:sz="4" w:space="0" w:color="auto"/>
              <w:left w:val="nil"/>
              <w:bottom w:val="single" w:sz="4" w:space="0" w:color="auto"/>
              <w:right w:val="single" w:sz="4" w:space="0" w:color="auto"/>
            </w:tcBorders>
            <w:shd w:val="clear" w:color="auto" w:fill="FFFFFF" w:themeFill="background1"/>
            <w:noWrap/>
            <w:vAlign w:val="center"/>
          </w:tcPr>
          <w:p w14:paraId="0B56AF65" w14:textId="31B9C9DC"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Paris</w:t>
            </w:r>
          </w:p>
        </w:tc>
      </w:tr>
      <w:tr w:rsidR="00607ECB" w:rsidRPr="00702EEA" w14:paraId="6F25E308" w14:textId="77777777" w:rsidTr="00702EEA">
        <w:trPr>
          <w:trHeight w:val="290"/>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32355" w14:textId="77777777" w:rsidR="00607ECB" w:rsidRPr="00702EEA" w:rsidRDefault="00607ECB" w:rsidP="00607ECB">
            <w:pPr>
              <w:spacing w:after="0" w:line="240" w:lineRule="auto"/>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30</w:t>
            </w:r>
          </w:p>
        </w:tc>
        <w:tc>
          <w:tcPr>
            <w:tcW w:w="3855" w:type="dxa"/>
            <w:tcBorders>
              <w:top w:val="single" w:sz="2" w:space="0" w:color="auto"/>
              <w:left w:val="nil"/>
              <w:bottom w:val="single" w:sz="2" w:space="0" w:color="auto"/>
              <w:right w:val="single" w:sz="2" w:space="0" w:color="auto"/>
            </w:tcBorders>
            <w:shd w:val="clear" w:color="auto" w:fill="FFFFFF" w:themeFill="background1"/>
            <w:noWrap/>
            <w:vAlign w:val="center"/>
          </w:tcPr>
          <w:p w14:paraId="74AF4EC4" w14:textId="1A29070F" w:rsidR="00607ECB" w:rsidRPr="00702EEA" w:rsidRDefault="00607ECB" w:rsidP="00702EEA">
            <w:pPr>
              <w:spacing w:after="0" w:line="240" w:lineRule="auto"/>
              <w:jc w:val="center"/>
              <w:rPr>
                <w:rFonts w:ascii="Arial" w:eastAsia="Times New Roman" w:hAnsi="Arial" w:cs="Arial"/>
                <w:color w:val="000000"/>
                <w:sz w:val="24"/>
                <w:szCs w:val="24"/>
                <w:lang w:eastAsia="en-ZA"/>
              </w:rPr>
            </w:pPr>
            <w:r w:rsidRPr="00702EEA">
              <w:rPr>
                <w:rFonts w:ascii="Arial" w:eastAsia="Times New Roman" w:hAnsi="Arial" w:cs="Arial"/>
                <w:color w:val="000000"/>
                <w:sz w:val="24"/>
                <w:szCs w:val="24"/>
                <w:lang w:eastAsia="en-ZA"/>
              </w:rPr>
              <w:t>South Korea</w:t>
            </w:r>
          </w:p>
        </w:tc>
        <w:tc>
          <w:tcPr>
            <w:tcW w:w="3842" w:type="dxa"/>
            <w:tcBorders>
              <w:top w:val="single" w:sz="4" w:space="0" w:color="auto"/>
              <w:left w:val="nil"/>
              <w:bottom w:val="single" w:sz="4" w:space="0" w:color="auto"/>
              <w:right w:val="single" w:sz="4" w:space="0" w:color="auto"/>
            </w:tcBorders>
            <w:shd w:val="clear" w:color="auto" w:fill="FFFFFF" w:themeFill="background1"/>
            <w:noWrap/>
            <w:vAlign w:val="center"/>
          </w:tcPr>
          <w:p w14:paraId="046D9BB6" w14:textId="04CF1162" w:rsidR="00607ECB" w:rsidRPr="00702EEA" w:rsidRDefault="00607ECB" w:rsidP="00702EEA">
            <w:pPr>
              <w:spacing w:after="0" w:line="240" w:lineRule="auto"/>
              <w:jc w:val="center"/>
              <w:rPr>
                <w:rFonts w:ascii="Arial" w:eastAsia="Times New Roman" w:hAnsi="Arial" w:cs="Arial"/>
                <w:sz w:val="24"/>
                <w:szCs w:val="24"/>
                <w:lang w:eastAsia="en-ZA"/>
              </w:rPr>
            </w:pPr>
            <w:r w:rsidRPr="00702EEA">
              <w:rPr>
                <w:rFonts w:ascii="Arial" w:eastAsia="Times New Roman" w:hAnsi="Arial" w:cs="Arial"/>
                <w:sz w:val="24"/>
                <w:szCs w:val="24"/>
                <w:lang w:eastAsia="en-ZA"/>
              </w:rPr>
              <w:t>Seoul</w:t>
            </w:r>
          </w:p>
        </w:tc>
      </w:tr>
    </w:tbl>
    <w:p w14:paraId="3E9DE5B2" w14:textId="7C7E8C93" w:rsidR="00BB36A7" w:rsidRDefault="00BB36A7" w:rsidP="00606054">
      <w:pPr>
        <w:spacing w:after="0" w:line="360" w:lineRule="auto"/>
        <w:rPr>
          <w:rFonts w:ascii="Arial" w:hAnsi="Arial" w:cs="Arial"/>
          <w:b/>
          <w:bCs/>
          <w:sz w:val="24"/>
          <w:szCs w:val="24"/>
        </w:rPr>
      </w:pPr>
    </w:p>
    <w:p w14:paraId="1A9CE8B3" w14:textId="14A54CF7" w:rsidR="00BB36A7" w:rsidRDefault="002150F1" w:rsidP="00F57B52">
      <w:pPr>
        <w:spacing w:after="0" w:line="360" w:lineRule="auto"/>
        <w:ind w:left="567" w:hanging="567"/>
        <w:jc w:val="center"/>
        <w:rPr>
          <w:rFonts w:ascii="Arial" w:hAnsi="Arial" w:cs="Arial"/>
          <w:b/>
          <w:bCs/>
          <w:sz w:val="24"/>
          <w:szCs w:val="24"/>
        </w:rPr>
      </w:pPr>
      <w:r>
        <w:rPr>
          <w:rFonts w:ascii="Arial" w:hAnsi="Arial" w:cs="Arial"/>
          <w:b/>
          <w:bCs/>
          <w:sz w:val="24"/>
          <w:szCs w:val="24"/>
        </w:rPr>
        <w:t>-END-</w:t>
      </w:r>
    </w:p>
    <w:p w14:paraId="24866B2F" w14:textId="2305AB47" w:rsidR="00F57B52" w:rsidRDefault="00F57B52" w:rsidP="00F57B52">
      <w:pPr>
        <w:spacing w:after="0" w:line="360" w:lineRule="auto"/>
        <w:ind w:left="567" w:hanging="567"/>
        <w:jc w:val="center"/>
        <w:rPr>
          <w:rFonts w:ascii="Arial" w:hAnsi="Arial" w:cs="Arial"/>
          <w:b/>
          <w:bCs/>
          <w:sz w:val="24"/>
          <w:szCs w:val="24"/>
        </w:rPr>
      </w:pPr>
    </w:p>
    <w:p w14:paraId="2B888B40" w14:textId="4F46D0C0" w:rsidR="00F57B52" w:rsidRDefault="00F57B52" w:rsidP="00F57B52">
      <w:pPr>
        <w:spacing w:after="0" w:line="360" w:lineRule="auto"/>
        <w:ind w:left="567" w:hanging="567"/>
        <w:jc w:val="center"/>
        <w:rPr>
          <w:rFonts w:ascii="Arial" w:hAnsi="Arial" w:cs="Arial"/>
          <w:b/>
          <w:bCs/>
          <w:sz w:val="24"/>
          <w:szCs w:val="24"/>
        </w:rPr>
      </w:pPr>
    </w:p>
    <w:p w14:paraId="6AC3380E" w14:textId="629DC922" w:rsidR="00CB60A7" w:rsidRDefault="00CB60A7" w:rsidP="00F57B52">
      <w:pPr>
        <w:spacing w:after="0" w:line="360" w:lineRule="auto"/>
        <w:ind w:left="567" w:hanging="567"/>
        <w:jc w:val="center"/>
        <w:rPr>
          <w:rFonts w:ascii="Arial" w:hAnsi="Arial" w:cs="Arial"/>
          <w:b/>
          <w:bCs/>
          <w:sz w:val="24"/>
          <w:szCs w:val="24"/>
        </w:rPr>
      </w:pPr>
    </w:p>
    <w:p w14:paraId="5A39FD7C" w14:textId="77777777" w:rsidR="00CB60A7" w:rsidRPr="00F57B52" w:rsidRDefault="00CB60A7" w:rsidP="00F57B52">
      <w:pPr>
        <w:spacing w:after="0" w:line="360" w:lineRule="auto"/>
        <w:ind w:left="567" w:hanging="567"/>
        <w:jc w:val="center"/>
        <w:rPr>
          <w:rFonts w:ascii="Arial" w:hAnsi="Arial" w:cs="Arial"/>
          <w:b/>
          <w:bCs/>
          <w:sz w:val="24"/>
          <w:szCs w:val="24"/>
        </w:rPr>
      </w:pPr>
    </w:p>
    <w:sectPr w:rsidR="00CB60A7" w:rsidRPr="00F57B52" w:rsidSect="00F3392B">
      <w:headerReference w:type="default" r:id="rId12"/>
      <w:footerReference w:type="default" r:id="rId13"/>
      <w:pgSz w:w="11906" w:h="16838"/>
      <w:pgMar w:top="1264" w:right="1133" w:bottom="426" w:left="144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CFF3" w14:textId="77777777" w:rsidR="00CF0125" w:rsidRDefault="00CF0125" w:rsidP="006D054B">
      <w:pPr>
        <w:spacing w:after="0" w:line="240" w:lineRule="auto"/>
      </w:pPr>
      <w:r>
        <w:separator/>
      </w:r>
    </w:p>
  </w:endnote>
  <w:endnote w:type="continuationSeparator" w:id="0">
    <w:p w14:paraId="0AF8A688" w14:textId="77777777" w:rsidR="00CF0125" w:rsidRDefault="00CF0125" w:rsidP="006D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321733"/>
      <w:docPartObj>
        <w:docPartGallery w:val="Page Numbers (Bottom of Page)"/>
        <w:docPartUnique/>
      </w:docPartObj>
    </w:sdtPr>
    <w:sdtEndPr>
      <w:rPr>
        <w:noProof/>
      </w:rPr>
    </w:sdtEndPr>
    <w:sdtContent>
      <w:p w14:paraId="0A2D53D3" w14:textId="1FF2F182" w:rsidR="00C90387" w:rsidRDefault="00C90387">
        <w:pPr>
          <w:pStyle w:val="Footer"/>
          <w:jc w:val="center"/>
        </w:pPr>
        <w:r>
          <w:fldChar w:fldCharType="begin"/>
        </w:r>
        <w:r>
          <w:instrText xml:space="preserve"> PAGE   \* MERGEFORMAT </w:instrText>
        </w:r>
        <w:r>
          <w:fldChar w:fldCharType="separate"/>
        </w:r>
        <w:r w:rsidR="005F6462">
          <w:rPr>
            <w:noProof/>
          </w:rPr>
          <w:t>3</w:t>
        </w:r>
        <w:r>
          <w:rPr>
            <w:noProof/>
          </w:rPr>
          <w:fldChar w:fldCharType="end"/>
        </w:r>
      </w:p>
    </w:sdtContent>
  </w:sdt>
  <w:p w14:paraId="07F56919" w14:textId="7CAA1F6C" w:rsidR="00C90387" w:rsidRDefault="00B70823" w:rsidP="00C90387">
    <w:pPr>
      <w:pStyle w:val="Footer"/>
      <w:jc w:val="center"/>
    </w:pPr>
    <w:r>
      <w:t>Parliamentary Question</w:t>
    </w:r>
    <w:r w:rsidR="00606054">
      <w:t>: NA PQ 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690A" w14:textId="77777777" w:rsidR="00CF0125" w:rsidRDefault="00CF0125" w:rsidP="006D054B">
      <w:pPr>
        <w:spacing w:after="0" w:line="240" w:lineRule="auto"/>
      </w:pPr>
      <w:r>
        <w:separator/>
      </w:r>
    </w:p>
  </w:footnote>
  <w:footnote w:type="continuationSeparator" w:id="0">
    <w:p w14:paraId="744F731C" w14:textId="77777777" w:rsidR="00CF0125" w:rsidRDefault="00CF0125" w:rsidP="006D0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FEEA" w14:textId="77777777" w:rsidR="00C90387" w:rsidRDefault="00C90387" w:rsidP="00B236EF">
    <w:pPr>
      <w:pStyle w:val="Header"/>
    </w:pPr>
  </w:p>
  <w:p w14:paraId="6C530BFB" w14:textId="325C9DD1" w:rsidR="00C90387" w:rsidRDefault="00C90387" w:rsidP="00B236EF">
    <w:pPr>
      <w:pStyle w:val="Header"/>
      <w:ind w:left="-567"/>
    </w:pPr>
  </w:p>
  <w:p w14:paraId="48FF8622" w14:textId="77777777" w:rsidR="00C10DAE" w:rsidRDefault="00C10DAE" w:rsidP="00B236EF">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122E"/>
    <w:multiLevelType w:val="hybridMultilevel"/>
    <w:tmpl w:val="F9B89586"/>
    <w:lvl w:ilvl="0" w:tplc="78A0373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03E35"/>
    <w:multiLevelType w:val="hybridMultilevel"/>
    <w:tmpl w:val="5F0A5AA4"/>
    <w:lvl w:ilvl="0" w:tplc="AB765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D2052"/>
    <w:multiLevelType w:val="hybridMultilevel"/>
    <w:tmpl w:val="53821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D049B"/>
    <w:multiLevelType w:val="hybridMultilevel"/>
    <w:tmpl w:val="C2EE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64E74"/>
    <w:multiLevelType w:val="hybridMultilevel"/>
    <w:tmpl w:val="228A9146"/>
    <w:lvl w:ilvl="0" w:tplc="067E6362">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B24AD"/>
    <w:multiLevelType w:val="hybridMultilevel"/>
    <w:tmpl w:val="EE30371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23EF43C7"/>
    <w:multiLevelType w:val="hybridMultilevel"/>
    <w:tmpl w:val="A4C6C614"/>
    <w:lvl w:ilvl="0" w:tplc="20000017">
      <w:start w:val="1"/>
      <w:numFmt w:val="lowerLetter"/>
      <w:lvlText w:val="%1)"/>
      <w:lvlJc w:val="left"/>
      <w:pPr>
        <w:ind w:left="1069" w:hanging="360"/>
      </w:pPr>
    </w:lvl>
    <w:lvl w:ilvl="1" w:tplc="2000001B">
      <w:start w:val="1"/>
      <w:numFmt w:val="lowerRoman"/>
      <w:lvlText w:val="%2."/>
      <w:lvlJc w:val="right"/>
      <w:pPr>
        <w:ind w:left="2160" w:hanging="360"/>
      </w:pPr>
    </w:lvl>
    <w:lvl w:ilvl="2" w:tplc="FCA4B60A">
      <w:start w:val="1"/>
      <w:numFmt w:val="lowerLetter"/>
      <w:lvlText w:val="(%3)"/>
      <w:lvlJc w:val="left"/>
      <w:pPr>
        <w:ind w:left="3060" w:hanging="360"/>
      </w:pPr>
      <w:rPr>
        <w:rFonts w:ascii="Trebuchet MS" w:hAnsi="Trebuchet MS" w:hint="default"/>
        <w:sz w:val="24"/>
      </w:rPr>
    </w:lvl>
    <w:lvl w:ilvl="3" w:tplc="BF48CE26">
      <w:start w:val="13"/>
      <w:numFmt w:val="decimal"/>
      <w:lvlText w:val="%4."/>
      <w:lvlJc w:val="left"/>
      <w:pPr>
        <w:ind w:left="3600" w:hanging="360"/>
      </w:pPr>
      <w:rPr>
        <w:b w:val="0"/>
      </w:r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2B046D47"/>
    <w:multiLevelType w:val="hybridMultilevel"/>
    <w:tmpl w:val="E444B9AC"/>
    <w:lvl w:ilvl="0" w:tplc="628C0242">
      <w:start w:val="1"/>
      <w:numFmt w:val="lowerLetter"/>
      <w:lvlText w:val="(%1)"/>
      <w:lvlJc w:val="left"/>
      <w:pPr>
        <w:ind w:left="720" w:hanging="360"/>
      </w:pPr>
      <w:rPr>
        <w:rFonts w:eastAsia="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B636A"/>
    <w:multiLevelType w:val="hybridMultilevel"/>
    <w:tmpl w:val="E444B9AC"/>
    <w:lvl w:ilvl="0" w:tplc="628C0242">
      <w:start w:val="1"/>
      <w:numFmt w:val="lowerLetter"/>
      <w:lvlText w:val="(%1)"/>
      <w:lvlJc w:val="left"/>
      <w:pPr>
        <w:ind w:left="720" w:hanging="360"/>
      </w:pPr>
      <w:rPr>
        <w:rFonts w:eastAsia="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95599"/>
    <w:multiLevelType w:val="hybridMultilevel"/>
    <w:tmpl w:val="165C4760"/>
    <w:lvl w:ilvl="0" w:tplc="AB765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02D3C"/>
    <w:multiLevelType w:val="hybridMultilevel"/>
    <w:tmpl w:val="1E8ADA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32672A6"/>
    <w:multiLevelType w:val="hybridMultilevel"/>
    <w:tmpl w:val="3C74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ED36DB"/>
    <w:multiLevelType w:val="hybridMultilevel"/>
    <w:tmpl w:val="6C2429B0"/>
    <w:lvl w:ilvl="0" w:tplc="1C090017">
      <w:start w:val="1"/>
      <w:numFmt w:val="lowerLetter"/>
      <w:lvlText w:val="%1)"/>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4474816"/>
    <w:multiLevelType w:val="hybridMultilevel"/>
    <w:tmpl w:val="AE3E0F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230786"/>
    <w:multiLevelType w:val="hybridMultilevel"/>
    <w:tmpl w:val="AA8E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57F79"/>
    <w:multiLevelType w:val="hybridMultilevel"/>
    <w:tmpl w:val="166A343E"/>
    <w:lvl w:ilvl="0" w:tplc="7E6801B4">
      <w:start w:val="1"/>
      <w:numFmt w:val="lowerRoman"/>
      <w:lvlText w:val="(%1)"/>
      <w:lvlJc w:val="left"/>
      <w:pPr>
        <w:ind w:left="720" w:hanging="360"/>
      </w:pPr>
      <w:rPr>
        <w:rFonts w:ascii="Arial" w:eastAsiaTheme="minorHAnsi"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763523"/>
    <w:multiLevelType w:val="hybridMultilevel"/>
    <w:tmpl w:val="8AD20BCC"/>
    <w:lvl w:ilvl="0" w:tplc="209EBA6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9A7ED3"/>
    <w:multiLevelType w:val="hybridMultilevel"/>
    <w:tmpl w:val="7F6CC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8501F3"/>
    <w:multiLevelType w:val="hybridMultilevel"/>
    <w:tmpl w:val="A8847AD6"/>
    <w:lvl w:ilvl="0" w:tplc="AB765DA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7886F5C"/>
    <w:multiLevelType w:val="hybridMultilevel"/>
    <w:tmpl w:val="DBD033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7F1E0E"/>
    <w:multiLevelType w:val="hybridMultilevel"/>
    <w:tmpl w:val="616AAC2C"/>
    <w:lvl w:ilvl="0" w:tplc="BCB84EF0">
      <w:start w:val="1"/>
      <w:numFmt w:val="decimal"/>
      <w:lvlText w:val="(%1)"/>
      <w:lvlJc w:val="left"/>
      <w:pPr>
        <w:ind w:left="720" w:hanging="360"/>
      </w:pPr>
      <w:rPr>
        <w:rFonts w:hint="default"/>
        <w:b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E692F66"/>
    <w:multiLevelType w:val="hybridMultilevel"/>
    <w:tmpl w:val="4670B0C8"/>
    <w:lvl w:ilvl="0" w:tplc="AB765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56222"/>
    <w:multiLevelType w:val="hybridMultilevel"/>
    <w:tmpl w:val="2FF413BC"/>
    <w:lvl w:ilvl="0" w:tplc="26607A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10125"/>
    <w:multiLevelType w:val="hybridMultilevel"/>
    <w:tmpl w:val="512EDB5A"/>
    <w:lvl w:ilvl="0" w:tplc="0CE64AE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6438C4"/>
    <w:multiLevelType w:val="hybridMultilevel"/>
    <w:tmpl w:val="884C36B6"/>
    <w:lvl w:ilvl="0" w:tplc="610EBD4C">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5D66DDF"/>
    <w:multiLevelType w:val="hybridMultilevel"/>
    <w:tmpl w:val="7BAE36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78372131"/>
    <w:multiLevelType w:val="hybridMultilevel"/>
    <w:tmpl w:val="2796EAEA"/>
    <w:lvl w:ilvl="0" w:tplc="1C090003">
      <w:start w:val="1"/>
      <w:numFmt w:val="bullet"/>
      <w:lvlText w:val="o"/>
      <w:lvlJc w:val="left"/>
      <w:pPr>
        <w:ind w:left="1080" w:hanging="360"/>
      </w:pPr>
      <w:rPr>
        <w:rFonts w:ascii="Courier New" w:hAnsi="Courier New" w:cs="Courier New" w:hint="default"/>
      </w:rPr>
    </w:lvl>
    <w:lvl w:ilvl="1" w:tplc="D6AE54FA">
      <w:numFmt w:val="bullet"/>
      <w:lvlText w:val="-"/>
      <w:lvlJc w:val="left"/>
      <w:pPr>
        <w:ind w:left="1800" w:hanging="360"/>
      </w:pPr>
      <w:rPr>
        <w:rFonts w:asciiTheme="minorHAnsi" w:eastAsiaTheme="minorHAnsi" w:hAnsiTheme="minorHAnsi" w:cstheme="minorBidi"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91D120D"/>
    <w:multiLevelType w:val="hybridMultilevel"/>
    <w:tmpl w:val="36F6FD1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23552131">
    <w:abstractNumId w:val="25"/>
  </w:num>
  <w:num w:numId="2" w16cid:durableId="157580598">
    <w:abstractNumId w:val="25"/>
  </w:num>
  <w:num w:numId="3" w16cid:durableId="1807239599">
    <w:abstractNumId w:val="16"/>
  </w:num>
  <w:num w:numId="4" w16cid:durableId="1326936451">
    <w:abstractNumId w:val="6"/>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39754">
    <w:abstractNumId w:val="5"/>
  </w:num>
  <w:num w:numId="6" w16cid:durableId="399207868">
    <w:abstractNumId w:val="27"/>
  </w:num>
  <w:num w:numId="7" w16cid:durableId="241723498">
    <w:abstractNumId w:val="4"/>
  </w:num>
  <w:num w:numId="8" w16cid:durableId="745035969">
    <w:abstractNumId w:val="20"/>
  </w:num>
  <w:num w:numId="9" w16cid:durableId="1664122093">
    <w:abstractNumId w:val="15"/>
  </w:num>
  <w:num w:numId="10" w16cid:durableId="957837582">
    <w:abstractNumId w:val="0"/>
  </w:num>
  <w:num w:numId="11" w16cid:durableId="1542012135">
    <w:abstractNumId w:val="12"/>
  </w:num>
  <w:num w:numId="12" w16cid:durableId="464661274">
    <w:abstractNumId w:val="17"/>
  </w:num>
  <w:num w:numId="13" w16cid:durableId="1356151505">
    <w:abstractNumId w:val="23"/>
  </w:num>
  <w:num w:numId="14" w16cid:durableId="347562564">
    <w:abstractNumId w:val="10"/>
  </w:num>
  <w:num w:numId="15" w16cid:durableId="1960719156">
    <w:abstractNumId w:val="2"/>
  </w:num>
  <w:num w:numId="16" w16cid:durableId="1915117393">
    <w:abstractNumId w:val="11"/>
  </w:num>
  <w:num w:numId="17" w16cid:durableId="240990615">
    <w:abstractNumId w:val="19"/>
  </w:num>
  <w:num w:numId="18" w16cid:durableId="1603608746">
    <w:abstractNumId w:val="14"/>
  </w:num>
  <w:num w:numId="19" w16cid:durableId="1434471136">
    <w:abstractNumId w:val="18"/>
  </w:num>
  <w:num w:numId="20" w16cid:durableId="474225500">
    <w:abstractNumId w:val="1"/>
  </w:num>
  <w:num w:numId="21" w16cid:durableId="1903564821">
    <w:abstractNumId w:val="21"/>
  </w:num>
  <w:num w:numId="22" w16cid:durableId="1927768941">
    <w:abstractNumId w:val="9"/>
  </w:num>
  <w:num w:numId="23" w16cid:durableId="203562702">
    <w:abstractNumId w:val="13"/>
  </w:num>
  <w:num w:numId="24" w16cid:durableId="384187189">
    <w:abstractNumId w:val="7"/>
  </w:num>
  <w:num w:numId="25" w16cid:durableId="2075614209">
    <w:abstractNumId w:val="8"/>
  </w:num>
  <w:num w:numId="26" w16cid:durableId="1175193647">
    <w:abstractNumId w:val="3"/>
  </w:num>
  <w:num w:numId="27" w16cid:durableId="2086150783">
    <w:abstractNumId w:val="22"/>
  </w:num>
  <w:num w:numId="28" w16cid:durableId="509107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5871509">
    <w:abstractNumId w:val="26"/>
  </w:num>
  <w:num w:numId="30" w16cid:durableId="7947143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51"/>
    <w:rsid w:val="00006948"/>
    <w:rsid w:val="000077EE"/>
    <w:rsid w:val="00023F39"/>
    <w:rsid w:val="0003191E"/>
    <w:rsid w:val="00031D1F"/>
    <w:rsid w:val="00041805"/>
    <w:rsid w:val="00046D78"/>
    <w:rsid w:val="00050A28"/>
    <w:rsid w:val="0006536D"/>
    <w:rsid w:val="00071E10"/>
    <w:rsid w:val="000A04B6"/>
    <w:rsid w:val="000B0517"/>
    <w:rsid w:val="000B2DB1"/>
    <w:rsid w:val="000C4638"/>
    <w:rsid w:val="000D3BB4"/>
    <w:rsid w:val="000D608B"/>
    <w:rsid w:val="000E06AF"/>
    <w:rsid w:val="000E52D9"/>
    <w:rsid w:val="00103424"/>
    <w:rsid w:val="00130895"/>
    <w:rsid w:val="00156701"/>
    <w:rsid w:val="0016019E"/>
    <w:rsid w:val="001602E3"/>
    <w:rsid w:val="00172E12"/>
    <w:rsid w:val="00176749"/>
    <w:rsid w:val="00182352"/>
    <w:rsid w:val="00187610"/>
    <w:rsid w:val="001877AA"/>
    <w:rsid w:val="0019069D"/>
    <w:rsid w:val="0019258D"/>
    <w:rsid w:val="00197D18"/>
    <w:rsid w:val="001A33E4"/>
    <w:rsid w:val="001A4E90"/>
    <w:rsid w:val="001B72BC"/>
    <w:rsid w:val="001B7E5C"/>
    <w:rsid w:val="001E0D3E"/>
    <w:rsid w:val="002036DF"/>
    <w:rsid w:val="00212F7F"/>
    <w:rsid w:val="002150F1"/>
    <w:rsid w:val="00220790"/>
    <w:rsid w:val="00226F0C"/>
    <w:rsid w:val="002329A1"/>
    <w:rsid w:val="0023521C"/>
    <w:rsid w:val="002405C0"/>
    <w:rsid w:val="0024155F"/>
    <w:rsid w:val="00242E7F"/>
    <w:rsid w:val="00243343"/>
    <w:rsid w:val="00243EF7"/>
    <w:rsid w:val="002447C0"/>
    <w:rsid w:val="002459C4"/>
    <w:rsid w:val="00251810"/>
    <w:rsid w:val="002534B7"/>
    <w:rsid w:val="0028153A"/>
    <w:rsid w:val="002855D7"/>
    <w:rsid w:val="0028785A"/>
    <w:rsid w:val="0029231C"/>
    <w:rsid w:val="00294D96"/>
    <w:rsid w:val="002A1D56"/>
    <w:rsid w:val="002A46DB"/>
    <w:rsid w:val="002A5258"/>
    <w:rsid w:val="002B0ED2"/>
    <w:rsid w:val="002C1B9E"/>
    <w:rsid w:val="002D0830"/>
    <w:rsid w:val="002D69F4"/>
    <w:rsid w:val="002E5692"/>
    <w:rsid w:val="002F4120"/>
    <w:rsid w:val="00301F58"/>
    <w:rsid w:val="0031644A"/>
    <w:rsid w:val="003172F2"/>
    <w:rsid w:val="00331214"/>
    <w:rsid w:val="00332C21"/>
    <w:rsid w:val="003345E4"/>
    <w:rsid w:val="00343004"/>
    <w:rsid w:val="0034329B"/>
    <w:rsid w:val="00351BDA"/>
    <w:rsid w:val="00353FAD"/>
    <w:rsid w:val="003632E6"/>
    <w:rsid w:val="00383F6C"/>
    <w:rsid w:val="00385BF1"/>
    <w:rsid w:val="003A3726"/>
    <w:rsid w:val="003B2450"/>
    <w:rsid w:val="003C06EF"/>
    <w:rsid w:val="003C5DAD"/>
    <w:rsid w:val="003D6475"/>
    <w:rsid w:val="003F0344"/>
    <w:rsid w:val="00402C36"/>
    <w:rsid w:val="00402C64"/>
    <w:rsid w:val="00405055"/>
    <w:rsid w:val="00414059"/>
    <w:rsid w:val="00414E30"/>
    <w:rsid w:val="00417CCC"/>
    <w:rsid w:val="00427846"/>
    <w:rsid w:val="00431C51"/>
    <w:rsid w:val="00437E8B"/>
    <w:rsid w:val="004469F4"/>
    <w:rsid w:val="00473EAE"/>
    <w:rsid w:val="00484CF4"/>
    <w:rsid w:val="00491FCF"/>
    <w:rsid w:val="00493614"/>
    <w:rsid w:val="004A6158"/>
    <w:rsid w:val="004B2BE0"/>
    <w:rsid w:val="004C432F"/>
    <w:rsid w:val="004D0F02"/>
    <w:rsid w:val="004D5356"/>
    <w:rsid w:val="004E2E71"/>
    <w:rsid w:val="004F429F"/>
    <w:rsid w:val="004F6E62"/>
    <w:rsid w:val="00514C1E"/>
    <w:rsid w:val="0051724E"/>
    <w:rsid w:val="00522CB2"/>
    <w:rsid w:val="00526B52"/>
    <w:rsid w:val="00532838"/>
    <w:rsid w:val="005401FB"/>
    <w:rsid w:val="00546254"/>
    <w:rsid w:val="0054791A"/>
    <w:rsid w:val="005624DD"/>
    <w:rsid w:val="00567E59"/>
    <w:rsid w:val="00567F57"/>
    <w:rsid w:val="005711DD"/>
    <w:rsid w:val="00575A3A"/>
    <w:rsid w:val="00597203"/>
    <w:rsid w:val="005A3D03"/>
    <w:rsid w:val="005A5FEE"/>
    <w:rsid w:val="005C3727"/>
    <w:rsid w:val="005D3B6A"/>
    <w:rsid w:val="005D6FCD"/>
    <w:rsid w:val="005E30FD"/>
    <w:rsid w:val="005F2097"/>
    <w:rsid w:val="005F6462"/>
    <w:rsid w:val="005F6476"/>
    <w:rsid w:val="00606054"/>
    <w:rsid w:val="00607ECB"/>
    <w:rsid w:val="00622A03"/>
    <w:rsid w:val="00626942"/>
    <w:rsid w:val="00640078"/>
    <w:rsid w:val="006401DF"/>
    <w:rsid w:val="006420D0"/>
    <w:rsid w:val="006445D1"/>
    <w:rsid w:val="00645F45"/>
    <w:rsid w:val="006673D9"/>
    <w:rsid w:val="006847A1"/>
    <w:rsid w:val="006932B2"/>
    <w:rsid w:val="00694349"/>
    <w:rsid w:val="006B0FE2"/>
    <w:rsid w:val="006B1132"/>
    <w:rsid w:val="006C6F31"/>
    <w:rsid w:val="006D054B"/>
    <w:rsid w:val="006E1029"/>
    <w:rsid w:val="006E5CFB"/>
    <w:rsid w:val="006F12A4"/>
    <w:rsid w:val="006F1F30"/>
    <w:rsid w:val="00702EEA"/>
    <w:rsid w:val="00707C88"/>
    <w:rsid w:val="0072078E"/>
    <w:rsid w:val="007219AF"/>
    <w:rsid w:val="007477F1"/>
    <w:rsid w:val="00761225"/>
    <w:rsid w:val="0078637F"/>
    <w:rsid w:val="00792751"/>
    <w:rsid w:val="007B04BB"/>
    <w:rsid w:val="007B14C3"/>
    <w:rsid w:val="007B412F"/>
    <w:rsid w:val="007B7DA8"/>
    <w:rsid w:val="007D1596"/>
    <w:rsid w:val="007D1D58"/>
    <w:rsid w:val="007D2A4F"/>
    <w:rsid w:val="00803209"/>
    <w:rsid w:val="008065E7"/>
    <w:rsid w:val="00830D54"/>
    <w:rsid w:val="00830FCA"/>
    <w:rsid w:val="00833E81"/>
    <w:rsid w:val="00841350"/>
    <w:rsid w:val="008528EA"/>
    <w:rsid w:val="00853BDC"/>
    <w:rsid w:val="00855ABA"/>
    <w:rsid w:val="008634FA"/>
    <w:rsid w:val="008719F9"/>
    <w:rsid w:val="00885D6D"/>
    <w:rsid w:val="00892467"/>
    <w:rsid w:val="00894F69"/>
    <w:rsid w:val="008A796E"/>
    <w:rsid w:val="008C66B9"/>
    <w:rsid w:val="008D06C0"/>
    <w:rsid w:val="008E6726"/>
    <w:rsid w:val="00911828"/>
    <w:rsid w:val="00916351"/>
    <w:rsid w:val="0093226B"/>
    <w:rsid w:val="00936D98"/>
    <w:rsid w:val="009433BE"/>
    <w:rsid w:val="0094388C"/>
    <w:rsid w:val="00962A53"/>
    <w:rsid w:val="00963B31"/>
    <w:rsid w:val="009644E4"/>
    <w:rsid w:val="00970287"/>
    <w:rsid w:val="0097386B"/>
    <w:rsid w:val="0099215A"/>
    <w:rsid w:val="009A0FF0"/>
    <w:rsid w:val="009C3E7C"/>
    <w:rsid w:val="009D6756"/>
    <w:rsid w:val="009D6C77"/>
    <w:rsid w:val="009F3102"/>
    <w:rsid w:val="009F4DA1"/>
    <w:rsid w:val="00A01A30"/>
    <w:rsid w:val="00A041CB"/>
    <w:rsid w:val="00A1169C"/>
    <w:rsid w:val="00A16D45"/>
    <w:rsid w:val="00A1795F"/>
    <w:rsid w:val="00A21156"/>
    <w:rsid w:val="00A263CD"/>
    <w:rsid w:val="00A31FA6"/>
    <w:rsid w:val="00A46090"/>
    <w:rsid w:val="00A46E81"/>
    <w:rsid w:val="00A557B1"/>
    <w:rsid w:val="00A55E19"/>
    <w:rsid w:val="00A81AFD"/>
    <w:rsid w:val="00A8329E"/>
    <w:rsid w:val="00A84F6F"/>
    <w:rsid w:val="00A8705D"/>
    <w:rsid w:val="00A922E1"/>
    <w:rsid w:val="00AB1371"/>
    <w:rsid w:val="00AB27A3"/>
    <w:rsid w:val="00AB6763"/>
    <w:rsid w:val="00AC1C55"/>
    <w:rsid w:val="00AD1369"/>
    <w:rsid w:val="00AD5AE5"/>
    <w:rsid w:val="00AD6280"/>
    <w:rsid w:val="00AD7FCF"/>
    <w:rsid w:val="00AE418E"/>
    <w:rsid w:val="00AE6F53"/>
    <w:rsid w:val="00AF23A5"/>
    <w:rsid w:val="00AF736F"/>
    <w:rsid w:val="00B0360D"/>
    <w:rsid w:val="00B04589"/>
    <w:rsid w:val="00B20F37"/>
    <w:rsid w:val="00B2231A"/>
    <w:rsid w:val="00B236EF"/>
    <w:rsid w:val="00B263F6"/>
    <w:rsid w:val="00B43F0E"/>
    <w:rsid w:val="00B536E7"/>
    <w:rsid w:val="00B54A00"/>
    <w:rsid w:val="00B55CFF"/>
    <w:rsid w:val="00B61B07"/>
    <w:rsid w:val="00B66060"/>
    <w:rsid w:val="00B66578"/>
    <w:rsid w:val="00B70823"/>
    <w:rsid w:val="00B73755"/>
    <w:rsid w:val="00B77AE5"/>
    <w:rsid w:val="00B9157F"/>
    <w:rsid w:val="00BA3106"/>
    <w:rsid w:val="00BA3DD8"/>
    <w:rsid w:val="00BA4F31"/>
    <w:rsid w:val="00BB36A7"/>
    <w:rsid w:val="00BB497F"/>
    <w:rsid w:val="00BB62D5"/>
    <w:rsid w:val="00BC4C18"/>
    <w:rsid w:val="00BC607B"/>
    <w:rsid w:val="00BE52F1"/>
    <w:rsid w:val="00C02FFC"/>
    <w:rsid w:val="00C0398D"/>
    <w:rsid w:val="00C05717"/>
    <w:rsid w:val="00C07922"/>
    <w:rsid w:val="00C10DAE"/>
    <w:rsid w:val="00C1654B"/>
    <w:rsid w:val="00C1754E"/>
    <w:rsid w:val="00C23C1E"/>
    <w:rsid w:val="00C26949"/>
    <w:rsid w:val="00C32891"/>
    <w:rsid w:val="00C4613A"/>
    <w:rsid w:val="00C56886"/>
    <w:rsid w:val="00C60F52"/>
    <w:rsid w:val="00C71BF9"/>
    <w:rsid w:val="00C7706F"/>
    <w:rsid w:val="00C84F7E"/>
    <w:rsid w:val="00C8544C"/>
    <w:rsid w:val="00C85DD8"/>
    <w:rsid w:val="00C90387"/>
    <w:rsid w:val="00C9270E"/>
    <w:rsid w:val="00CB60A7"/>
    <w:rsid w:val="00CB76F4"/>
    <w:rsid w:val="00CC0725"/>
    <w:rsid w:val="00CC7044"/>
    <w:rsid w:val="00CF0125"/>
    <w:rsid w:val="00D12D35"/>
    <w:rsid w:val="00D141B2"/>
    <w:rsid w:val="00D23A3C"/>
    <w:rsid w:val="00D25B3B"/>
    <w:rsid w:val="00D279AF"/>
    <w:rsid w:val="00D3539F"/>
    <w:rsid w:val="00D37942"/>
    <w:rsid w:val="00D410C1"/>
    <w:rsid w:val="00D462DD"/>
    <w:rsid w:val="00D52868"/>
    <w:rsid w:val="00D66290"/>
    <w:rsid w:val="00D722D0"/>
    <w:rsid w:val="00D722E0"/>
    <w:rsid w:val="00D75E12"/>
    <w:rsid w:val="00D81223"/>
    <w:rsid w:val="00D906CA"/>
    <w:rsid w:val="00D93514"/>
    <w:rsid w:val="00D93BDC"/>
    <w:rsid w:val="00D957E7"/>
    <w:rsid w:val="00D95D80"/>
    <w:rsid w:val="00D97348"/>
    <w:rsid w:val="00DA1273"/>
    <w:rsid w:val="00DA6D9B"/>
    <w:rsid w:val="00DA7B92"/>
    <w:rsid w:val="00DC4703"/>
    <w:rsid w:val="00DD063F"/>
    <w:rsid w:val="00DD1764"/>
    <w:rsid w:val="00DD60A6"/>
    <w:rsid w:val="00DE45A5"/>
    <w:rsid w:val="00DE4BB9"/>
    <w:rsid w:val="00E10E5D"/>
    <w:rsid w:val="00E44BAD"/>
    <w:rsid w:val="00E554C9"/>
    <w:rsid w:val="00E6096E"/>
    <w:rsid w:val="00E846E6"/>
    <w:rsid w:val="00E900D5"/>
    <w:rsid w:val="00E90B69"/>
    <w:rsid w:val="00EA067C"/>
    <w:rsid w:val="00EA2BA8"/>
    <w:rsid w:val="00EA5109"/>
    <w:rsid w:val="00EA6E2E"/>
    <w:rsid w:val="00ED737B"/>
    <w:rsid w:val="00EE05BB"/>
    <w:rsid w:val="00EE6D28"/>
    <w:rsid w:val="00EE6E0C"/>
    <w:rsid w:val="00EF6351"/>
    <w:rsid w:val="00F04A3B"/>
    <w:rsid w:val="00F065DF"/>
    <w:rsid w:val="00F15796"/>
    <w:rsid w:val="00F2151C"/>
    <w:rsid w:val="00F22335"/>
    <w:rsid w:val="00F32232"/>
    <w:rsid w:val="00F3392B"/>
    <w:rsid w:val="00F51CB8"/>
    <w:rsid w:val="00F5585E"/>
    <w:rsid w:val="00F55E3D"/>
    <w:rsid w:val="00F57B52"/>
    <w:rsid w:val="00F671DD"/>
    <w:rsid w:val="00F716B6"/>
    <w:rsid w:val="00F8074E"/>
    <w:rsid w:val="00F80862"/>
    <w:rsid w:val="00F9020F"/>
    <w:rsid w:val="00FA199C"/>
    <w:rsid w:val="00FA285D"/>
    <w:rsid w:val="00FB765E"/>
    <w:rsid w:val="00FB7875"/>
    <w:rsid w:val="00FC3609"/>
    <w:rsid w:val="00FC502E"/>
    <w:rsid w:val="00FD0332"/>
    <w:rsid w:val="00FD7453"/>
    <w:rsid w:val="00FE73C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F5B9E"/>
  <w15:docId w15:val="{51B4BDC8-BCC9-4264-B297-1BFBCA7D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635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16351"/>
    <w:rPr>
      <w:rFonts w:ascii="Times New Roman" w:eastAsia="Times New Roman" w:hAnsi="Times New Roman" w:cs="Times New Roman"/>
      <w:sz w:val="24"/>
      <w:szCs w:val="24"/>
      <w:lang w:val="en-US"/>
    </w:rPr>
  </w:style>
  <w:style w:type="paragraph" w:styleId="ListParagraph">
    <w:name w:val="List Paragraph"/>
    <w:aliases w:val="Grey Bullet List,Grey Bullet Style,Sub Bullet,List Paragraph1,Normal 1,Table/Figure Heading"/>
    <w:basedOn w:val="Normal"/>
    <w:link w:val="ListParagraphChar"/>
    <w:uiPriority w:val="34"/>
    <w:qFormat/>
    <w:rsid w:val="00916351"/>
    <w:pPr>
      <w:ind w:left="720"/>
      <w:contextualSpacing/>
    </w:pPr>
  </w:style>
  <w:style w:type="paragraph" w:styleId="Footer">
    <w:name w:val="footer"/>
    <w:basedOn w:val="Normal"/>
    <w:link w:val="FooterChar"/>
    <w:uiPriority w:val="99"/>
    <w:unhideWhenUsed/>
    <w:rsid w:val="006D0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54B"/>
  </w:style>
  <w:style w:type="paragraph" w:styleId="FootnoteText">
    <w:name w:val="footnote text"/>
    <w:basedOn w:val="Normal"/>
    <w:link w:val="FootnoteTextChar"/>
    <w:uiPriority w:val="99"/>
    <w:semiHidden/>
    <w:unhideWhenUsed/>
    <w:rsid w:val="00253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4B7"/>
    <w:rPr>
      <w:sz w:val="20"/>
      <w:szCs w:val="20"/>
    </w:rPr>
  </w:style>
  <w:style w:type="character" w:styleId="FootnoteReference">
    <w:name w:val="footnote reference"/>
    <w:basedOn w:val="DefaultParagraphFont"/>
    <w:uiPriority w:val="99"/>
    <w:semiHidden/>
    <w:unhideWhenUsed/>
    <w:rsid w:val="002534B7"/>
    <w:rPr>
      <w:vertAlign w:val="superscript"/>
    </w:rPr>
  </w:style>
  <w:style w:type="paragraph" w:styleId="BalloonText">
    <w:name w:val="Balloon Text"/>
    <w:basedOn w:val="Normal"/>
    <w:link w:val="BalloonTextChar"/>
    <w:uiPriority w:val="99"/>
    <w:semiHidden/>
    <w:unhideWhenUsed/>
    <w:rsid w:val="000D60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608B"/>
    <w:rPr>
      <w:rFonts w:ascii="Lucida Grande" w:hAnsi="Lucida Grande" w:cs="Lucida Grande"/>
      <w:sz w:val="18"/>
      <w:szCs w:val="18"/>
    </w:rPr>
  </w:style>
  <w:style w:type="character" w:customStyle="1" w:styleId="ListParagraphChar">
    <w:name w:val="List Paragraph Char"/>
    <w:aliases w:val="Grey Bullet List Char,Grey Bullet Style Char,Sub Bullet Char,List Paragraph1 Char,Normal 1 Char,Table/Figure Heading Char"/>
    <w:link w:val="ListParagraph"/>
    <w:uiPriority w:val="34"/>
    <w:locked/>
    <w:rsid w:val="00C90387"/>
  </w:style>
  <w:style w:type="paragraph" w:styleId="NormalWeb">
    <w:name w:val="Normal (Web)"/>
    <w:basedOn w:val="Normal"/>
    <w:uiPriority w:val="99"/>
    <w:unhideWhenUsed/>
    <w:rsid w:val="00C9038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Body1">
    <w:name w:val="Body 1"/>
    <w:rsid w:val="00C90387"/>
    <w:pPr>
      <w:spacing w:after="0" w:line="240" w:lineRule="auto"/>
      <w:outlineLvl w:val="0"/>
    </w:pPr>
    <w:rPr>
      <w:rFonts w:ascii="Times New Roman" w:eastAsia="Arial Unicode MS" w:hAnsi="Times New Roman" w:cs="Times New Roman"/>
      <w:color w:val="000000"/>
      <w:sz w:val="24"/>
      <w:szCs w:val="20"/>
      <w:u w:color="000000"/>
      <w:lang w:eastAsia="en-ZA"/>
    </w:rPr>
  </w:style>
  <w:style w:type="character" w:styleId="CommentReference">
    <w:name w:val="annotation reference"/>
    <w:basedOn w:val="DefaultParagraphFont"/>
    <w:uiPriority w:val="99"/>
    <w:semiHidden/>
    <w:unhideWhenUsed/>
    <w:rsid w:val="00B61B07"/>
    <w:rPr>
      <w:sz w:val="16"/>
      <w:szCs w:val="16"/>
    </w:rPr>
  </w:style>
  <w:style w:type="paragraph" w:styleId="CommentText">
    <w:name w:val="annotation text"/>
    <w:basedOn w:val="Normal"/>
    <w:link w:val="CommentTextChar"/>
    <w:uiPriority w:val="99"/>
    <w:semiHidden/>
    <w:unhideWhenUsed/>
    <w:rsid w:val="00B61B07"/>
    <w:pPr>
      <w:spacing w:line="240" w:lineRule="auto"/>
    </w:pPr>
    <w:rPr>
      <w:sz w:val="20"/>
      <w:szCs w:val="20"/>
    </w:rPr>
  </w:style>
  <w:style w:type="character" w:customStyle="1" w:styleId="CommentTextChar">
    <w:name w:val="Comment Text Char"/>
    <w:basedOn w:val="DefaultParagraphFont"/>
    <w:link w:val="CommentText"/>
    <w:uiPriority w:val="99"/>
    <w:semiHidden/>
    <w:rsid w:val="00B61B07"/>
    <w:rPr>
      <w:sz w:val="20"/>
      <w:szCs w:val="20"/>
    </w:rPr>
  </w:style>
  <w:style w:type="paragraph" w:styleId="CommentSubject">
    <w:name w:val="annotation subject"/>
    <w:basedOn w:val="CommentText"/>
    <w:next w:val="CommentText"/>
    <w:link w:val="CommentSubjectChar"/>
    <w:uiPriority w:val="99"/>
    <w:semiHidden/>
    <w:unhideWhenUsed/>
    <w:rsid w:val="00B61B07"/>
    <w:rPr>
      <w:b/>
      <w:bCs/>
    </w:rPr>
  </w:style>
  <w:style w:type="character" w:customStyle="1" w:styleId="CommentSubjectChar">
    <w:name w:val="Comment Subject Char"/>
    <w:basedOn w:val="CommentTextChar"/>
    <w:link w:val="CommentSubject"/>
    <w:uiPriority w:val="99"/>
    <w:semiHidden/>
    <w:rsid w:val="00B61B07"/>
    <w:rPr>
      <w:b/>
      <w:bCs/>
      <w:sz w:val="20"/>
      <w:szCs w:val="20"/>
    </w:rPr>
  </w:style>
  <w:style w:type="paragraph" w:customStyle="1" w:styleId="Pa3">
    <w:name w:val="Pa3"/>
    <w:basedOn w:val="Normal"/>
    <w:next w:val="Normal"/>
    <w:uiPriority w:val="99"/>
    <w:rsid w:val="00853BDC"/>
    <w:pPr>
      <w:autoSpaceDE w:val="0"/>
      <w:autoSpaceDN w:val="0"/>
      <w:adjustRightInd w:val="0"/>
      <w:spacing w:after="0" w:line="181" w:lineRule="atLeast"/>
    </w:pPr>
    <w:rPr>
      <w:rFonts w:ascii="Calibri" w:eastAsia="Calibri" w:hAnsi="Calibri" w:cs="Times New Roman"/>
      <w:sz w:val="24"/>
      <w:szCs w:val="24"/>
      <w:lang w:eastAsia="en-ZA"/>
    </w:rPr>
  </w:style>
  <w:style w:type="paragraph" w:customStyle="1" w:styleId="Body">
    <w:name w:val="Body"/>
    <w:basedOn w:val="Normal"/>
    <w:link w:val="BodyChar1"/>
    <w:uiPriority w:val="99"/>
    <w:qFormat/>
    <w:rsid w:val="008E6726"/>
    <w:pPr>
      <w:spacing w:line="259" w:lineRule="auto"/>
    </w:pPr>
  </w:style>
  <w:style w:type="character" w:customStyle="1" w:styleId="BodyChar1">
    <w:name w:val="Body Char1"/>
    <w:link w:val="Body"/>
    <w:uiPriority w:val="99"/>
    <w:rsid w:val="008E6726"/>
  </w:style>
  <w:style w:type="table" w:styleId="TableGrid">
    <w:name w:val="Table Grid"/>
    <w:basedOn w:val="TableNormal"/>
    <w:uiPriority w:val="39"/>
    <w:rsid w:val="0010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094">
      <w:bodyDiv w:val="1"/>
      <w:marLeft w:val="0"/>
      <w:marRight w:val="0"/>
      <w:marTop w:val="0"/>
      <w:marBottom w:val="0"/>
      <w:divBdr>
        <w:top w:val="none" w:sz="0" w:space="0" w:color="auto"/>
        <w:left w:val="none" w:sz="0" w:space="0" w:color="auto"/>
        <w:bottom w:val="none" w:sz="0" w:space="0" w:color="auto"/>
        <w:right w:val="none" w:sz="0" w:space="0" w:color="auto"/>
      </w:divBdr>
    </w:div>
    <w:div w:id="170419011">
      <w:bodyDiv w:val="1"/>
      <w:marLeft w:val="0"/>
      <w:marRight w:val="0"/>
      <w:marTop w:val="0"/>
      <w:marBottom w:val="0"/>
      <w:divBdr>
        <w:top w:val="none" w:sz="0" w:space="0" w:color="auto"/>
        <w:left w:val="none" w:sz="0" w:space="0" w:color="auto"/>
        <w:bottom w:val="none" w:sz="0" w:space="0" w:color="auto"/>
        <w:right w:val="none" w:sz="0" w:space="0" w:color="auto"/>
      </w:divBdr>
    </w:div>
    <w:div w:id="29656825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03853284">
          <w:marLeft w:val="0"/>
          <w:marRight w:val="0"/>
          <w:marTop w:val="0"/>
          <w:marBottom w:val="0"/>
          <w:divBdr>
            <w:top w:val="none" w:sz="0" w:space="0" w:color="auto"/>
            <w:left w:val="none" w:sz="0" w:space="0" w:color="auto"/>
            <w:bottom w:val="single" w:sz="6" w:space="9" w:color="C8C8C8"/>
            <w:right w:val="none" w:sz="0" w:space="0" w:color="auto"/>
          </w:divBdr>
          <w:divsChild>
            <w:div w:id="8142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1566">
      <w:bodyDiv w:val="1"/>
      <w:marLeft w:val="0"/>
      <w:marRight w:val="0"/>
      <w:marTop w:val="0"/>
      <w:marBottom w:val="0"/>
      <w:divBdr>
        <w:top w:val="none" w:sz="0" w:space="0" w:color="auto"/>
        <w:left w:val="none" w:sz="0" w:space="0" w:color="auto"/>
        <w:bottom w:val="none" w:sz="0" w:space="0" w:color="auto"/>
        <w:right w:val="none" w:sz="0" w:space="0" w:color="auto"/>
      </w:divBdr>
    </w:div>
    <w:div w:id="366880686">
      <w:bodyDiv w:val="1"/>
      <w:marLeft w:val="0"/>
      <w:marRight w:val="0"/>
      <w:marTop w:val="0"/>
      <w:marBottom w:val="0"/>
      <w:divBdr>
        <w:top w:val="none" w:sz="0" w:space="0" w:color="auto"/>
        <w:left w:val="none" w:sz="0" w:space="0" w:color="auto"/>
        <w:bottom w:val="none" w:sz="0" w:space="0" w:color="auto"/>
        <w:right w:val="none" w:sz="0" w:space="0" w:color="auto"/>
      </w:divBdr>
      <w:divsChild>
        <w:div w:id="951396805">
          <w:marLeft w:val="0"/>
          <w:marRight w:val="0"/>
          <w:marTop w:val="0"/>
          <w:marBottom w:val="0"/>
          <w:divBdr>
            <w:top w:val="none" w:sz="0" w:space="0" w:color="auto"/>
            <w:left w:val="none" w:sz="0" w:space="0" w:color="auto"/>
            <w:bottom w:val="none" w:sz="0" w:space="0" w:color="auto"/>
            <w:right w:val="none" w:sz="0" w:space="0" w:color="auto"/>
          </w:divBdr>
        </w:div>
        <w:div w:id="2065526202">
          <w:marLeft w:val="0"/>
          <w:marRight w:val="0"/>
          <w:marTop w:val="0"/>
          <w:marBottom w:val="0"/>
          <w:divBdr>
            <w:top w:val="none" w:sz="0" w:space="0" w:color="auto"/>
            <w:left w:val="none" w:sz="0" w:space="0" w:color="auto"/>
            <w:bottom w:val="none" w:sz="0" w:space="0" w:color="auto"/>
            <w:right w:val="none" w:sz="0" w:space="0" w:color="auto"/>
          </w:divBdr>
        </w:div>
      </w:divsChild>
    </w:div>
    <w:div w:id="446966561">
      <w:bodyDiv w:val="1"/>
      <w:marLeft w:val="0"/>
      <w:marRight w:val="0"/>
      <w:marTop w:val="0"/>
      <w:marBottom w:val="0"/>
      <w:divBdr>
        <w:top w:val="none" w:sz="0" w:space="0" w:color="auto"/>
        <w:left w:val="none" w:sz="0" w:space="0" w:color="auto"/>
        <w:bottom w:val="none" w:sz="0" w:space="0" w:color="auto"/>
        <w:right w:val="none" w:sz="0" w:space="0" w:color="auto"/>
      </w:divBdr>
    </w:div>
    <w:div w:id="579681465">
      <w:bodyDiv w:val="1"/>
      <w:marLeft w:val="0"/>
      <w:marRight w:val="0"/>
      <w:marTop w:val="0"/>
      <w:marBottom w:val="0"/>
      <w:divBdr>
        <w:top w:val="none" w:sz="0" w:space="0" w:color="auto"/>
        <w:left w:val="none" w:sz="0" w:space="0" w:color="auto"/>
        <w:bottom w:val="none" w:sz="0" w:space="0" w:color="auto"/>
        <w:right w:val="none" w:sz="0" w:space="0" w:color="auto"/>
      </w:divBdr>
    </w:div>
    <w:div w:id="60550514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04198635">
          <w:marLeft w:val="0"/>
          <w:marRight w:val="0"/>
          <w:marTop w:val="0"/>
          <w:marBottom w:val="0"/>
          <w:divBdr>
            <w:top w:val="none" w:sz="0" w:space="0" w:color="auto"/>
            <w:left w:val="none" w:sz="0" w:space="0" w:color="auto"/>
            <w:bottom w:val="single" w:sz="6" w:space="9" w:color="C8C8C8"/>
            <w:right w:val="none" w:sz="0" w:space="0" w:color="auto"/>
          </w:divBdr>
          <w:divsChild>
            <w:div w:id="15544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112">
      <w:bodyDiv w:val="1"/>
      <w:marLeft w:val="0"/>
      <w:marRight w:val="0"/>
      <w:marTop w:val="0"/>
      <w:marBottom w:val="0"/>
      <w:divBdr>
        <w:top w:val="none" w:sz="0" w:space="0" w:color="auto"/>
        <w:left w:val="none" w:sz="0" w:space="0" w:color="auto"/>
        <w:bottom w:val="none" w:sz="0" w:space="0" w:color="auto"/>
        <w:right w:val="none" w:sz="0" w:space="0" w:color="auto"/>
      </w:divBdr>
    </w:div>
    <w:div w:id="1026909336">
      <w:bodyDiv w:val="1"/>
      <w:marLeft w:val="0"/>
      <w:marRight w:val="0"/>
      <w:marTop w:val="0"/>
      <w:marBottom w:val="0"/>
      <w:divBdr>
        <w:top w:val="none" w:sz="0" w:space="0" w:color="auto"/>
        <w:left w:val="none" w:sz="0" w:space="0" w:color="auto"/>
        <w:bottom w:val="none" w:sz="0" w:space="0" w:color="auto"/>
        <w:right w:val="none" w:sz="0" w:space="0" w:color="auto"/>
      </w:divBdr>
    </w:div>
    <w:div w:id="1179008445">
      <w:bodyDiv w:val="1"/>
      <w:marLeft w:val="0"/>
      <w:marRight w:val="0"/>
      <w:marTop w:val="0"/>
      <w:marBottom w:val="0"/>
      <w:divBdr>
        <w:top w:val="none" w:sz="0" w:space="0" w:color="auto"/>
        <w:left w:val="none" w:sz="0" w:space="0" w:color="auto"/>
        <w:bottom w:val="none" w:sz="0" w:space="0" w:color="auto"/>
        <w:right w:val="none" w:sz="0" w:space="0" w:color="auto"/>
      </w:divBdr>
    </w:div>
    <w:div w:id="1210537519">
      <w:bodyDiv w:val="1"/>
      <w:marLeft w:val="0"/>
      <w:marRight w:val="0"/>
      <w:marTop w:val="0"/>
      <w:marBottom w:val="0"/>
      <w:divBdr>
        <w:top w:val="none" w:sz="0" w:space="0" w:color="auto"/>
        <w:left w:val="none" w:sz="0" w:space="0" w:color="auto"/>
        <w:bottom w:val="none" w:sz="0" w:space="0" w:color="auto"/>
        <w:right w:val="none" w:sz="0" w:space="0" w:color="auto"/>
      </w:divBdr>
    </w:div>
    <w:div w:id="1213662552">
      <w:bodyDiv w:val="1"/>
      <w:marLeft w:val="0"/>
      <w:marRight w:val="0"/>
      <w:marTop w:val="0"/>
      <w:marBottom w:val="0"/>
      <w:divBdr>
        <w:top w:val="none" w:sz="0" w:space="0" w:color="auto"/>
        <w:left w:val="none" w:sz="0" w:space="0" w:color="auto"/>
        <w:bottom w:val="none" w:sz="0" w:space="0" w:color="auto"/>
        <w:right w:val="none" w:sz="0" w:space="0" w:color="auto"/>
      </w:divBdr>
    </w:div>
    <w:div w:id="1363437163">
      <w:bodyDiv w:val="1"/>
      <w:marLeft w:val="0"/>
      <w:marRight w:val="0"/>
      <w:marTop w:val="0"/>
      <w:marBottom w:val="0"/>
      <w:divBdr>
        <w:top w:val="none" w:sz="0" w:space="0" w:color="auto"/>
        <w:left w:val="none" w:sz="0" w:space="0" w:color="auto"/>
        <w:bottom w:val="none" w:sz="0" w:space="0" w:color="auto"/>
        <w:right w:val="none" w:sz="0" w:space="0" w:color="auto"/>
      </w:divBdr>
    </w:div>
    <w:div w:id="1396471909">
      <w:bodyDiv w:val="1"/>
      <w:marLeft w:val="0"/>
      <w:marRight w:val="0"/>
      <w:marTop w:val="0"/>
      <w:marBottom w:val="0"/>
      <w:divBdr>
        <w:top w:val="none" w:sz="0" w:space="0" w:color="auto"/>
        <w:left w:val="none" w:sz="0" w:space="0" w:color="auto"/>
        <w:bottom w:val="none" w:sz="0" w:space="0" w:color="auto"/>
        <w:right w:val="none" w:sz="0" w:space="0" w:color="auto"/>
      </w:divBdr>
    </w:div>
    <w:div w:id="1620331596">
      <w:bodyDiv w:val="1"/>
      <w:marLeft w:val="240"/>
      <w:marRight w:val="240"/>
      <w:marTop w:val="240"/>
      <w:marBottom w:val="60"/>
      <w:divBdr>
        <w:top w:val="none" w:sz="0" w:space="0" w:color="auto"/>
        <w:left w:val="none" w:sz="0" w:space="0" w:color="auto"/>
        <w:bottom w:val="none" w:sz="0" w:space="0" w:color="auto"/>
        <w:right w:val="none" w:sz="0" w:space="0" w:color="auto"/>
      </w:divBdr>
      <w:divsChild>
        <w:div w:id="607354424">
          <w:marLeft w:val="0"/>
          <w:marRight w:val="0"/>
          <w:marTop w:val="0"/>
          <w:marBottom w:val="0"/>
          <w:divBdr>
            <w:top w:val="none" w:sz="0" w:space="0" w:color="auto"/>
            <w:left w:val="none" w:sz="0" w:space="0" w:color="auto"/>
            <w:bottom w:val="single" w:sz="6" w:space="9" w:color="C8C8C8"/>
            <w:right w:val="none" w:sz="0" w:space="0" w:color="auto"/>
          </w:divBdr>
          <w:divsChild>
            <w:div w:id="12843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0CE85D68CAFC4DA21340B517B05B7F" ma:contentTypeVersion="4" ma:contentTypeDescription="Create a new document." ma:contentTypeScope="" ma:versionID="0ac25ad751daab9113886ece5a9d89b3">
  <xsd:schema xmlns:xsd="http://www.w3.org/2001/XMLSchema" xmlns:xs="http://www.w3.org/2001/XMLSchema" xmlns:p="http://schemas.microsoft.com/office/2006/metadata/properties" xmlns:ns3="b05354de-a825-4b33-9c51-9e28b371e325" targetNamespace="http://schemas.microsoft.com/office/2006/metadata/properties" ma:root="true" ma:fieldsID="b11b96b46ffbdc27262ecba8c8965b9d" ns3:_="">
    <xsd:import namespace="b05354de-a825-4b33-9c51-9e28b371e32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54de-a825-4b33-9c51-9e28b371e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A4479-C691-41EA-9115-D74D577ADEEF}">
  <ds:schemaRefs>
    <ds:schemaRef ds:uri="http://schemas.openxmlformats.org/officeDocument/2006/bibliography"/>
  </ds:schemaRefs>
</ds:datastoreItem>
</file>

<file path=customXml/itemProps2.xml><?xml version="1.0" encoding="utf-8"?>
<ds:datastoreItem xmlns:ds="http://schemas.openxmlformats.org/officeDocument/2006/customXml" ds:itemID="{54780CA2-F88B-446C-A626-181F2107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54de-a825-4b33-9c51-9e28b371e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50452-C836-460A-A14E-0678204C21B1}">
  <ds:schemaRefs>
    <ds:schemaRef ds:uri="http://schemas.microsoft.com/sharepoint/v3/contenttype/forms"/>
  </ds:schemaRefs>
</ds:datastoreItem>
</file>

<file path=customXml/itemProps4.xml><?xml version="1.0" encoding="utf-8"?>
<ds:datastoreItem xmlns:ds="http://schemas.openxmlformats.org/officeDocument/2006/customXml" ds:itemID="{3D3A36CE-884D-413E-95AB-8DBC20ED5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Toby Chance</cp:lastModifiedBy>
  <cp:revision>2</cp:revision>
  <cp:lastPrinted>2020-03-20T10:31:00Z</cp:lastPrinted>
  <dcterms:created xsi:type="dcterms:W3CDTF">2025-04-15T14:02:00Z</dcterms:created>
  <dcterms:modified xsi:type="dcterms:W3CDTF">2025-04-15T14:02:00Z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0x010100C10CE85D68CAFC4DA21340B517B05B7F</vt:lpwstr>
  </property>
</Properties>
</file>