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313B" w14:textId="77777777" w:rsidR="004460E6" w:rsidRDefault="004460E6" w:rsidP="00DB2557">
      <w:pPr>
        <w:pStyle w:val="BodyText"/>
        <w:jc w:val="center"/>
        <w:rPr>
          <w:b/>
          <w:bCs/>
          <w:sz w:val="24"/>
          <w:u w:val="single"/>
        </w:rPr>
      </w:pPr>
      <w:bookmarkStart w:id="0" w:name="_Hlk191595594"/>
      <w:bookmarkStart w:id="1" w:name="_Hlk191595554"/>
    </w:p>
    <w:p w14:paraId="16B59B1F" w14:textId="77777777" w:rsidR="004460E6" w:rsidRDefault="004460E6" w:rsidP="00DB2557">
      <w:pPr>
        <w:pStyle w:val="BodyText"/>
        <w:jc w:val="center"/>
        <w:rPr>
          <w:b/>
          <w:bCs/>
          <w:sz w:val="24"/>
          <w:u w:val="single"/>
        </w:rPr>
      </w:pPr>
    </w:p>
    <w:p w14:paraId="500CC34F" w14:textId="77777777" w:rsidR="004460E6" w:rsidRDefault="004460E6" w:rsidP="00DB2557">
      <w:pPr>
        <w:pStyle w:val="BodyText"/>
        <w:jc w:val="center"/>
        <w:rPr>
          <w:b/>
          <w:bCs/>
          <w:sz w:val="24"/>
          <w:u w:val="single"/>
        </w:rPr>
      </w:pPr>
    </w:p>
    <w:p w14:paraId="14AD9FBE" w14:textId="77777777" w:rsidR="00DB2557" w:rsidRDefault="00DB2557" w:rsidP="001C2912">
      <w:pPr>
        <w:pStyle w:val="BodyText"/>
        <w:jc w:val="center"/>
        <w:rPr>
          <w:b/>
          <w:bCs/>
          <w:sz w:val="24"/>
          <w:u w:val="single"/>
        </w:rPr>
      </w:pPr>
      <w:r>
        <w:rPr>
          <w:b/>
          <w:bCs/>
          <w:sz w:val="24"/>
          <w:u w:val="single"/>
        </w:rPr>
        <w:t>N</w:t>
      </w:r>
      <w:r w:rsidR="007A266F">
        <w:rPr>
          <w:b/>
          <w:bCs/>
          <w:sz w:val="24"/>
          <w:u w:val="single"/>
        </w:rPr>
        <w:t>ATIONAL ASSEMBLY</w:t>
      </w:r>
    </w:p>
    <w:p w14:paraId="63D60108" w14:textId="77777777" w:rsidR="00DB2557" w:rsidRDefault="00DB2557" w:rsidP="001C2912">
      <w:pPr>
        <w:pStyle w:val="BodyText"/>
        <w:rPr>
          <w:b/>
          <w:bCs/>
          <w:sz w:val="24"/>
          <w:u w:val="single"/>
        </w:rPr>
      </w:pPr>
    </w:p>
    <w:p w14:paraId="23F274E9" w14:textId="77777777" w:rsidR="00DB2557" w:rsidRPr="0034705D" w:rsidRDefault="00DB2557" w:rsidP="001C2912">
      <w:pPr>
        <w:pStyle w:val="BodyText"/>
        <w:rPr>
          <w:b/>
          <w:bCs/>
          <w:sz w:val="24"/>
          <w:u w:val="single"/>
        </w:rPr>
      </w:pPr>
      <w:r w:rsidRPr="0034705D">
        <w:rPr>
          <w:b/>
          <w:bCs/>
          <w:sz w:val="24"/>
          <w:u w:val="single"/>
        </w:rPr>
        <w:t xml:space="preserve">FOR </w:t>
      </w:r>
      <w:r>
        <w:rPr>
          <w:b/>
          <w:bCs/>
          <w:sz w:val="24"/>
          <w:u w:val="single"/>
        </w:rPr>
        <w:t xml:space="preserve">WRITTEN </w:t>
      </w:r>
      <w:r w:rsidRPr="0034705D">
        <w:rPr>
          <w:b/>
          <w:bCs/>
          <w:sz w:val="24"/>
          <w:u w:val="single"/>
        </w:rPr>
        <w:t>REPLY</w:t>
      </w:r>
    </w:p>
    <w:p w14:paraId="277BE2CA" w14:textId="77777777" w:rsidR="00DB2557" w:rsidRPr="0034705D" w:rsidRDefault="00DB2557" w:rsidP="001C2912">
      <w:pPr>
        <w:pStyle w:val="BodyText"/>
        <w:rPr>
          <w:b/>
          <w:bCs/>
          <w:sz w:val="24"/>
          <w:u w:val="single"/>
        </w:rPr>
      </w:pPr>
    </w:p>
    <w:p w14:paraId="56B8388C" w14:textId="77777777" w:rsidR="00DB2557" w:rsidRDefault="00DB2557" w:rsidP="001C2912">
      <w:pPr>
        <w:pStyle w:val="BodyText"/>
        <w:rPr>
          <w:b/>
          <w:bCs/>
          <w:sz w:val="24"/>
          <w:u w:val="single"/>
        </w:rPr>
      </w:pPr>
      <w:r w:rsidRPr="0034705D">
        <w:rPr>
          <w:b/>
          <w:bCs/>
          <w:sz w:val="24"/>
          <w:u w:val="single"/>
        </w:rPr>
        <w:t xml:space="preserve">QUESTION NO. </w:t>
      </w:r>
      <w:r w:rsidR="008D0A00">
        <w:rPr>
          <w:b/>
          <w:bCs/>
          <w:sz w:val="24"/>
          <w:u w:val="single"/>
        </w:rPr>
        <w:t>1</w:t>
      </w:r>
      <w:r w:rsidR="00CD24B3">
        <w:rPr>
          <w:b/>
          <w:bCs/>
          <w:sz w:val="24"/>
          <w:u w:val="single"/>
        </w:rPr>
        <w:t>9</w:t>
      </w:r>
      <w:r w:rsidR="004B008B">
        <w:rPr>
          <w:b/>
          <w:bCs/>
          <w:sz w:val="24"/>
          <w:u w:val="single"/>
        </w:rPr>
        <w:t>85</w:t>
      </w:r>
    </w:p>
    <w:p w14:paraId="745E328A" w14:textId="77777777" w:rsidR="00DB2557" w:rsidRDefault="00DB2557" w:rsidP="001C2912">
      <w:pPr>
        <w:pStyle w:val="BodyText"/>
        <w:rPr>
          <w:b/>
          <w:bCs/>
          <w:sz w:val="24"/>
          <w:u w:val="single"/>
        </w:rPr>
      </w:pPr>
    </w:p>
    <w:p w14:paraId="5CC5D69C" w14:textId="77777777" w:rsidR="00DB2557" w:rsidRPr="00934798" w:rsidRDefault="00DB2557" w:rsidP="001C2912">
      <w:pPr>
        <w:pStyle w:val="BodyText"/>
        <w:rPr>
          <w:b/>
          <w:bCs/>
          <w:sz w:val="24"/>
          <w:u w:val="single"/>
        </w:rPr>
      </w:pPr>
      <w:r w:rsidRPr="0034705D">
        <w:rPr>
          <w:b/>
          <w:bCs/>
          <w:sz w:val="24"/>
          <w:u w:val="single"/>
        </w:rPr>
        <w:t>DATE OF PUBLICATION I</w:t>
      </w:r>
      <w:r w:rsidRPr="00923623">
        <w:rPr>
          <w:b/>
          <w:bCs/>
          <w:sz w:val="24"/>
          <w:u w:val="single"/>
        </w:rPr>
        <w:t>N INTERNAL QUESTION PAP</w:t>
      </w:r>
      <w:r w:rsidRPr="00934798">
        <w:rPr>
          <w:b/>
          <w:bCs/>
          <w:sz w:val="24"/>
          <w:u w:val="single"/>
        </w:rPr>
        <w:t xml:space="preserve">ER: </w:t>
      </w:r>
      <w:r w:rsidR="00F56379">
        <w:rPr>
          <w:b/>
          <w:bCs/>
          <w:sz w:val="24"/>
          <w:u w:val="single"/>
        </w:rPr>
        <w:t>25</w:t>
      </w:r>
      <w:r w:rsidR="00867D6C">
        <w:rPr>
          <w:b/>
          <w:bCs/>
          <w:sz w:val="24"/>
          <w:u w:val="single"/>
        </w:rPr>
        <w:t xml:space="preserve"> APRIL </w:t>
      </w:r>
      <w:r w:rsidRPr="00934798">
        <w:rPr>
          <w:b/>
          <w:bCs/>
          <w:sz w:val="24"/>
          <w:u w:val="single"/>
        </w:rPr>
        <w:t>20</w:t>
      </w:r>
      <w:r>
        <w:rPr>
          <w:b/>
          <w:bCs/>
          <w:sz w:val="24"/>
          <w:u w:val="single"/>
        </w:rPr>
        <w:t>2</w:t>
      </w:r>
      <w:r w:rsidR="003B5BCD">
        <w:rPr>
          <w:b/>
          <w:bCs/>
          <w:sz w:val="24"/>
          <w:u w:val="single"/>
        </w:rPr>
        <w:t>5</w:t>
      </w:r>
      <w:r w:rsidRPr="00934798">
        <w:rPr>
          <w:b/>
          <w:bCs/>
          <w:sz w:val="24"/>
          <w:u w:val="single"/>
        </w:rPr>
        <w:t xml:space="preserve"> </w:t>
      </w:r>
    </w:p>
    <w:p w14:paraId="2CC70FE4" w14:textId="77777777" w:rsidR="00DB2557" w:rsidRPr="00725F59" w:rsidRDefault="00DB2557" w:rsidP="001C2912">
      <w:pPr>
        <w:spacing w:after="240"/>
        <w:rPr>
          <w:rFonts w:ascii="Arial" w:hAnsi="Arial" w:cs="Arial"/>
          <w:b/>
          <w:bCs/>
          <w:sz w:val="24"/>
          <w:u w:val="single"/>
        </w:rPr>
      </w:pPr>
      <w:r w:rsidRPr="00725F59">
        <w:rPr>
          <w:rFonts w:ascii="Arial" w:hAnsi="Arial" w:cs="Arial"/>
          <w:b/>
          <w:bCs/>
          <w:sz w:val="24"/>
          <w:u w:val="single"/>
        </w:rPr>
        <w:t xml:space="preserve">(INTERNAL QUESTION PAPER NO. </w:t>
      </w:r>
      <w:r w:rsidR="0054141F" w:rsidRPr="00725F59">
        <w:rPr>
          <w:rFonts w:ascii="Arial" w:hAnsi="Arial" w:cs="Arial"/>
          <w:b/>
          <w:bCs/>
          <w:sz w:val="24"/>
          <w:u w:val="single"/>
        </w:rPr>
        <w:t>1</w:t>
      </w:r>
      <w:r w:rsidR="00F56379">
        <w:rPr>
          <w:rFonts w:ascii="Arial" w:hAnsi="Arial" w:cs="Arial"/>
          <w:b/>
          <w:bCs/>
          <w:sz w:val="24"/>
          <w:u w:val="single"/>
        </w:rPr>
        <w:t>6</w:t>
      </w:r>
      <w:r w:rsidRPr="00725F59">
        <w:rPr>
          <w:rFonts w:ascii="Arial" w:hAnsi="Arial" w:cs="Arial"/>
          <w:b/>
          <w:bCs/>
          <w:sz w:val="24"/>
          <w:u w:val="single"/>
        </w:rPr>
        <w:t>)</w:t>
      </w:r>
    </w:p>
    <w:p w14:paraId="6BB962E9" w14:textId="77777777" w:rsidR="004B008B" w:rsidRPr="004B008B" w:rsidRDefault="004B008B" w:rsidP="004B008B">
      <w:pPr>
        <w:spacing w:before="100" w:beforeAutospacing="1" w:after="100" w:afterAutospacing="1" w:line="240" w:lineRule="auto"/>
        <w:jc w:val="both"/>
        <w:outlineLvl w:val="0"/>
        <w:rPr>
          <w:rFonts w:ascii="Arial" w:eastAsia="Times New Roman" w:hAnsi="Arial" w:cs="Arial"/>
          <w:b/>
          <w:bCs/>
          <w:sz w:val="24"/>
          <w:szCs w:val="24"/>
          <w:u w:val="single"/>
          <w:lang w:val="en-US" w:eastAsia="en-ZA"/>
        </w:rPr>
      </w:pPr>
      <w:bookmarkStart w:id="2" w:name="_Hlk159411695"/>
      <w:r w:rsidRPr="004B008B">
        <w:rPr>
          <w:rFonts w:ascii="Arial" w:eastAsia="Times New Roman" w:hAnsi="Arial" w:cs="Arial"/>
          <w:b/>
          <w:bCs/>
          <w:sz w:val="24"/>
          <w:szCs w:val="24"/>
          <w:u w:val="single"/>
          <w:lang w:eastAsia="en-ZA"/>
        </w:rPr>
        <w:t>Mrs M O Clarke</w:t>
      </w:r>
      <w:r w:rsidRPr="004B008B">
        <w:rPr>
          <w:rFonts w:ascii="Arial" w:eastAsia="Times New Roman" w:hAnsi="Arial" w:cs="Arial"/>
          <w:b/>
          <w:bCs/>
          <w:sz w:val="24"/>
          <w:szCs w:val="24"/>
          <w:u w:val="single"/>
          <w:lang w:val="en-US" w:eastAsia="en-ZA"/>
        </w:rPr>
        <w:t xml:space="preserve"> (DA) to ask the </w:t>
      </w:r>
      <w:r w:rsidRPr="004B008B">
        <w:rPr>
          <w:rFonts w:ascii="Arial" w:hAnsi="Arial" w:cs="Arial"/>
          <w:b/>
          <w:bCs/>
          <w:color w:val="000000" w:themeColor="text1"/>
          <w:sz w:val="24"/>
          <w:szCs w:val="24"/>
          <w:u w:val="single"/>
          <w:lang w:val="en-GB"/>
        </w:rPr>
        <w:t>Minister</w:t>
      </w:r>
      <w:r w:rsidRPr="004B008B">
        <w:rPr>
          <w:rFonts w:ascii="Arial" w:eastAsia="Times New Roman" w:hAnsi="Arial" w:cs="Arial"/>
          <w:b/>
          <w:bCs/>
          <w:sz w:val="24"/>
          <w:szCs w:val="24"/>
          <w:u w:val="single"/>
          <w:lang w:val="en-US" w:eastAsia="en-ZA"/>
        </w:rPr>
        <w:t xml:space="preserve"> of Health</w:t>
      </w:r>
      <w:r w:rsidRPr="004B008B">
        <w:rPr>
          <w:rFonts w:ascii="Arial" w:eastAsia="Times New Roman" w:hAnsi="Arial" w:cs="Arial"/>
          <w:b/>
          <w:bCs/>
          <w:sz w:val="24"/>
          <w:szCs w:val="24"/>
          <w:u w:val="single"/>
          <w:lang w:val="en-US" w:eastAsia="en-ZA"/>
        </w:rPr>
        <w:fldChar w:fldCharType="begin"/>
      </w:r>
      <w:r w:rsidRPr="004B008B">
        <w:rPr>
          <w:rFonts w:ascii="Arial" w:hAnsi="Arial" w:cs="Arial"/>
          <w:u w:val="single"/>
        </w:rPr>
        <w:instrText xml:space="preserve"> XE "</w:instrText>
      </w:r>
      <w:r w:rsidRPr="004B008B">
        <w:rPr>
          <w:rFonts w:ascii="Arial" w:hAnsi="Arial" w:cs="Arial"/>
          <w:b/>
          <w:bCs/>
          <w:color w:val="000000" w:themeColor="text1"/>
          <w:sz w:val="24"/>
          <w:szCs w:val="24"/>
          <w:u w:val="single"/>
          <w:lang w:val="en-US"/>
        </w:rPr>
        <w:instrText>Minister of Health</w:instrText>
      </w:r>
      <w:r w:rsidRPr="004B008B">
        <w:rPr>
          <w:rFonts w:ascii="Arial" w:hAnsi="Arial" w:cs="Arial"/>
          <w:u w:val="single"/>
        </w:rPr>
        <w:instrText xml:space="preserve">" </w:instrText>
      </w:r>
      <w:r w:rsidRPr="004B008B">
        <w:rPr>
          <w:rFonts w:ascii="Arial" w:eastAsia="Times New Roman" w:hAnsi="Arial" w:cs="Arial"/>
          <w:b/>
          <w:bCs/>
          <w:sz w:val="24"/>
          <w:szCs w:val="24"/>
          <w:u w:val="single"/>
          <w:lang w:val="en-US" w:eastAsia="en-ZA"/>
        </w:rPr>
        <w:fldChar w:fldCharType="end"/>
      </w:r>
      <w:r w:rsidRPr="004B008B">
        <w:rPr>
          <w:rFonts w:ascii="Arial" w:eastAsia="Times New Roman" w:hAnsi="Arial" w:cs="Arial"/>
          <w:b/>
          <w:bCs/>
          <w:sz w:val="24"/>
          <w:szCs w:val="24"/>
          <w:u w:val="single"/>
          <w:lang w:val="en-US" w:eastAsia="en-ZA"/>
        </w:rPr>
        <w:t>:</w:t>
      </w:r>
    </w:p>
    <w:p w14:paraId="4214709E" w14:textId="77777777" w:rsidR="00C4397E" w:rsidRPr="00CB79CC" w:rsidRDefault="004B008B" w:rsidP="004B008B">
      <w:pPr>
        <w:spacing w:before="100" w:beforeAutospacing="1" w:after="100" w:afterAutospacing="1" w:line="240" w:lineRule="auto"/>
        <w:jc w:val="both"/>
        <w:outlineLvl w:val="0"/>
        <w:rPr>
          <w:rFonts w:ascii="Times New Roman" w:eastAsia="Times New Roman" w:hAnsi="Times New Roman" w:cs="Times New Roman"/>
          <w:sz w:val="20"/>
          <w:szCs w:val="20"/>
          <w:lang w:eastAsia="en-ZA"/>
        </w:rPr>
      </w:pPr>
      <w:r w:rsidRPr="004B008B">
        <w:rPr>
          <w:rFonts w:ascii="Arial" w:eastAsia="Times New Roman" w:hAnsi="Arial" w:cs="Arial"/>
          <w:bCs/>
          <w:sz w:val="24"/>
          <w:szCs w:val="24"/>
          <w:lang w:eastAsia="en-ZA"/>
        </w:rPr>
        <w:t>With reference to his reply to question 840 on 24 March 2025, with regard to the collection of data on the number of children under five years of age who die with moderate or severe acute malnutrition as an underlying condition, what number of children in public health facilities died while having (a) moderate and (b) severe acute malnutrition as an underlying condition in each province since 2013 to date?</w:t>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sidR="001D2648" w:rsidRPr="008D0A00">
        <w:rPr>
          <w:rFonts w:ascii="Arial" w:hAnsi="Arial" w:cs="Arial"/>
          <w:b/>
          <w:bCs/>
          <w:sz w:val="12"/>
          <w:szCs w:val="12"/>
        </w:rPr>
        <w:t>NW</w:t>
      </w:r>
      <w:r w:rsidR="005B06BF">
        <w:rPr>
          <w:rFonts w:ascii="Arial" w:hAnsi="Arial" w:cs="Arial"/>
          <w:b/>
          <w:bCs/>
          <w:sz w:val="12"/>
          <w:szCs w:val="12"/>
        </w:rPr>
        <w:t>2</w:t>
      </w:r>
      <w:r w:rsidR="00E8234D">
        <w:rPr>
          <w:rFonts w:ascii="Arial" w:hAnsi="Arial" w:cs="Arial"/>
          <w:b/>
          <w:bCs/>
          <w:sz w:val="12"/>
          <w:szCs w:val="12"/>
        </w:rPr>
        <w:t>2</w:t>
      </w:r>
      <w:r>
        <w:rPr>
          <w:rFonts w:ascii="Arial" w:hAnsi="Arial" w:cs="Arial"/>
          <w:b/>
          <w:bCs/>
          <w:sz w:val="12"/>
          <w:szCs w:val="12"/>
        </w:rPr>
        <w:t>98</w:t>
      </w:r>
      <w:r w:rsidR="00C4397E" w:rsidRPr="008D0A00">
        <w:rPr>
          <w:rFonts w:ascii="Arial" w:hAnsi="Arial" w:cs="Arial"/>
          <w:b/>
          <w:bCs/>
          <w:sz w:val="12"/>
          <w:szCs w:val="12"/>
        </w:rPr>
        <w:t>E</w:t>
      </w:r>
    </w:p>
    <w:bookmarkEnd w:id="2"/>
    <w:p w14:paraId="25312D80" w14:textId="77777777" w:rsidR="00155527" w:rsidRPr="00155527" w:rsidRDefault="00AD185D" w:rsidP="00155527">
      <w:pPr>
        <w:spacing w:line="360" w:lineRule="auto"/>
        <w:rPr>
          <w:rFonts w:ascii="Arial" w:hAnsi="Arial" w:cs="Arial"/>
          <w:iCs/>
          <w:sz w:val="24"/>
          <w:szCs w:val="24"/>
        </w:rPr>
      </w:pPr>
      <w:r w:rsidRPr="008D0A00">
        <w:rPr>
          <w:rFonts w:ascii="Arial" w:hAnsi="Arial" w:cs="Arial"/>
          <w:b/>
          <w:bCs/>
          <w:iCs/>
          <w:sz w:val="24"/>
          <w:szCs w:val="24"/>
          <w:u w:val="single"/>
        </w:rPr>
        <w:t>REPLY:</w:t>
      </w:r>
    </w:p>
    <w:p w14:paraId="6AAB41A4" w14:textId="77777777" w:rsidR="00DC4955" w:rsidRPr="00DC4955" w:rsidRDefault="00DC4955" w:rsidP="00DC4955">
      <w:pPr>
        <w:pStyle w:val="ListParagraph"/>
        <w:numPr>
          <w:ilvl w:val="0"/>
          <w:numId w:val="23"/>
        </w:numPr>
        <w:spacing w:after="0" w:line="240" w:lineRule="auto"/>
        <w:ind w:left="567" w:hanging="567"/>
        <w:contextualSpacing w:val="0"/>
        <w:jc w:val="both"/>
        <w:outlineLvl w:val="0"/>
        <w:rPr>
          <w:rFonts w:ascii="Arial" w:hAnsi="Arial" w:cs="Arial"/>
          <w:sz w:val="24"/>
          <w:szCs w:val="24"/>
          <w:lang w:val="en-US"/>
        </w:rPr>
      </w:pPr>
      <w:r w:rsidRPr="00DC4955">
        <w:rPr>
          <w:rFonts w:ascii="Arial" w:hAnsi="Arial" w:cs="Arial"/>
          <w:sz w:val="24"/>
          <w:szCs w:val="24"/>
          <w:lang w:val="en-US"/>
        </w:rPr>
        <w:t>The number of children under five years of age with moderate acute malnutrition who died in public health facilities is shown in the table below. It should be noted that this information has only been collected since April 2017.</w:t>
      </w:r>
    </w:p>
    <w:p w14:paraId="47022EFB" w14:textId="77777777" w:rsidR="00DC4955" w:rsidRPr="00533A73" w:rsidRDefault="00DC4955" w:rsidP="00DC4955">
      <w:pPr>
        <w:spacing w:after="0" w:line="240" w:lineRule="auto"/>
        <w:jc w:val="right"/>
        <w:outlineLvl w:val="0"/>
        <w:rPr>
          <w:rFonts w:ascii="Arial" w:eastAsia="Times New Roman" w:hAnsi="Arial" w:cs="Arial"/>
          <w:sz w:val="20"/>
          <w:szCs w:val="20"/>
          <w:lang w:val="en-US" w:eastAsia="en-ZA"/>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1134"/>
        <w:gridCol w:w="992"/>
        <w:gridCol w:w="992"/>
        <w:gridCol w:w="993"/>
        <w:gridCol w:w="850"/>
        <w:gridCol w:w="851"/>
        <w:gridCol w:w="850"/>
        <w:gridCol w:w="851"/>
        <w:gridCol w:w="850"/>
      </w:tblGrid>
      <w:tr w:rsidR="007273E1" w:rsidRPr="00533A73" w14:paraId="55EFF833" w14:textId="77777777" w:rsidTr="008B20E1">
        <w:trPr>
          <w:trHeight w:val="260"/>
        </w:trPr>
        <w:tc>
          <w:tcPr>
            <w:tcW w:w="1418" w:type="dxa"/>
            <w:shd w:val="clear" w:color="auto" w:fill="auto"/>
            <w:noWrap/>
            <w:vAlign w:val="center"/>
          </w:tcPr>
          <w:p w14:paraId="39D13D6F" w14:textId="77777777" w:rsidR="007273E1" w:rsidRPr="00533A73" w:rsidRDefault="007273E1" w:rsidP="00DA6554">
            <w:pPr>
              <w:spacing w:after="0" w:line="240" w:lineRule="auto"/>
              <w:jc w:val="center"/>
              <w:rPr>
                <w:rFonts w:ascii="Arial" w:eastAsia="Times New Roman" w:hAnsi="Arial" w:cs="Arial"/>
                <w:sz w:val="18"/>
                <w:szCs w:val="18"/>
                <w:lang w:eastAsia="en-ZA"/>
              </w:rPr>
            </w:pPr>
          </w:p>
        </w:tc>
        <w:tc>
          <w:tcPr>
            <w:tcW w:w="1134" w:type="dxa"/>
            <w:shd w:val="clear" w:color="auto" w:fill="auto"/>
            <w:noWrap/>
            <w:vAlign w:val="center"/>
          </w:tcPr>
          <w:p w14:paraId="2B2E9488" w14:textId="77777777" w:rsidR="007273E1" w:rsidRDefault="007273E1" w:rsidP="00DA6554">
            <w:pPr>
              <w:spacing w:after="0" w:line="240" w:lineRule="auto"/>
              <w:jc w:val="center"/>
              <w:rPr>
                <w:rFonts w:ascii="Arial" w:hAnsi="Arial" w:cs="Arial"/>
                <w:b/>
                <w:bCs/>
                <w:sz w:val="18"/>
                <w:szCs w:val="18"/>
              </w:rPr>
            </w:pPr>
            <w:r w:rsidRPr="00533A73">
              <w:rPr>
                <w:rFonts w:ascii="Arial" w:hAnsi="Arial" w:cs="Arial"/>
                <w:b/>
                <w:bCs/>
                <w:sz w:val="18"/>
                <w:szCs w:val="18"/>
              </w:rPr>
              <w:t>2017</w:t>
            </w:r>
          </w:p>
          <w:p w14:paraId="3504EAA4" w14:textId="77777777" w:rsidR="007273E1" w:rsidRPr="00533A73" w:rsidRDefault="007273E1" w:rsidP="00DA6554">
            <w:pPr>
              <w:spacing w:after="0" w:line="240" w:lineRule="auto"/>
              <w:jc w:val="center"/>
              <w:rPr>
                <w:rFonts w:ascii="Arial" w:eastAsia="Times New Roman" w:hAnsi="Arial" w:cs="Arial"/>
                <w:sz w:val="18"/>
                <w:szCs w:val="18"/>
                <w:lang w:eastAsia="en-ZA"/>
              </w:rPr>
            </w:pPr>
            <w:r>
              <w:rPr>
                <w:rFonts w:ascii="Arial" w:hAnsi="Arial" w:cs="Arial"/>
                <w:b/>
                <w:bCs/>
                <w:sz w:val="18"/>
                <w:szCs w:val="18"/>
              </w:rPr>
              <w:t>(Apr – Dec)</w:t>
            </w:r>
          </w:p>
        </w:tc>
        <w:tc>
          <w:tcPr>
            <w:tcW w:w="992" w:type="dxa"/>
            <w:shd w:val="clear" w:color="auto" w:fill="auto"/>
            <w:noWrap/>
            <w:vAlign w:val="center"/>
          </w:tcPr>
          <w:p w14:paraId="18AA6920" w14:textId="77777777" w:rsidR="007273E1" w:rsidRPr="00533A73" w:rsidRDefault="007273E1" w:rsidP="00DA6554">
            <w:pPr>
              <w:spacing w:after="0" w:line="240" w:lineRule="auto"/>
              <w:jc w:val="center"/>
              <w:rPr>
                <w:rFonts w:ascii="Arial" w:eastAsia="Times New Roman" w:hAnsi="Arial" w:cs="Arial"/>
                <w:sz w:val="18"/>
                <w:szCs w:val="18"/>
                <w:lang w:eastAsia="en-ZA"/>
              </w:rPr>
            </w:pPr>
            <w:r w:rsidRPr="00533A73">
              <w:rPr>
                <w:rFonts w:ascii="Arial" w:hAnsi="Arial" w:cs="Arial"/>
                <w:b/>
                <w:bCs/>
                <w:sz w:val="18"/>
                <w:szCs w:val="18"/>
              </w:rPr>
              <w:t>2018</w:t>
            </w:r>
          </w:p>
        </w:tc>
        <w:tc>
          <w:tcPr>
            <w:tcW w:w="992" w:type="dxa"/>
            <w:shd w:val="clear" w:color="auto" w:fill="auto"/>
            <w:noWrap/>
            <w:vAlign w:val="center"/>
          </w:tcPr>
          <w:p w14:paraId="5C8FB868" w14:textId="77777777" w:rsidR="007273E1" w:rsidRPr="00533A73" w:rsidRDefault="007273E1" w:rsidP="00DA6554">
            <w:pPr>
              <w:spacing w:after="0" w:line="240" w:lineRule="auto"/>
              <w:jc w:val="center"/>
              <w:rPr>
                <w:rFonts w:ascii="Arial" w:eastAsia="Times New Roman" w:hAnsi="Arial" w:cs="Arial"/>
                <w:sz w:val="18"/>
                <w:szCs w:val="18"/>
                <w:lang w:eastAsia="en-ZA"/>
              </w:rPr>
            </w:pPr>
            <w:r w:rsidRPr="00533A73">
              <w:rPr>
                <w:rFonts w:ascii="Arial" w:hAnsi="Arial" w:cs="Arial"/>
                <w:b/>
                <w:bCs/>
                <w:sz w:val="18"/>
                <w:szCs w:val="18"/>
              </w:rPr>
              <w:t>2019</w:t>
            </w:r>
          </w:p>
        </w:tc>
        <w:tc>
          <w:tcPr>
            <w:tcW w:w="993" w:type="dxa"/>
            <w:shd w:val="clear" w:color="auto" w:fill="auto"/>
            <w:noWrap/>
            <w:vAlign w:val="center"/>
          </w:tcPr>
          <w:p w14:paraId="10A24813" w14:textId="77777777" w:rsidR="007273E1" w:rsidRPr="00533A73" w:rsidRDefault="007273E1" w:rsidP="00DA6554">
            <w:pPr>
              <w:spacing w:after="0" w:line="240" w:lineRule="auto"/>
              <w:jc w:val="center"/>
              <w:rPr>
                <w:rFonts w:ascii="Arial" w:eastAsia="Times New Roman" w:hAnsi="Arial" w:cs="Arial"/>
                <w:sz w:val="18"/>
                <w:szCs w:val="18"/>
                <w:lang w:eastAsia="en-ZA"/>
              </w:rPr>
            </w:pPr>
            <w:r w:rsidRPr="00533A73">
              <w:rPr>
                <w:rFonts w:ascii="Arial" w:hAnsi="Arial" w:cs="Arial"/>
                <w:b/>
                <w:bCs/>
                <w:sz w:val="18"/>
                <w:szCs w:val="18"/>
              </w:rPr>
              <w:t>2020</w:t>
            </w:r>
          </w:p>
        </w:tc>
        <w:tc>
          <w:tcPr>
            <w:tcW w:w="850" w:type="dxa"/>
            <w:shd w:val="clear" w:color="auto" w:fill="auto"/>
            <w:noWrap/>
            <w:vAlign w:val="center"/>
          </w:tcPr>
          <w:p w14:paraId="3CB3AFA8" w14:textId="77777777" w:rsidR="007273E1" w:rsidRPr="00533A73" w:rsidRDefault="007273E1" w:rsidP="00DA6554">
            <w:pPr>
              <w:spacing w:after="0" w:line="240" w:lineRule="auto"/>
              <w:jc w:val="center"/>
              <w:rPr>
                <w:rFonts w:ascii="Arial" w:eastAsia="Times New Roman" w:hAnsi="Arial" w:cs="Arial"/>
                <w:sz w:val="18"/>
                <w:szCs w:val="18"/>
                <w:lang w:eastAsia="en-ZA"/>
              </w:rPr>
            </w:pPr>
            <w:r w:rsidRPr="00533A73">
              <w:rPr>
                <w:rFonts w:ascii="Arial" w:hAnsi="Arial" w:cs="Arial"/>
                <w:b/>
                <w:bCs/>
                <w:sz w:val="18"/>
                <w:szCs w:val="18"/>
              </w:rPr>
              <w:t>2021</w:t>
            </w:r>
          </w:p>
        </w:tc>
        <w:tc>
          <w:tcPr>
            <w:tcW w:w="851" w:type="dxa"/>
            <w:shd w:val="clear" w:color="auto" w:fill="auto"/>
            <w:noWrap/>
            <w:vAlign w:val="center"/>
          </w:tcPr>
          <w:p w14:paraId="5466A70F" w14:textId="77777777" w:rsidR="007273E1" w:rsidRPr="00533A73" w:rsidRDefault="007273E1" w:rsidP="00DA6554">
            <w:pPr>
              <w:spacing w:after="0" w:line="240" w:lineRule="auto"/>
              <w:jc w:val="center"/>
              <w:rPr>
                <w:rFonts w:ascii="Arial" w:eastAsia="Times New Roman" w:hAnsi="Arial" w:cs="Arial"/>
                <w:sz w:val="18"/>
                <w:szCs w:val="18"/>
                <w:lang w:eastAsia="en-ZA"/>
              </w:rPr>
            </w:pPr>
            <w:r w:rsidRPr="00533A73">
              <w:rPr>
                <w:rFonts w:ascii="Arial" w:hAnsi="Arial" w:cs="Arial"/>
                <w:b/>
                <w:bCs/>
                <w:sz w:val="18"/>
                <w:szCs w:val="18"/>
              </w:rPr>
              <w:t>2022</w:t>
            </w:r>
          </w:p>
        </w:tc>
        <w:tc>
          <w:tcPr>
            <w:tcW w:w="850" w:type="dxa"/>
            <w:shd w:val="clear" w:color="auto" w:fill="auto"/>
            <w:noWrap/>
            <w:vAlign w:val="center"/>
          </w:tcPr>
          <w:p w14:paraId="0123BAED" w14:textId="77777777" w:rsidR="007273E1" w:rsidRPr="00533A73" w:rsidRDefault="007273E1" w:rsidP="00DA6554">
            <w:pPr>
              <w:spacing w:after="0" w:line="240" w:lineRule="auto"/>
              <w:jc w:val="center"/>
              <w:rPr>
                <w:rFonts w:ascii="Arial" w:eastAsia="Times New Roman" w:hAnsi="Arial" w:cs="Arial"/>
                <w:sz w:val="18"/>
                <w:szCs w:val="18"/>
                <w:lang w:eastAsia="en-ZA"/>
              </w:rPr>
            </w:pPr>
            <w:r w:rsidRPr="00533A73">
              <w:rPr>
                <w:rFonts w:ascii="Arial" w:hAnsi="Arial" w:cs="Arial"/>
                <w:b/>
                <w:bCs/>
                <w:sz w:val="18"/>
                <w:szCs w:val="18"/>
              </w:rPr>
              <w:t>2023</w:t>
            </w:r>
          </w:p>
        </w:tc>
        <w:tc>
          <w:tcPr>
            <w:tcW w:w="851" w:type="dxa"/>
            <w:shd w:val="clear" w:color="auto" w:fill="auto"/>
            <w:noWrap/>
            <w:vAlign w:val="center"/>
          </w:tcPr>
          <w:p w14:paraId="52C6CCB8" w14:textId="77777777" w:rsidR="007273E1" w:rsidRPr="00533A73" w:rsidRDefault="007273E1" w:rsidP="00DA6554">
            <w:pPr>
              <w:spacing w:after="0" w:line="240" w:lineRule="auto"/>
              <w:jc w:val="center"/>
              <w:rPr>
                <w:rFonts w:ascii="Arial" w:eastAsia="Times New Roman" w:hAnsi="Arial" w:cs="Arial"/>
                <w:sz w:val="18"/>
                <w:szCs w:val="18"/>
                <w:lang w:eastAsia="en-ZA"/>
              </w:rPr>
            </w:pPr>
            <w:r w:rsidRPr="00533A73">
              <w:rPr>
                <w:rFonts w:ascii="Arial" w:hAnsi="Arial" w:cs="Arial"/>
                <w:b/>
                <w:bCs/>
                <w:sz w:val="18"/>
                <w:szCs w:val="18"/>
              </w:rPr>
              <w:t>2024</w:t>
            </w:r>
          </w:p>
        </w:tc>
        <w:tc>
          <w:tcPr>
            <w:tcW w:w="850" w:type="dxa"/>
            <w:shd w:val="clear" w:color="auto" w:fill="auto"/>
            <w:noWrap/>
            <w:vAlign w:val="center"/>
          </w:tcPr>
          <w:p w14:paraId="2FA898A5" w14:textId="77777777" w:rsidR="007273E1" w:rsidRDefault="007273E1" w:rsidP="00DA6554">
            <w:pPr>
              <w:spacing w:after="0" w:line="240" w:lineRule="auto"/>
              <w:jc w:val="center"/>
              <w:rPr>
                <w:rFonts w:ascii="Arial" w:hAnsi="Arial" w:cs="Arial"/>
                <w:b/>
                <w:bCs/>
                <w:sz w:val="18"/>
                <w:szCs w:val="18"/>
              </w:rPr>
            </w:pPr>
            <w:r w:rsidRPr="00533A73">
              <w:rPr>
                <w:rFonts w:ascii="Arial" w:hAnsi="Arial" w:cs="Arial"/>
                <w:b/>
                <w:bCs/>
                <w:sz w:val="18"/>
                <w:szCs w:val="18"/>
              </w:rPr>
              <w:t xml:space="preserve">2025 </w:t>
            </w:r>
          </w:p>
          <w:p w14:paraId="71F4C329" w14:textId="77777777" w:rsidR="007273E1" w:rsidRPr="00533A73" w:rsidRDefault="007273E1" w:rsidP="00DA6554">
            <w:pPr>
              <w:spacing w:after="0" w:line="240" w:lineRule="auto"/>
              <w:jc w:val="center"/>
              <w:rPr>
                <w:rFonts w:ascii="Arial" w:eastAsia="Times New Roman" w:hAnsi="Arial" w:cs="Arial"/>
                <w:sz w:val="18"/>
                <w:szCs w:val="18"/>
                <w:lang w:eastAsia="en-ZA"/>
              </w:rPr>
            </w:pPr>
            <w:r w:rsidRPr="00533A73">
              <w:rPr>
                <w:rFonts w:ascii="Arial" w:hAnsi="Arial" w:cs="Arial"/>
                <w:b/>
                <w:bCs/>
                <w:sz w:val="18"/>
                <w:szCs w:val="18"/>
              </w:rPr>
              <w:t>(to date)</w:t>
            </w:r>
          </w:p>
        </w:tc>
      </w:tr>
      <w:tr w:rsidR="007273E1" w:rsidRPr="00533A73" w14:paraId="756C2E11" w14:textId="77777777" w:rsidTr="008B20E1">
        <w:trPr>
          <w:trHeight w:val="260"/>
        </w:trPr>
        <w:tc>
          <w:tcPr>
            <w:tcW w:w="1418" w:type="dxa"/>
            <w:shd w:val="clear" w:color="auto" w:fill="auto"/>
            <w:noWrap/>
            <w:vAlign w:val="center"/>
            <w:hideMark/>
          </w:tcPr>
          <w:p w14:paraId="7211A38D"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Eastern Cape</w:t>
            </w:r>
          </w:p>
        </w:tc>
        <w:tc>
          <w:tcPr>
            <w:tcW w:w="1134" w:type="dxa"/>
            <w:shd w:val="clear" w:color="auto" w:fill="auto"/>
            <w:noWrap/>
            <w:vAlign w:val="center"/>
            <w:hideMark/>
          </w:tcPr>
          <w:p w14:paraId="29BC4F10"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23</w:t>
            </w:r>
          </w:p>
        </w:tc>
        <w:tc>
          <w:tcPr>
            <w:tcW w:w="992" w:type="dxa"/>
            <w:shd w:val="clear" w:color="auto" w:fill="auto"/>
            <w:noWrap/>
            <w:vAlign w:val="center"/>
            <w:hideMark/>
          </w:tcPr>
          <w:p w14:paraId="3831CF96"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50</w:t>
            </w:r>
          </w:p>
        </w:tc>
        <w:tc>
          <w:tcPr>
            <w:tcW w:w="992" w:type="dxa"/>
            <w:shd w:val="clear" w:color="auto" w:fill="auto"/>
            <w:noWrap/>
            <w:vAlign w:val="center"/>
            <w:hideMark/>
          </w:tcPr>
          <w:p w14:paraId="69F57EDD"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25</w:t>
            </w:r>
          </w:p>
        </w:tc>
        <w:tc>
          <w:tcPr>
            <w:tcW w:w="993" w:type="dxa"/>
            <w:shd w:val="clear" w:color="auto" w:fill="auto"/>
            <w:noWrap/>
            <w:vAlign w:val="center"/>
            <w:hideMark/>
          </w:tcPr>
          <w:p w14:paraId="0A10C82B"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18</w:t>
            </w:r>
          </w:p>
        </w:tc>
        <w:tc>
          <w:tcPr>
            <w:tcW w:w="850" w:type="dxa"/>
            <w:shd w:val="clear" w:color="auto" w:fill="auto"/>
            <w:noWrap/>
            <w:vAlign w:val="center"/>
            <w:hideMark/>
          </w:tcPr>
          <w:p w14:paraId="40DBD1F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23</w:t>
            </w:r>
          </w:p>
        </w:tc>
        <w:tc>
          <w:tcPr>
            <w:tcW w:w="851" w:type="dxa"/>
            <w:shd w:val="clear" w:color="auto" w:fill="auto"/>
            <w:noWrap/>
            <w:vAlign w:val="center"/>
            <w:hideMark/>
          </w:tcPr>
          <w:p w14:paraId="4C12E159"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19</w:t>
            </w:r>
          </w:p>
        </w:tc>
        <w:tc>
          <w:tcPr>
            <w:tcW w:w="850" w:type="dxa"/>
            <w:shd w:val="clear" w:color="auto" w:fill="auto"/>
            <w:noWrap/>
            <w:vAlign w:val="center"/>
            <w:hideMark/>
          </w:tcPr>
          <w:p w14:paraId="0B5BED66"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13</w:t>
            </w:r>
          </w:p>
        </w:tc>
        <w:tc>
          <w:tcPr>
            <w:tcW w:w="851" w:type="dxa"/>
            <w:shd w:val="clear" w:color="auto" w:fill="auto"/>
            <w:noWrap/>
            <w:vAlign w:val="center"/>
            <w:hideMark/>
          </w:tcPr>
          <w:p w14:paraId="60AF2244"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14</w:t>
            </w:r>
          </w:p>
        </w:tc>
        <w:tc>
          <w:tcPr>
            <w:tcW w:w="850" w:type="dxa"/>
            <w:shd w:val="clear" w:color="auto" w:fill="auto"/>
            <w:noWrap/>
            <w:vAlign w:val="center"/>
            <w:hideMark/>
          </w:tcPr>
          <w:p w14:paraId="39C27E1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4</w:t>
            </w:r>
          </w:p>
        </w:tc>
      </w:tr>
      <w:tr w:rsidR="007273E1" w:rsidRPr="00533A73" w14:paraId="08C2CDA1" w14:textId="77777777" w:rsidTr="008B20E1">
        <w:trPr>
          <w:trHeight w:val="260"/>
        </w:trPr>
        <w:tc>
          <w:tcPr>
            <w:tcW w:w="1418" w:type="dxa"/>
            <w:shd w:val="clear" w:color="auto" w:fill="auto"/>
            <w:noWrap/>
            <w:vAlign w:val="center"/>
            <w:hideMark/>
          </w:tcPr>
          <w:p w14:paraId="523029BA"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Free State</w:t>
            </w:r>
          </w:p>
        </w:tc>
        <w:tc>
          <w:tcPr>
            <w:tcW w:w="1134" w:type="dxa"/>
            <w:shd w:val="clear" w:color="auto" w:fill="auto"/>
            <w:noWrap/>
            <w:vAlign w:val="center"/>
            <w:hideMark/>
          </w:tcPr>
          <w:p w14:paraId="1CBD9F9C"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18</w:t>
            </w:r>
          </w:p>
        </w:tc>
        <w:tc>
          <w:tcPr>
            <w:tcW w:w="992" w:type="dxa"/>
            <w:shd w:val="clear" w:color="auto" w:fill="auto"/>
            <w:noWrap/>
            <w:vAlign w:val="center"/>
            <w:hideMark/>
          </w:tcPr>
          <w:p w14:paraId="31A0F1C0"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59</w:t>
            </w:r>
          </w:p>
        </w:tc>
        <w:tc>
          <w:tcPr>
            <w:tcW w:w="992" w:type="dxa"/>
            <w:shd w:val="clear" w:color="auto" w:fill="auto"/>
            <w:noWrap/>
            <w:vAlign w:val="center"/>
            <w:hideMark/>
          </w:tcPr>
          <w:p w14:paraId="06671092"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23</w:t>
            </w:r>
          </w:p>
        </w:tc>
        <w:tc>
          <w:tcPr>
            <w:tcW w:w="993" w:type="dxa"/>
            <w:shd w:val="clear" w:color="auto" w:fill="auto"/>
            <w:noWrap/>
            <w:vAlign w:val="center"/>
            <w:hideMark/>
          </w:tcPr>
          <w:p w14:paraId="3AF35EE5"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12</w:t>
            </w:r>
          </w:p>
        </w:tc>
        <w:tc>
          <w:tcPr>
            <w:tcW w:w="850" w:type="dxa"/>
            <w:shd w:val="clear" w:color="auto" w:fill="auto"/>
            <w:noWrap/>
            <w:vAlign w:val="center"/>
            <w:hideMark/>
          </w:tcPr>
          <w:p w14:paraId="258C5754"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7</w:t>
            </w:r>
          </w:p>
        </w:tc>
        <w:tc>
          <w:tcPr>
            <w:tcW w:w="851" w:type="dxa"/>
            <w:shd w:val="clear" w:color="auto" w:fill="auto"/>
            <w:noWrap/>
            <w:vAlign w:val="center"/>
            <w:hideMark/>
          </w:tcPr>
          <w:p w14:paraId="13FEE6B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15</w:t>
            </w:r>
          </w:p>
        </w:tc>
        <w:tc>
          <w:tcPr>
            <w:tcW w:w="850" w:type="dxa"/>
            <w:shd w:val="clear" w:color="auto" w:fill="auto"/>
            <w:noWrap/>
            <w:vAlign w:val="center"/>
            <w:hideMark/>
          </w:tcPr>
          <w:p w14:paraId="34E5D2F9"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5</w:t>
            </w:r>
          </w:p>
        </w:tc>
        <w:tc>
          <w:tcPr>
            <w:tcW w:w="851" w:type="dxa"/>
            <w:shd w:val="clear" w:color="auto" w:fill="auto"/>
            <w:noWrap/>
            <w:vAlign w:val="center"/>
            <w:hideMark/>
          </w:tcPr>
          <w:p w14:paraId="6FDB61C9"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w:t>
            </w:r>
          </w:p>
        </w:tc>
        <w:tc>
          <w:tcPr>
            <w:tcW w:w="850" w:type="dxa"/>
            <w:shd w:val="clear" w:color="auto" w:fill="auto"/>
            <w:noWrap/>
            <w:vAlign w:val="center"/>
            <w:hideMark/>
          </w:tcPr>
          <w:p w14:paraId="4E435939"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0</w:t>
            </w:r>
          </w:p>
        </w:tc>
      </w:tr>
      <w:tr w:rsidR="007273E1" w:rsidRPr="00533A73" w14:paraId="15B940FC" w14:textId="77777777" w:rsidTr="008B20E1">
        <w:trPr>
          <w:trHeight w:val="260"/>
        </w:trPr>
        <w:tc>
          <w:tcPr>
            <w:tcW w:w="1418" w:type="dxa"/>
            <w:shd w:val="clear" w:color="auto" w:fill="auto"/>
            <w:noWrap/>
            <w:vAlign w:val="center"/>
            <w:hideMark/>
          </w:tcPr>
          <w:p w14:paraId="34575EDF"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Gauteng</w:t>
            </w:r>
          </w:p>
        </w:tc>
        <w:tc>
          <w:tcPr>
            <w:tcW w:w="1134" w:type="dxa"/>
            <w:shd w:val="clear" w:color="auto" w:fill="auto"/>
            <w:noWrap/>
            <w:vAlign w:val="center"/>
            <w:hideMark/>
          </w:tcPr>
          <w:p w14:paraId="16DF727F"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30</w:t>
            </w:r>
          </w:p>
        </w:tc>
        <w:tc>
          <w:tcPr>
            <w:tcW w:w="992" w:type="dxa"/>
            <w:shd w:val="clear" w:color="auto" w:fill="auto"/>
            <w:noWrap/>
            <w:vAlign w:val="center"/>
            <w:hideMark/>
          </w:tcPr>
          <w:p w14:paraId="153831AE"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13</w:t>
            </w:r>
          </w:p>
        </w:tc>
        <w:tc>
          <w:tcPr>
            <w:tcW w:w="992" w:type="dxa"/>
            <w:shd w:val="clear" w:color="auto" w:fill="auto"/>
            <w:noWrap/>
            <w:vAlign w:val="center"/>
            <w:hideMark/>
          </w:tcPr>
          <w:p w14:paraId="27D694E3"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28</w:t>
            </w:r>
          </w:p>
        </w:tc>
        <w:tc>
          <w:tcPr>
            <w:tcW w:w="993" w:type="dxa"/>
            <w:shd w:val="clear" w:color="auto" w:fill="auto"/>
            <w:noWrap/>
            <w:vAlign w:val="center"/>
            <w:hideMark/>
          </w:tcPr>
          <w:p w14:paraId="6E1A968A"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42</w:t>
            </w:r>
          </w:p>
        </w:tc>
        <w:tc>
          <w:tcPr>
            <w:tcW w:w="850" w:type="dxa"/>
            <w:shd w:val="clear" w:color="auto" w:fill="auto"/>
            <w:noWrap/>
            <w:vAlign w:val="center"/>
            <w:hideMark/>
          </w:tcPr>
          <w:p w14:paraId="0D0E1051"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50</w:t>
            </w:r>
          </w:p>
        </w:tc>
        <w:tc>
          <w:tcPr>
            <w:tcW w:w="851" w:type="dxa"/>
            <w:shd w:val="clear" w:color="auto" w:fill="auto"/>
            <w:noWrap/>
            <w:vAlign w:val="center"/>
            <w:hideMark/>
          </w:tcPr>
          <w:p w14:paraId="6F94A15B"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39</w:t>
            </w:r>
          </w:p>
        </w:tc>
        <w:tc>
          <w:tcPr>
            <w:tcW w:w="850" w:type="dxa"/>
            <w:shd w:val="clear" w:color="auto" w:fill="auto"/>
            <w:noWrap/>
            <w:vAlign w:val="center"/>
            <w:hideMark/>
          </w:tcPr>
          <w:p w14:paraId="33FF0729"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30</w:t>
            </w:r>
          </w:p>
        </w:tc>
        <w:tc>
          <w:tcPr>
            <w:tcW w:w="851" w:type="dxa"/>
            <w:shd w:val="clear" w:color="auto" w:fill="auto"/>
            <w:noWrap/>
            <w:vAlign w:val="center"/>
            <w:hideMark/>
          </w:tcPr>
          <w:p w14:paraId="59C28756"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33</w:t>
            </w:r>
          </w:p>
        </w:tc>
        <w:tc>
          <w:tcPr>
            <w:tcW w:w="850" w:type="dxa"/>
            <w:shd w:val="clear" w:color="auto" w:fill="auto"/>
            <w:noWrap/>
            <w:vAlign w:val="center"/>
            <w:hideMark/>
          </w:tcPr>
          <w:p w14:paraId="16CEC71C"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7</w:t>
            </w:r>
          </w:p>
        </w:tc>
      </w:tr>
      <w:tr w:rsidR="007273E1" w:rsidRPr="00533A73" w14:paraId="3BADB536" w14:textId="77777777" w:rsidTr="008B20E1">
        <w:trPr>
          <w:trHeight w:val="260"/>
        </w:trPr>
        <w:tc>
          <w:tcPr>
            <w:tcW w:w="1418" w:type="dxa"/>
            <w:shd w:val="clear" w:color="auto" w:fill="auto"/>
            <w:noWrap/>
            <w:vAlign w:val="center"/>
            <w:hideMark/>
          </w:tcPr>
          <w:p w14:paraId="7EFEC5C8"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KwaZulu-Natal</w:t>
            </w:r>
          </w:p>
        </w:tc>
        <w:tc>
          <w:tcPr>
            <w:tcW w:w="1134" w:type="dxa"/>
            <w:shd w:val="clear" w:color="auto" w:fill="auto"/>
            <w:noWrap/>
            <w:vAlign w:val="center"/>
            <w:hideMark/>
          </w:tcPr>
          <w:p w14:paraId="0EF67961"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50</w:t>
            </w:r>
          </w:p>
        </w:tc>
        <w:tc>
          <w:tcPr>
            <w:tcW w:w="992" w:type="dxa"/>
            <w:shd w:val="clear" w:color="auto" w:fill="auto"/>
            <w:noWrap/>
            <w:vAlign w:val="center"/>
            <w:hideMark/>
          </w:tcPr>
          <w:p w14:paraId="209B2B1F"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70</w:t>
            </w:r>
          </w:p>
        </w:tc>
        <w:tc>
          <w:tcPr>
            <w:tcW w:w="992" w:type="dxa"/>
            <w:shd w:val="clear" w:color="auto" w:fill="auto"/>
            <w:noWrap/>
            <w:vAlign w:val="center"/>
            <w:hideMark/>
          </w:tcPr>
          <w:p w14:paraId="7BD2168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47</w:t>
            </w:r>
          </w:p>
        </w:tc>
        <w:tc>
          <w:tcPr>
            <w:tcW w:w="993" w:type="dxa"/>
            <w:shd w:val="clear" w:color="auto" w:fill="auto"/>
            <w:noWrap/>
            <w:vAlign w:val="center"/>
            <w:hideMark/>
          </w:tcPr>
          <w:p w14:paraId="45B74A2E"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66</w:t>
            </w:r>
          </w:p>
        </w:tc>
        <w:tc>
          <w:tcPr>
            <w:tcW w:w="850" w:type="dxa"/>
            <w:shd w:val="clear" w:color="auto" w:fill="auto"/>
            <w:noWrap/>
            <w:vAlign w:val="center"/>
            <w:hideMark/>
          </w:tcPr>
          <w:p w14:paraId="23A59A6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75</w:t>
            </w:r>
          </w:p>
        </w:tc>
        <w:tc>
          <w:tcPr>
            <w:tcW w:w="851" w:type="dxa"/>
            <w:shd w:val="clear" w:color="auto" w:fill="auto"/>
            <w:noWrap/>
            <w:vAlign w:val="center"/>
            <w:hideMark/>
          </w:tcPr>
          <w:p w14:paraId="23215D80"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120</w:t>
            </w:r>
          </w:p>
        </w:tc>
        <w:tc>
          <w:tcPr>
            <w:tcW w:w="850" w:type="dxa"/>
            <w:shd w:val="clear" w:color="auto" w:fill="auto"/>
            <w:noWrap/>
            <w:vAlign w:val="center"/>
            <w:hideMark/>
          </w:tcPr>
          <w:p w14:paraId="520CC98C"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60</w:t>
            </w:r>
          </w:p>
        </w:tc>
        <w:tc>
          <w:tcPr>
            <w:tcW w:w="851" w:type="dxa"/>
            <w:shd w:val="clear" w:color="auto" w:fill="auto"/>
            <w:noWrap/>
            <w:vAlign w:val="center"/>
            <w:hideMark/>
          </w:tcPr>
          <w:p w14:paraId="4F9CD5BA"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59</w:t>
            </w:r>
          </w:p>
        </w:tc>
        <w:tc>
          <w:tcPr>
            <w:tcW w:w="850" w:type="dxa"/>
            <w:shd w:val="clear" w:color="auto" w:fill="auto"/>
            <w:noWrap/>
            <w:vAlign w:val="center"/>
            <w:hideMark/>
          </w:tcPr>
          <w:p w14:paraId="4EC0208E"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8</w:t>
            </w:r>
          </w:p>
        </w:tc>
      </w:tr>
      <w:tr w:rsidR="007273E1" w:rsidRPr="00533A73" w14:paraId="739296C6" w14:textId="77777777" w:rsidTr="008B20E1">
        <w:trPr>
          <w:trHeight w:val="260"/>
        </w:trPr>
        <w:tc>
          <w:tcPr>
            <w:tcW w:w="1418" w:type="dxa"/>
            <w:shd w:val="clear" w:color="auto" w:fill="auto"/>
            <w:noWrap/>
            <w:vAlign w:val="center"/>
            <w:hideMark/>
          </w:tcPr>
          <w:p w14:paraId="120DB95A"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Limpopo</w:t>
            </w:r>
          </w:p>
        </w:tc>
        <w:tc>
          <w:tcPr>
            <w:tcW w:w="1134" w:type="dxa"/>
            <w:shd w:val="clear" w:color="auto" w:fill="auto"/>
            <w:noWrap/>
            <w:vAlign w:val="center"/>
            <w:hideMark/>
          </w:tcPr>
          <w:p w14:paraId="338C7847"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28</w:t>
            </w:r>
          </w:p>
        </w:tc>
        <w:tc>
          <w:tcPr>
            <w:tcW w:w="992" w:type="dxa"/>
            <w:shd w:val="clear" w:color="auto" w:fill="auto"/>
            <w:noWrap/>
            <w:vAlign w:val="center"/>
            <w:hideMark/>
          </w:tcPr>
          <w:p w14:paraId="2EEF19AE"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20</w:t>
            </w:r>
          </w:p>
        </w:tc>
        <w:tc>
          <w:tcPr>
            <w:tcW w:w="992" w:type="dxa"/>
            <w:shd w:val="clear" w:color="auto" w:fill="auto"/>
            <w:noWrap/>
            <w:vAlign w:val="center"/>
            <w:hideMark/>
          </w:tcPr>
          <w:p w14:paraId="25B8F28B"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12</w:t>
            </w:r>
          </w:p>
        </w:tc>
        <w:tc>
          <w:tcPr>
            <w:tcW w:w="993" w:type="dxa"/>
            <w:shd w:val="clear" w:color="auto" w:fill="auto"/>
            <w:noWrap/>
            <w:vAlign w:val="center"/>
            <w:hideMark/>
          </w:tcPr>
          <w:p w14:paraId="433D792A"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25</w:t>
            </w:r>
          </w:p>
        </w:tc>
        <w:tc>
          <w:tcPr>
            <w:tcW w:w="850" w:type="dxa"/>
            <w:shd w:val="clear" w:color="auto" w:fill="auto"/>
            <w:noWrap/>
            <w:vAlign w:val="center"/>
            <w:hideMark/>
          </w:tcPr>
          <w:p w14:paraId="285E22B7"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18</w:t>
            </w:r>
          </w:p>
        </w:tc>
        <w:tc>
          <w:tcPr>
            <w:tcW w:w="851" w:type="dxa"/>
            <w:shd w:val="clear" w:color="auto" w:fill="auto"/>
            <w:noWrap/>
            <w:vAlign w:val="center"/>
            <w:hideMark/>
          </w:tcPr>
          <w:p w14:paraId="3E6693E2"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16</w:t>
            </w:r>
          </w:p>
        </w:tc>
        <w:tc>
          <w:tcPr>
            <w:tcW w:w="850" w:type="dxa"/>
            <w:shd w:val="clear" w:color="auto" w:fill="auto"/>
            <w:noWrap/>
            <w:vAlign w:val="center"/>
            <w:hideMark/>
          </w:tcPr>
          <w:p w14:paraId="004410EF"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17</w:t>
            </w:r>
          </w:p>
        </w:tc>
        <w:tc>
          <w:tcPr>
            <w:tcW w:w="851" w:type="dxa"/>
            <w:shd w:val="clear" w:color="auto" w:fill="auto"/>
            <w:noWrap/>
            <w:vAlign w:val="center"/>
            <w:hideMark/>
          </w:tcPr>
          <w:p w14:paraId="4E4A4D6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14</w:t>
            </w:r>
          </w:p>
        </w:tc>
        <w:tc>
          <w:tcPr>
            <w:tcW w:w="850" w:type="dxa"/>
            <w:shd w:val="clear" w:color="auto" w:fill="auto"/>
            <w:noWrap/>
            <w:vAlign w:val="center"/>
            <w:hideMark/>
          </w:tcPr>
          <w:p w14:paraId="13886B8C"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w:t>
            </w:r>
          </w:p>
        </w:tc>
      </w:tr>
      <w:tr w:rsidR="007273E1" w:rsidRPr="00533A73" w14:paraId="187132A6" w14:textId="77777777" w:rsidTr="008B20E1">
        <w:trPr>
          <w:trHeight w:val="260"/>
        </w:trPr>
        <w:tc>
          <w:tcPr>
            <w:tcW w:w="1418" w:type="dxa"/>
            <w:shd w:val="clear" w:color="auto" w:fill="auto"/>
            <w:noWrap/>
            <w:vAlign w:val="center"/>
            <w:hideMark/>
          </w:tcPr>
          <w:p w14:paraId="59AF1D9E"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Mpumalanga</w:t>
            </w:r>
          </w:p>
        </w:tc>
        <w:tc>
          <w:tcPr>
            <w:tcW w:w="1134" w:type="dxa"/>
            <w:shd w:val="clear" w:color="auto" w:fill="auto"/>
            <w:noWrap/>
            <w:vAlign w:val="center"/>
            <w:hideMark/>
          </w:tcPr>
          <w:p w14:paraId="2E10219F"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9</w:t>
            </w:r>
          </w:p>
        </w:tc>
        <w:tc>
          <w:tcPr>
            <w:tcW w:w="992" w:type="dxa"/>
            <w:shd w:val="clear" w:color="auto" w:fill="auto"/>
            <w:noWrap/>
            <w:vAlign w:val="center"/>
            <w:hideMark/>
          </w:tcPr>
          <w:p w14:paraId="3BE6A7D4"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16</w:t>
            </w:r>
          </w:p>
        </w:tc>
        <w:tc>
          <w:tcPr>
            <w:tcW w:w="992" w:type="dxa"/>
            <w:shd w:val="clear" w:color="auto" w:fill="auto"/>
            <w:noWrap/>
            <w:vAlign w:val="center"/>
            <w:hideMark/>
          </w:tcPr>
          <w:p w14:paraId="1AC14C6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9</w:t>
            </w:r>
          </w:p>
        </w:tc>
        <w:tc>
          <w:tcPr>
            <w:tcW w:w="993" w:type="dxa"/>
            <w:shd w:val="clear" w:color="auto" w:fill="auto"/>
            <w:noWrap/>
            <w:vAlign w:val="center"/>
            <w:hideMark/>
          </w:tcPr>
          <w:p w14:paraId="049CE3D6"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20</w:t>
            </w:r>
          </w:p>
        </w:tc>
        <w:tc>
          <w:tcPr>
            <w:tcW w:w="850" w:type="dxa"/>
            <w:shd w:val="clear" w:color="auto" w:fill="auto"/>
            <w:noWrap/>
            <w:vAlign w:val="center"/>
            <w:hideMark/>
          </w:tcPr>
          <w:p w14:paraId="11DD491C"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27</w:t>
            </w:r>
          </w:p>
        </w:tc>
        <w:tc>
          <w:tcPr>
            <w:tcW w:w="851" w:type="dxa"/>
            <w:shd w:val="clear" w:color="auto" w:fill="auto"/>
            <w:noWrap/>
            <w:vAlign w:val="center"/>
            <w:hideMark/>
          </w:tcPr>
          <w:p w14:paraId="714A6BC5"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19</w:t>
            </w:r>
          </w:p>
        </w:tc>
        <w:tc>
          <w:tcPr>
            <w:tcW w:w="850" w:type="dxa"/>
            <w:shd w:val="clear" w:color="auto" w:fill="auto"/>
            <w:noWrap/>
            <w:vAlign w:val="center"/>
            <w:hideMark/>
          </w:tcPr>
          <w:p w14:paraId="4F155209"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31</w:t>
            </w:r>
          </w:p>
        </w:tc>
        <w:tc>
          <w:tcPr>
            <w:tcW w:w="851" w:type="dxa"/>
            <w:shd w:val="clear" w:color="auto" w:fill="auto"/>
            <w:noWrap/>
            <w:vAlign w:val="center"/>
            <w:hideMark/>
          </w:tcPr>
          <w:p w14:paraId="7FF90BA4"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19</w:t>
            </w:r>
          </w:p>
        </w:tc>
        <w:tc>
          <w:tcPr>
            <w:tcW w:w="850" w:type="dxa"/>
            <w:shd w:val="clear" w:color="auto" w:fill="auto"/>
            <w:noWrap/>
            <w:vAlign w:val="center"/>
            <w:hideMark/>
          </w:tcPr>
          <w:p w14:paraId="104093C2"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4</w:t>
            </w:r>
          </w:p>
        </w:tc>
      </w:tr>
      <w:tr w:rsidR="007273E1" w:rsidRPr="00533A73" w14:paraId="66CC52CD" w14:textId="77777777" w:rsidTr="008B20E1">
        <w:trPr>
          <w:trHeight w:val="260"/>
        </w:trPr>
        <w:tc>
          <w:tcPr>
            <w:tcW w:w="1418" w:type="dxa"/>
            <w:shd w:val="clear" w:color="auto" w:fill="auto"/>
            <w:noWrap/>
            <w:vAlign w:val="center"/>
            <w:hideMark/>
          </w:tcPr>
          <w:p w14:paraId="49B0D47C"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Northern Cape</w:t>
            </w:r>
          </w:p>
        </w:tc>
        <w:tc>
          <w:tcPr>
            <w:tcW w:w="1134" w:type="dxa"/>
            <w:shd w:val="clear" w:color="auto" w:fill="auto"/>
            <w:noWrap/>
            <w:vAlign w:val="center"/>
            <w:hideMark/>
          </w:tcPr>
          <w:p w14:paraId="1FD46C25"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9</w:t>
            </w:r>
          </w:p>
        </w:tc>
        <w:tc>
          <w:tcPr>
            <w:tcW w:w="992" w:type="dxa"/>
            <w:shd w:val="clear" w:color="auto" w:fill="auto"/>
            <w:noWrap/>
            <w:vAlign w:val="center"/>
            <w:hideMark/>
          </w:tcPr>
          <w:p w14:paraId="33458BC7"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26</w:t>
            </w:r>
          </w:p>
        </w:tc>
        <w:tc>
          <w:tcPr>
            <w:tcW w:w="992" w:type="dxa"/>
            <w:shd w:val="clear" w:color="auto" w:fill="auto"/>
            <w:noWrap/>
            <w:vAlign w:val="center"/>
            <w:hideMark/>
          </w:tcPr>
          <w:p w14:paraId="0E101DF3"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7</w:t>
            </w:r>
          </w:p>
        </w:tc>
        <w:tc>
          <w:tcPr>
            <w:tcW w:w="993" w:type="dxa"/>
            <w:shd w:val="clear" w:color="auto" w:fill="auto"/>
            <w:noWrap/>
            <w:vAlign w:val="center"/>
            <w:hideMark/>
          </w:tcPr>
          <w:p w14:paraId="1B599FCA"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6</w:t>
            </w:r>
          </w:p>
        </w:tc>
        <w:tc>
          <w:tcPr>
            <w:tcW w:w="850" w:type="dxa"/>
            <w:shd w:val="clear" w:color="auto" w:fill="auto"/>
            <w:noWrap/>
            <w:vAlign w:val="center"/>
            <w:hideMark/>
          </w:tcPr>
          <w:p w14:paraId="5853B7D0"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6</w:t>
            </w:r>
          </w:p>
        </w:tc>
        <w:tc>
          <w:tcPr>
            <w:tcW w:w="851" w:type="dxa"/>
            <w:shd w:val="clear" w:color="auto" w:fill="auto"/>
            <w:noWrap/>
            <w:vAlign w:val="center"/>
            <w:hideMark/>
          </w:tcPr>
          <w:p w14:paraId="1EBF7F94"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11</w:t>
            </w:r>
          </w:p>
        </w:tc>
        <w:tc>
          <w:tcPr>
            <w:tcW w:w="850" w:type="dxa"/>
            <w:shd w:val="clear" w:color="auto" w:fill="auto"/>
            <w:noWrap/>
            <w:vAlign w:val="center"/>
            <w:hideMark/>
          </w:tcPr>
          <w:p w14:paraId="338E2283"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5</w:t>
            </w:r>
          </w:p>
        </w:tc>
        <w:tc>
          <w:tcPr>
            <w:tcW w:w="851" w:type="dxa"/>
            <w:shd w:val="clear" w:color="auto" w:fill="auto"/>
            <w:noWrap/>
            <w:vAlign w:val="center"/>
            <w:hideMark/>
          </w:tcPr>
          <w:p w14:paraId="6ECEDBF2"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9</w:t>
            </w:r>
          </w:p>
        </w:tc>
        <w:tc>
          <w:tcPr>
            <w:tcW w:w="850" w:type="dxa"/>
            <w:shd w:val="clear" w:color="auto" w:fill="auto"/>
            <w:noWrap/>
            <w:vAlign w:val="center"/>
            <w:hideMark/>
          </w:tcPr>
          <w:p w14:paraId="10D8C362"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w:t>
            </w:r>
          </w:p>
        </w:tc>
      </w:tr>
      <w:tr w:rsidR="007273E1" w:rsidRPr="00533A73" w14:paraId="12ADCA01" w14:textId="77777777" w:rsidTr="008B20E1">
        <w:trPr>
          <w:trHeight w:val="260"/>
        </w:trPr>
        <w:tc>
          <w:tcPr>
            <w:tcW w:w="1418" w:type="dxa"/>
            <w:shd w:val="clear" w:color="auto" w:fill="auto"/>
            <w:noWrap/>
            <w:vAlign w:val="center"/>
            <w:hideMark/>
          </w:tcPr>
          <w:p w14:paraId="47917843"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North West</w:t>
            </w:r>
          </w:p>
        </w:tc>
        <w:tc>
          <w:tcPr>
            <w:tcW w:w="1134" w:type="dxa"/>
            <w:shd w:val="clear" w:color="auto" w:fill="auto"/>
            <w:noWrap/>
            <w:vAlign w:val="center"/>
            <w:hideMark/>
          </w:tcPr>
          <w:p w14:paraId="32BF6A7F"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42</w:t>
            </w:r>
          </w:p>
        </w:tc>
        <w:tc>
          <w:tcPr>
            <w:tcW w:w="992" w:type="dxa"/>
            <w:shd w:val="clear" w:color="auto" w:fill="auto"/>
            <w:noWrap/>
            <w:vAlign w:val="center"/>
            <w:hideMark/>
          </w:tcPr>
          <w:p w14:paraId="746560E7"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66</w:t>
            </w:r>
          </w:p>
        </w:tc>
        <w:tc>
          <w:tcPr>
            <w:tcW w:w="992" w:type="dxa"/>
            <w:shd w:val="clear" w:color="auto" w:fill="auto"/>
            <w:noWrap/>
            <w:vAlign w:val="center"/>
            <w:hideMark/>
          </w:tcPr>
          <w:p w14:paraId="704364CB"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25</w:t>
            </w:r>
          </w:p>
        </w:tc>
        <w:tc>
          <w:tcPr>
            <w:tcW w:w="993" w:type="dxa"/>
            <w:shd w:val="clear" w:color="auto" w:fill="auto"/>
            <w:noWrap/>
            <w:vAlign w:val="center"/>
            <w:hideMark/>
          </w:tcPr>
          <w:p w14:paraId="647EA8B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7</w:t>
            </w:r>
          </w:p>
        </w:tc>
        <w:tc>
          <w:tcPr>
            <w:tcW w:w="850" w:type="dxa"/>
            <w:shd w:val="clear" w:color="auto" w:fill="auto"/>
            <w:noWrap/>
            <w:vAlign w:val="center"/>
            <w:hideMark/>
          </w:tcPr>
          <w:p w14:paraId="6A1B871D"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17</w:t>
            </w:r>
          </w:p>
        </w:tc>
        <w:tc>
          <w:tcPr>
            <w:tcW w:w="851" w:type="dxa"/>
            <w:shd w:val="clear" w:color="auto" w:fill="auto"/>
            <w:noWrap/>
            <w:vAlign w:val="center"/>
            <w:hideMark/>
          </w:tcPr>
          <w:p w14:paraId="3D1B4F6F"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33</w:t>
            </w:r>
          </w:p>
        </w:tc>
        <w:tc>
          <w:tcPr>
            <w:tcW w:w="850" w:type="dxa"/>
            <w:shd w:val="clear" w:color="auto" w:fill="auto"/>
            <w:noWrap/>
            <w:vAlign w:val="center"/>
            <w:hideMark/>
          </w:tcPr>
          <w:p w14:paraId="5BC31E61"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18</w:t>
            </w:r>
          </w:p>
        </w:tc>
        <w:tc>
          <w:tcPr>
            <w:tcW w:w="851" w:type="dxa"/>
            <w:shd w:val="clear" w:color="auto" w:fill="auto"/>
            <w:noWrap/>
            <w:vAlign w:val="center"/>
            <w:hideMark/>
          </w:tcPr>
          <w:p w14:paraId="67714CE6"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40</w:t>
            </w:r>
          </w:p>
        </w:tc>
        <w:tc>
          <w:tcPr>
            <w:tcW w:w="850" w:type="dxa"/>
            <w:shd w:val="clear" w:color="auto" w:fill="auto"/>
            <w:noWrap/>
            <w:vAlign w:val="center"/>
            <w:hideMark/>
          </w:tcPr>
          <w:p w14:paraId="009FEF59"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w:t>
            </w:r>
          </w:p>
        </w:tc>
      </w:tr>
      <w:tr w:rsidR="007273E1" w:rsidRPr="00533A73" w14:paraId="5A7EE8BF" w14:textId="77777777" w:rsidTr="008B20E1">
        <w:trPr>
          <w:trHeight w:val="260"/>
        </w:trPr>
        <w:tc>
          <w:tcPr>
            <w:tcW w:w="1418" w:type="dxa"/>
            <w:shd w:val="clear" w:color="auto" w:fill="auto"/>
            <w:noWrap/>
            <w:vAlign w:val="center"/>
            <w:hideMark/>
          </w:tcPr>
          <w:p w14:paraId="302B4356" w14:textId="77777777" w:rsidR="007273E1" w:rsidRPr="00F4196B" w:rsidRDefault="007273E1" w:rsidP="00DA6554">
            <w:pPr>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Western Cape</w:t>
            </w:r>
          </w:p>
        </w:tc>
        <w:tc>
          <w:tcPr>
            <w:tcW w:w="1134" w:type="dxa"/>
            <w:shd w:val="clear" w:color="auto" w:fill="auto"/>
            <w:noWrap/>
            <w:vAlign w:val="center"/>
            <w:hideMark/>
          </w:tcPr>
          <w:p w14:paraId="06C2F75A"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w:t>
            </w:r>
          </w:p>
        </w:tc>
        <w:tc>
          <w:tcPr>
            <w:tcW w:w="992" w:type="dxa"/>
            <w:shd w:val="clear" w:color="auto" w:fill="auto"/>
            <w:noWrap/>
            <w:vAlign w:val="center"/>
            <w:hideMark/>
          </w:tcPr>
          <w:p w14:paraId="0097DCE7"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3</w:t>
            </w:r>
          </w:p>
        </w:tc>
        <w:tc>
          <w:tcPr>
            <w:tcW w:w="992" w:type="dxa"/>
            <w:shd w:val="clear" w:color="auto" w:fill="auto"/>
            <w:noWrap/>
            <w:vAlign w:val="center"/>
            <w:hideMark/>
          </w:tcPr>
          <w:p w14:paraId="5D02314B"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w:t>
            </w:r>
          </w:p>
        </w:tc>
        <w:tc>
          <w:tcPr>
            <w:tcW w:w="993" w:type="dxa"/>
            <w:shd w:val="clear" w:color="auto" w:fill="auto"/>
            <w:noWrap/>
            <w:vAlign w:val="center"/>
            <w:hideMark/>
          </w:tcPr>
          <w:p w14:paraId="3829E240"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1</w:t>
            </w:r>
          </w:p>
        </w:tc>
        <w:tc>
          <w:tcPr>
            <w:tcW w:w="850" w:type="dxa"/>
            <w:shd w:val="clear" w:color="auto" w:fill="auto"/>
            <w:noWrap/>
            <w:vAlign w:val="center"/>
            <w:hideMark/>
          </w:tcPr>
          <w:p w14:paraId="39D99056"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5</w:t>
            </w:r>
          </w:p>
        </w:tc>
        <w:tc>
          <w:tcPr>
            <w:tcW w:w="851" w:type="dxa"/>
            <w:shd w:val="clear" w:color="auto" w:fill="auto"/>
            <w:noWrap/>
            <w:vAlign w:val="center"/>
            <w:hideMark/>
          </w:tcPr>
          <w:p w14:paraId="6A82F9F9"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2</w:t>
            </w:r>
          </w:p>
        </w:tc>
        <w:tc>
          <w:tcPr>
            <w:tcW w:w="850" w:type="dxa"/>
            <w:shd w:val="clear" w:color="auto" w:fill="auto"/>
            <w:noWrap/>
            <w:vAlign w:val="center"/>
            <w:hideMark/>
          </w:tcPr>
          <w:p w14:paraId="3DBCB148"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0</w:t>
            </w:r>
          </w:p>
        </w:tc>
        <w:tc>
          <w:tcPr>
            <w:tcW w:w="851" w:type="dxa"/>
            <w:shd w:val="clear" w:color="auto" w:fill="auto"/>
            <w:noWrap/>
            <w:vAlign w:val="center"/>
            <w:hideMark/>
          </w:tcPr>
          <w:p w14:paraId="0AE9D93F"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3</w:t>
            </w:r>
          </w:p>
        </w:tc>
        <w:tc>
          <w:tcPr>
            <w:tcW w:w="850" w:type="dxa"/>
            <w:shd w:val="clear" w:color="auto" w:fill="auto"/>
            <w:noWrap/>
            <w:vAlign w:val="center"/>
            <w:hideMark/>
          </w:tcPr>
          <w:p w14:paraId="4840014E" w14:textId="77777777" w:rsidR="007273E1" w:rsidRPr="00F4196B" w:rsidRDefault="007273E1" w:rsidP="00DA6554">
            <w:pPr>
              <w:spacing w:after="0" w:line="240" w:lineRule="auto"/>
              <w:jc w:val="center"/>
              <w:rPr>
                <w:rFonts w:ascii="Arial" w:eastAsia="Times New Roman" w:hAnsi="Arial" w:cs="Arial"/>
                <w:sz w:val="18"/>
                <w:szCs w:val="18"/>
                <w:lang w:eastAsia="en-ZA"/>
              </w:rPr>
            </w:pPr>
            <w:r w:rsidRPr="00F4196B">
              <w:rPr>
                <w:rFonts w:ascii="Arial" w:eastAsia="Times New Roman" w:hAnsi="Arial" w:cs="Arial"/>
                <w:sz w:val="18"/>
                <w:szCs w:val="18"/>
                <w:lang w:eastAsia="en-ZA"/>
              </w:rPr>
              <w:t>0</w:t>
            </w:r>
          </w:p>
        </w:tc>
      </w:tr>
    </w:tbl>
    <w:p w14:paraId="51B3D84E" w14:textId="77777777" w:rsidR="00DC4955" w:rsidRPr="00533A73" w:rsidRDefault="00DC4955" w:rsidP="00DC4955">
      <w:pPr>
        <w:spacing w:after="0"/>
        <w:ind w:firstLine="567"/>
        <w:jc w:val="both"/>
        <w:outlineLvl w:val="0"/>
        <w:rPr>
          <w:rFonts w:ascii="Arial" w:hAnsi="Arial" w:cs="Arial"/>
          <w:sz w:val="16"/>
          <w:szCs w:val="16"/>
          <w:lang w:val="en-US"/>
        </w:rPr>
      </w:pPr>
      <w:r w:rsidRPr="00533A73">
        <w:rPr>
          <w:rFonts w:ascii="Arial" w:hAnsi="Arial" w:cs="Arial"/>
          <w:sz w:val="16"/>
          <w:szCs w:val="16"/>
          <w:lang w:val="en-US"/>
        </w:rPr>
        <w:t>Source: District Health Information System. Extracted 29</w:t>
      </w:r>
      <w:r w:rsidRPr="00533A73">
        <w:rPr>
          <w:rFonts w:ascii="Arial" w:hAnsi="Arial" w:cs="Arial"/>
          <w:sz w:val="16"/>
          <w:szCs w:val="16"/>
          <w:vertAlign w:val="superscript"/>
          <w:lang w:val="en-US"/>
        </w:rPr>
        <w:t>th</w:t>
      </w:r>
      <w:r w:rsidRPr="00533A73">
        <w:rPr>
          <w:rFonts w:ascii="Arial" w:hAnsi="Arial" w:cs="Arial"/>
          <w:sz w:val="16"/>
          <w:szCs w:val="16"/>
          <w:lang w:val="en-US"/>
        </w:rPr>
        <w:t xml:space="preserve"> April 2025.</w:t>
      </w:r>
    </w:p>
    <w:p w14:paraId="7B7DF7E8" w14:textId="77777777" w:rsidR="00DC4955" w:rsidRPr="00533A73" w:rsidRDefault="00DC4955" w:rsidP="00DC4955">
      <w:pPr>
        <w:pStyle w:val="ListParagraph"/>
        <w:ind w:left="567"/>
        <w:jc w:val="both"/>
        <w:outlineLvl w:val="0"/>
        <w:rPr>
          <w:rFonts w:ascii="Arial" w:hAnsi="Arial" w:cs="Arial"/>
          <w:color w:val="000000"/>
          <w:u w:val="single"/>
        </w:rPr>
      </w:pPr>
    </w:p>
    <w:p w14:paraId="2A9C7BBD" w14:textId="77777777" w:rsidR="00DC4955" w:rsidRPr="008B20E1" w:rsidRDefault="00DC4955" w:rsidP="00DC4955">
      <w:pPr>
        <w:pStyle w:val="ListParagraph"/>
        <w:keepNext/>
        <w:keepLines/>
        <w:numPr>
          <w:ilvl w:val="0"/>
          <w:numId w:val="23"/>
        </w:numPr>
        <w:spacing w:after="0" w:line="240" w:lineRule="auto"/>
        <w:ind w:left="567" w:hanging="567"/>
        <w:contextualSpacing w:val="0"/>
        <w:jc w:val="both"/>
        <w:outlineLvl w:val="0"/>
        <w:rPr>
          <w:rFonts w:ascii="Arial" w:hAnsi="Arial" w:cs="Arial"/>
          <w:color w:val="000000"/>
          <w:sz w:val="24"/>
          <w:szCs w:val="24"/>
          <w:u w:val="single"/>
        </w:rPr>
      </w:pPr>
      <w:r w:rsidRPr="00DC4955">
        <w:rPr>
          <w:rFonts w:ascii="Arial" w:hAnsi="Arial" w:cs="Arial"/>
          <w:sz w:val="24"/>
          <w:szCs w:val="24"/>
          <w:lang w:val="en-US"/>
        </w:rPr>
        <w:t>The number of children under five years of age with severe acute malnutrition who died in public health facilities in each province for the period January 2013 to date is shown in the table below.</w:t>
      </w:r>
    </w:p>
    <w:p w14:paraId="5043D042" w14:textId="77777777" w:rsidR="008B20E1" w:rsidRPr="00DC4955" w:rsidRDefault="008B20E1" w:rsidP="008B20E1">
      <w:pPr>
        <w:pStyle w:val="ListParagraph"/>
        <w:keepNext/>
        <w:keepLines/>
        <w:spacing w:after="0" w:line="240" w:lineRule="auto"/>
        <w:ind w:left="567"/>
        <w:contextualSpacing w:val="0"/>
        <w:jc w:val="both"/>
        <w:outlineLvl w:val="0"/>
        <w:rPr>
          <w:rFonts w:ascii="Arial" w:hAnsi="Arial" w:cs="Arial"/>
          <w:color w:val="000000"/>
          <w:sz w:val="24"/>
          <w:szCs w:val="24"/>
          <w:u w:val="single"/>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602"/>
        <w:gridCol w:w="602"/>
        <w:gridCol w:w="603"/>
        <w:gridCol w:w="602"/>
        <w:gridCol w:w="603"/>
        <w:gridCol w:w="602"/>
        <w:gridCol w:w="602"/>
        <w:gridCol w:w="603"/>
        <w:gridCol w:w="602"/>
        <w:gridCol w:w="679"/>
        <w:gridCol w:w="709"/>
        <w:gridCol w:w="851"/>
        <w:gridCol w:w="850"/>
      </w:tblGrid>
      <w:tr w:rsidR="007273E1" w:rsidRPr="00533A73" w14:paraId="1FA5F087" w14:textId="77777777" w:rsidTr="008B20E1">
        <w:trPr>
          <w:trHeight w:val="260"/>
        </w:trPr>
        <w:tc>
          <w:tcPr>
            <w:tcW w:w="1271" w:type="dxa"/>
            <w:shd w:val="clear" w:color="auto" w:fill="auto"/>
            <w:noWrap/>
            <w:vAlign w:val="center"/>
          </w:tcPr>
          <w:p w14:paraId="54996292"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p>
        </w:tc>
        <w:tc>
          <w:tcPr>
            <w:tcW w:w="602" w:type="dxa"/>
            <w:shd w:val="clear" w:color="auto" w:fill="auto"/>
            <w:noWrap/>
            <w:vAlign w:val="center"/>
          </w:tcPr>
          <w:p w14:paraId="1B6758C7"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eastAsia="Times New Roman" w:hAnsi="Arial" w:cs="Arial"/>
                <w:b/>
                <w:bCs/>
                <w:sz w:val="18"/>
                <w:szCs w:val="18"/>
                <w:lang w:eastAsia="en-ZA"/>
              </w:rPr>
              <w:t>2013</w:t>
            </w:r>
          </w:p>
        </w:tc>
        <w:tc>
          <w:tcPr>
            <w:tcW w:w="602" w:type="dxa"/>
            <w:vAlign w:val="center"/>
          </w:tcPr>
          <w:p w14:paraId="66C586AF"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eastAsia="Times New Roman" w:hAnsi="Arial" w:cs="Arial"/>
                <w:b/>
                <w:bCs/>
                <w:sz w:val="18"/>
                <w:szCs w:val="18"/>
                <w:lang w:eastAsia="en-ZA"/>
              </w:rPr>
              <w:t>2014</w:t>
            </w:r>
          </w:p>
        </w:tc>
        <w:tc>
          <w:tcPr>
            <w:tcW w:w="603" w:type="dxa"/>
            <w:shd w:val="clear" w:color="auto" w:fill="auto"/>
            <w:noWrap/>
            <w:vAlign w:val="center"/>
          </w:tcPr>
          <w:p w14:paraId="42CCD0D9"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eastAsia="Times New Roman" w:hAnsi="Arial" w:cs="Arial"/>
                <w:b/>
                <w:bCs/>
                <w:sz w:val="18"/>
                <w:szCs w:val="18"/>
                <w:lang w:eastAsia="en-ZA"/>
              </w:rPr>
              <w:t>2015</w:t>
            </w:r>
          </w:p>
        </w:tc>
        <w:tc>
          <w:tcPr>
            <w:tcW w:w="602" w:type="dxa"/>
            <w:shd w:val="clear" w:color="auto" w:fill="auto"/>
            <w:noWrap/>
            <w:vAlign w:val="center"/>
          </w:tcPr>
          <w:p w14:paraId="4674F68A"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eastAsia="Times New Roman" w:hAnsi="Arial" w:cs="Arial"/>
                <w:b/>
                <w:bCs/>
                <w:sz w:val="18"/>
                <w:szCs w:val="18"/>
                <w:lang w:eastAsia="en-ZA"/>
              </w:rPr>
              <w:t>2016</w:t>
            </w:r>
          </w:p>
        </w:tc>
        <w:tc>
          <w:tcPr>
            <w:tcW w:w="603" w:type="dxa"/>
            <w:shd w:val="clear" w:color="auto" w:fill="auto"/>
            <w:noWrap/>
            <w:vAlign w:val="center"/>
          </w:tcPr>
          <w:p w14:paraId="1022E095"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2017</w:t>
            </w:r>
          </w:p>
        </w:tc>
        <w:tc>
          <w:tcPr>
            <w:tcW w:w="602" w:type="dxa"/>
            <w:shd w:val="clear" w:color="auto" w:fill="auto"/>
            <w:noWrap/>
            <w:vAlign w:val="center"/>
          </w:tcPr>
          <w:p w14:paraId="250E5C71"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2018</w:t>
            </w:r>
          </w:p>
        </w:tc>
        <w:tc>
          <w:tcPr>
            <w:tcW w:w="602" w:type="dxa"/>
            <w:shd w:val="clear" w:color="auto" w:fill="auto"/>
            <w:noWrap/>
            <w:vAlign w:val="center"/>
          </w:tcPr>
          <w:p w14:paraId="32FD2A40"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2019</w:t>
            </w:r>
          </w:p>
        </w:tc>
        <w:tc>
          <w:tcPr>
            <w:tcW w:w="603" w:type="dxa"/>
            <w:shd w:val="clear" w:color="auto" w:fill="auto"/>
            <w:noWrap/>
            <w:vAlign w:val="center"/>
          </w:tcPr>
          <w:p w14:paraId="354AB2DD"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2020</w:t>
            </w:r>
          </w:p>
        </w:tc>
        <w:tc>
          <w:tcPr>
            <w:tcW w:w="602" w:type="dxa"/>
            <w:shd w:val="clear" w:color="auto" w:fill="auto"/>
            <w:noWrap/>
            <w:vAlign w:val="center"/>
          </w:tcPr>
          <w:p w14:paraId="0DBCAB6B"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2021</w:t>
            </w:r>
          </w:p>
        </w:tc>
        <w:tc>
          <w:tcPr>
            <w:tcW w:w="679" w:type="dxa"/>
            <w:shd w:val="clear" w:color="auto" w:fill="auto"/>
            <w:noWrap/>
            <w:vAlign w:val="center"/>
          </w:tcPr>
          <w:p w14:paraId="1A08E743"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2022</w:t>
            </w:r>
          </w:p>
        </w:tc>
        <w:tc>
          <w:tcPr>
            <w:tcW w:w="709" w:type="dxa"/>
            <w:shd w:val="clear" w:color="auto" w:fill="auto"/>
            <w:vAlign w:val="center"/>
          </w:tcPr>
          <w:p w14:paraId="629CC270"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2023</w:t>
            </w:r>
          </w:p>
        </w:tc>
        <w:tc>
          <w:tcPr>
            <w:tcW w:w="851" w:type="dxa"/>
            <w:shd w:val="clear" w:color="auto" w:fill="auto"/>
            <w:vAlign w:val="center"/>
          </w:tcPr>
          <w:p w14:paraId="32DC3F5F"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2024</w:t>
            </w:r>
          </w:p>
        </w:tc>
        <w:tc>
          <w:tcPr>
            <w:tcW w:w="850" w:type="dxa"/>
            <w:shd w:val="clear" w:color="auto" w:fill="auto"/>
            <w:vAlign w:val="center"/>
          </w:tcPr>
          <w:p w14:paraId="4677DC94" w14:textId="77777777" w:rsidR="007273E1" w:rsidRDefault="007273E1" w:rsidP="00DA6554">
            <w:pPr>
              <w:keepNext/>
              <w:keepLines/>
              <w:spacing w:after="0" w:line="240" w:lineRule="auto"/>
              <w:jc w:val="center"/>
              <w:rPr>
                <w:rFonts w:ascii="Arial" w:hAnsi="Arial" w:cs="Arial"/>
                <w:b/>
                <w:bCs/>
                <w:sz w:val="18"/>
                <w:szCs w:val="18"/>
              </w:rPr>
            </w:pPr>
            <w:r w:rsidRPr="00533A73">
              <w:rPr>
                <w:rFonts w:ascii="Arial" w:hAnsi="Arial" w:cs="Arial"/>
                <w:b/>
                <w:bCs/>
                <w:sz w:val="18"/>
                <w:szCs w:val="18"/>
              </w:rPr>
              <w:t xml:space="preserve">2025 </w:t>
            </w:r>
          </w:p>
          <w:p w14:paraId="7F55F506" w14:textId="77777777" w:rsidR="007273E1" w:rsidRPr="00533A73" w:rsidRDefault="007273E1" w:rsidP="00DA6554">
            <w:pPr>
              <w:keepNext/>
              <w:keepLines/>
              <w:spacing w:after="0" w:line="240" w:lineRule="auto"/>
              <w:jc w:val="center"/>
              <w:rPr>
                <w:rFonts w:ascii="Arial" w:eastAsia="Times New Roman" w:hAnsi="Arial" w:cs="Arial"/>
                <w:b/>
                <w:bCs/>
                <w:sz w:val="18"/>
                <w:szCs w:val="18"/>
                <w:lang w:eastAsia="en-ZA"/>
              </w:rPr>
            </w:pPr>
            <w:r w:rsidRPr="00533A73">
              <w:rPr>
                <w:rFonts w:ascii="Arial" w:hAnsi="Arial" w:cs="Arial"/>
                <w:b/>
                <w:bCs/>
                <w:sz w:val="18"/>
                <w:szCs w:val="18"/>
              </w:rPr>
              <w:t>(to date)</w:t>
            </w:r>
          </w:p>
        </w:tc>
      </w:tr>
      <w:tr w:rsidR="007273E1" w:rsidRPr="00533A73" w14:paraId="3E72CA56" w14:textId="77777777" w:rsidTr="008B20E1">
        <w:trPr>
          <w:trHeight w:val="260"/>
        </w:trPr>
        <w:tc>
          <w:tcPr>
            <w:tcW w:w="1271" w:type="dxa"/>
            <w:shd w:val="clear" w:color="auto" w:fill="auto"/>
            <w:noWrap/>
            <w:vAlign w:val="center"/>
          </w:tcPr>
          <w:p w14:paraId="3C091C92"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Eastern Cape</w:t>
            </w:r>
          </w:p>
        </w:tc>
        <w:tc>
          <w:tcPr>
            <w:tcW w:w="602" w:type="dxa"/>
            <w:shd w:val="clear" w:color="auto" w:fill="auto"/>
            <w:noWrap/>
            <w:vAlign w:val="center"/>
          </w:tcPr>
          <w:p w14:paraId="4499E95A"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337</w:t>
            </w:r>
          </w:p>
        </w:tc>
        <w:tc>
          <w:tcPr>
            <w:tcW w:w="602" w:type="dxa"/>
            <w:vAlign w:val="center"/>
          </w:tcPr>
          <w:p w14:paraId="5F99F324"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385</w:t>
            </w:r>
          </w:p>
        </w:tc>
        <w:tc>
          <w:tcPr>
            <w:tcW w:w="603" w:type="dxa"/>
            <w:shd w:val="clear" w:color="auto" w:fill="auto"/>
            <w:noWrap/>
            <w:vAlign w:val="center"/>
          </w:tcPr>
          <w:p w14:paraId="301196E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318</w:t>
            </w:r>
          </w:p>
        </w:tc>
        <w:tc>
          <w:tcPr>
            <w:tcW w:w="602" w:type="dxa"/>
            <w:shd w:val="clear" w:color="auto" w:fill="auto"/>
            <w:noWrap/>
            <w:vAlign w:val="center"/>
          </w:tcPr>
          <w:p w14:paraId="2DD7DCB0"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237</w:t>
            </w:r>
          </w:p>
        </w:tc>
        <w:tc>
          <w:tcPr>
            <w:tcW w:w="603" w:type="dxa"/>
            <w:shd w:val="clear" w:color="auto" w:fill="auto"/>
            <w:noWrap/>
            <w:vAlign w:val="center"/>
          </w:tcPr>
          <w:p w14:paraId="4D3A1691"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175</w:t>
            </w:r>
          </w:p>
        </w:tc>
        <w:tc>
          <w:tcPr>
            <w:tcW w:w="602" w:type="dxa"/>
            <w:shd w:val="clear" w:color="auto" w:fill="auto"/>
            <w:noWrap/>
            <w:vAlign w:val="center"/>
          </w:tcPr>
          <w:p w14:paraId="48808F38"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133</w:t>
            </w:r>
          </w:p>
        </w:tc>
        <w:tc>
          <w:tcPr>
            <w:tcW w:w="602" w:type="dxa"/>
            <w:shd w:val="clear" w:color="auto" w:fill="auto"/>
            <w:noWrap/>
            <w:vAlign w:val="center"/>
          </w:tcPr>
          <w:p w14:paraId="07032952"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148</w:t>
            </w:r>
          </w:p>
        </w:tc>
        <w:tc>
          <w:tcPr>
            <w:tcW w:w="603" w:type="dxa"/>
            <w:shd w:val="clear" w:color="auto" w:fill="auto"/>
            <w:noWrap/>
            <w:vAlign w:val="center"/>
          </w:tcPr>
          <w:p w14:paraId="1F54D754"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85</w:t>
            </w:r>
          </w:p>
        </w:tc>
        <w:tc>
          <w:tcPr>
            <w:tcW w:w="602" w:type="dxa"/>
            <w:shd w:val="clear" w:color="auto" w:fill="auto"/>
            <w:noWrap/>
            <w:vAlign w:val="center"/>
          </w:tcPr>
          <w:p w14:paraId="14D56F42"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116</w:t>
            </w:r>
          </w:p>
        </w:tc>
        <w:tc>
          <w:tcPr>
            <w:tcW w:w="679" w:type="dxa"/>
            <w:shd w:val="clear" w:color="auto" w:fill="auto"/>
            <w:noWrap/>
            <w:vAlign w:val="center"/>
          </w:tcPr>
          <w:p w14:paraId="5B1A043A"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115</w:t>
            </w:r>
          </w:p>
        </w:tc>
        <w:tc>
          <w:tcPr>
            <w:tcW w:w="709" w:type="dxa"/>
            <w:shd w:val="clear" w:color="auto" w:fill="auto"/>
            <w:vAlign w:val="center"/>
          </w:tcPr>
          <w:p w14:paraId="10210954"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107</w:t>
            </w:r>
          </w:p>
        </w:tc>
        <w:tc>
          <w:tcPr>
            <w:tcW w:w="851" w:type="dxa"/>
            <w:shd w:val="clear" w:color="auto" w:fill="auto"/>
            <w:vAlign w:val="center"/>
          </w:tcPr>
          <w:p w14:paraId="5E6F9057"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109</w:t>
            </w:r>
          </w:p>
        </w:tc>
        <w:tc>
          <w:tcPr>
            <w:tcW w:w="850" w:type="dxa"/>
            <w:shd w:val="clear" w:color="auto" w:fill="auto"/>
            <w:vAlign w:val="center"/>
          </w:tcPr>
          <w:p w14:paraId="7901359D"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25</w:t>
            </w:r>
          </w:p>
        </w:tc>
      </w:tr>
      <w:tr w:rsidR="007273E1" w:rsidRPr="00533A73" w14:paraId="4ED6D172" w14:textId="77777777" w:rsidTr="008B20E1">
        <w:trPr>
          <w:trHeight w:val="260"/>
        </w:trPr>
        <w:tc>
          <w:tcPr>
            <w:tcW w:w="1271" w:type="dxa"/>
            <w:shd w:val="clear" w:color="auto" w:fill="auto"/>
            <w:noWrap/>
            <w:vAlign w:val="center"/>
          </w:tcPr>
          <w:p w14:paraId="54C91A49"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Free State</w:t>
            </w:r>
          </w:p>
        </w:tc>
        <w:tc>
          <w:tcPr>
            <w:tcW w:w="602" w:type="dxa"/>
            <w:shd w:val="clear" w:color="auto" w:fill="auto"/>
            <w:noWrap/>
            <w:vAlign w:val="center"/>
          </w:tcPr>
          <w:p w14:paraId="42024294"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143</w:t>
            </w:r>
          </w:p>
        </w:tc>
        <w:tc>
          <w:tcPr>
            <w:tcW w:w="602" w:type="dxa"/>
            <w:vAlign w:val="center"/>
          </w:tcPr>
          <w:p w14:paraId="6BC0FC5B"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151</w:t>
            </w:r>
          </w:p>
        </w:tc>
        <w:tc>
          <w:tcPr>
            <w:tcW w:w="603" w:type="dxa"/>
            <w:shd w:val="clear" w:color="auto" w:fill="auto"/>
            <w:noWrap/>
            <w:vAlign w:val="center"/>
          </w:tcPr>
          <w:p w14:paraId="659E3208"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112</w:t>
            </w:r>
          </w:p>
        </w:tc>
        <w:tc>
          <w:tcPr>
            <w:tcW w:w="602" w:type="dxa"/>
            <w:shd w:val="clear" w:color="auto" w:fill="auto"/>
            <w:noWrap/>
            <w:vAlign w:val="center"/>
          </w:tcPr>
          <w:p w14:paraId="00F24A3B"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100</w:t>
            </w:r>
          </w:p>
        </w:tc>
        <w:tc>
          <w:tcPr>
            <w:tcW w:w="603" w:type="dxa"/>
            <w:shd w:val="clear" w:color="auto" w:fill="auto"/>
            <w:noWrap/>
            <w:vAlign w:val="center"/>
          </w:tcPr>
          <w:p w14:paraId="6A166D6E"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78</w:t>
            </w:r>
          </w:p>
        </w:tc>
        <w:tc>
          <w:tcPr>
            <w:tcW w:w="602" w:type="dxa"/>
            <w:shd w:val="clear" w:color="auto" w:fill="auto"/>
            <w:noWrap/>
            <w:vAlign w:val="center"/>
          </w:tcPr>
          <w:p w14:paraId="79711769"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58</w:t>
            </w:r>
          </w:p>
        </w:tc>
        <w:tc>
          <w:tcPr>
            <w:tcW w:w="602" w:type="dxa"/>
            <w:shd w:val="clear" w:color="auto" w:fill="auto"/>
            <w:noWrap/>
            <w:vAlign w:val="center"/>
          </w:tcPr>
          <w:p w14:paraId="029C0585"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49</w:t>
            </w:r>
          </w:p>
        </w:tc>
        <w:tc>
          <w:tcPr>
            <w:tcW w:w="603" w:type="dxa"/>
            <w:shd w:val="clear" w:color="auto" w:fill="auto"/>
            <w:noWrap/>
            <w:vAlign w:val="center"/>
          </w:tcPr>
          <w:p w14:paraId="368C61DC"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53</w:t>
            </w:r>
          </w:p>
        </w:tc>
        <w:tc>
          <w:tcPr>
            <w:tcW w:w="602" w:type="dxa"/>
            <w:shd w:val="clear" w:color="auto" w:fill="auto"/>
            <w:noWrap/>
            <w:vAlign w:val="center"/>
          </w:tcPr>
          <w:p w14:paraId="429304A6"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83</w:t>
            </w:r>
          </w:p>
        </w:tc>
        <w:tc>
          <w:tcPr>
            <w:tcW w:w="679" w:type="dxa"/>
            <w:shd w:val="clear" w:color="auto" w:fill="auto"/>
            <w:noWrap/>
            <w:vAlign w:val="center"/>
          </w:tcPr>
          <w:p w14:paraId="1D2628FA"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112</w:t>
            </w:r>
          </w:p>
        </w:tc>
        <w:tc>
          <w:tcPr>
            <w:tcW w:w="709" w:type="dxa"/>
            <w:shd w:val="clear" w:color="auto" w:fill="auto"/>
            <w:vAlign w:val="center"/>
          </w:tcPr>
          <w:p w14:paraId="5BFEBC09"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64</w:t>
            </w:r>
          </w:p>
        </w:tc>
        <w:tc>
          <w:tcPr>
            <w:tcW w:w="851" w:type="dxa"/>
            <w:shd w:val="clear" w:color="auto" w:fill="auto"/>
            <w:vAlign w:val="center"/>
          </w:tcPr>
          <w:p w14:paraId="56808E78"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68</w:t>
            </w:r>
          </w:p>
        </w:tc>
        <w:tc>
          <w:tcPr>
            <w:tcW w:w="850" w:type="dxa"/>
            <w:shd w:val="clear" w:color="auto" w:fill="auto"/>
            <w:vAlign w:val="center"/>
          </w:tcPr>
          <w:p w14:paraId="1CE66C56"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9</w:t>
            </w:r>
          </w:p>
        </w:tc>
      </w:tr>
      <w:tr w:rsidR="007273E1" w:rsidRPr="00533A73" w14:paraId="41E06983" w14:textId="77777777" w:rsidTr="008B20E1">
        <w:trPr>
          <w:trHeight w:val="260"/>
        </w:trPr>
        <w:tc>
          <w:tcPr>
            <w:tcW w:w="1271" w:type="dxa"/>
            <w:shd w:val="clear" w:color="auto" w:fill="auto"/>
            <w:noWrap/>
            <w:vAlign w:val="center"/>
          </w:tcPr>
          <w:p w14:paraId="222DD0B7"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Gauteng</w:t>
            </w:r>
          </w:p>
        </w:tc>
        <w:tc>
          <w:tcPr>
            <w:tcW w:w="602" w:type="dxa"/>
            <w:shd w:val="clear" w:color="auto" w:fill="auto"/>
            <w:noWrap/>
            <w:vAlign w:val="center"/>
          </w:tcPr>
          <w:p w14:paraId="52ACCF33"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89</w:t>
            </w:r>
          </w:p>
        </w:tc>
        <w:tc>
          <w:tcPr>
            <w:tcW w:w="602" w:type="dxa"/>
            <w:vAlign w:val="center"/>
          </w:tcPr>
          <w:p w14:paraId="4A95C5BF"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123</w:t>
            </w:r>
          </w:p>
        </w:tc>
        <w:tc>
          <w:tcPr>
            <w:tcW w:w="603" w:type="dxa"/>
            <w:shd w:val="clear" w:color="auto" w:fill="auto"/>
            <w:noWrap/>
            <w:vAlign w:val="center"/>
          </w:tcPr>
          <w:p w14:paraId="6ED011A4"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112</w:t>
            </w:r>
          </w:p>
        </w:tc>
        <w:tc>
          <w:tcPr>
            <w:tcW w:w="602" w:type="dxa"/>
            <w:shd w:val="clear" w:color="auto" w:fill="auto"/>
            <w:noWrap/>
            <w:vAlign w:val="center"/>
          </w:tcPr>
          <w:p w14:paraId="3F41B7F0"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121</w:t>
            </w:r>
          </w:p>
        </w:tc>
        <w:tc>
          <w:tcPr>
            <w:tcW w:w="603" w:type="dxa"/>
            <w:shd w:val="clear" w:color="auto" w:fill="auto"/>
            <w:noWrap/>
            <w:vAlign w:val="center"/>
          </w:tcPr>
          <w:p w14:paraId="573A59AA"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85</w:t>
            </w:r>
          </w:p>
        </w:tc>
        <w:tc>
          <w:tcPr>
            <w:tcW w:w="602" w:type="dxa"/>
            <w:shd w:val="clear" w:color="auto" w:fill="auto"/>
            <w:noWrap/>
            <w:vAlign w:val="center"/>
          </w:tcPr>
          <w:p w14:paraId="748EA2A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103</w:t>
            </w:r>
          </w:p>
        </w:tc>
        <w:tc>
          <w:tcPr>
            <w:tcW w:w="602" w:type="dxa"/>
            <w:shd w:val="clear" w:color="auto" w:fill="auto"/>
            <w:noWrap/>
            <w:vAlign w:val="center"/>
          </w:tcPr>
          <w:p w14:paraId="1F03B179"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91</w:t>
            </w:r>
          </w:p>
        </w:tc>
        <w:tc>
          <w:tcPr>
            <w:tcW w:w="603" w:type="dxa"/>
            <w:shd w:val="clear" w:color="auto" w:fill="auto"/>
            <w:noWrap/>
            <w:vAlign w:val="center"/>
          </w:tcPr>
          <w:p w14:paraId="6BBC34B7"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71</w:t>
            </w:r>
          </w:p>
        </w:tc>
        <w:tc>
          <w:tcPr>
            <w:tcW w:w="602" w:type="dxa"/>
            <w:shd w:val="clear" w:color="auto" w:fill="auto"/>
            <w:noWrap/>
            <w:vAlign w:val="center"/>
          </w:tcPr>
          <w:p w14:paraId="2E3F2E71"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116</w:t>
            </w:r>
          </w:p>
        </w:tc>
        <w:tc>
          <w:tcPr>
            <w:tcW w:w="679" w:type="dxa"/>
            <w:shd w:val="clear" w:color="auto" w:fill="auto"/>
            <w:noWrap/>
            <w:vAlign w:val="center"/>
          </w:tcPr>
          <w:p w14:paraId="48E5767F"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131</w:t>
            </w:r>
          </w:p>
        </w:tc>
        <w:tc>
          <w:tcPr>
            <w:tcW w:w="709" w:type="dxa"/>
            <w:shd w:val="clear" w:color="auto" w:fill="auto"/>
            <w:vAlign w:val="center"/>
          </w:tcPr>
          <w:p w14:paraId="25FFD0FD"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106</w:t>
            </w:r>
          </w:p>
        </w:tc>
        <w:tc>
          <w:tcPr>
            <w:tcW w:w="851" w:type="dxa"/>
            <w:shd w:val="clear" w:color="auto" w:fill="auto"/>
            <w:vAlign w:val="center"/>
          </w:tcPr>
          <w:p w14:paraId="62012E22"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89</w:t>
            </w:r>
          </w:p>
        </w:tc>
        <w:tc>
          <w:tcPr>
            <w:tcW w:w="850" w:type="dxa"/>
            <w:shd w:val="clear" w:color="auto" w:fill="auto"/>
            <w:vAlign w:val="center"/>
          </w:tcPr>
          <w:p w14:paraId="6253BF57"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23</w:t>
            </w:r>
          </w:p>
        </w:tc>
      </w:tr>
      <w:tr w:rsidR="007273E1" w:rsidRPr="00533A73" w14:paraId="52BE1DCF" w14:textId="77777777" w:rsidTr="008B20E1">
        <w:trPr>
          <w:trHeight w:val="260"/>
        </w:trPr>
        <w:tc>
          <w:tcPr>
            <w:tcW w:w="1271" w:type="dxa"/>
            <w:shd w:val="clear" w:color="auto" w:fill="auto"/>
            <w:noWrap/>
            <w:vAlign w:val="center"/>
          </w:tcPr>
          <w:p w14:paraId="593C988F"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KwaZulu-Natal</w:t>
            </w:r>
          </w:p>
        </w:tc>
        <w:tc>
          <w:tcPr>
            <w:tcW w:w="602" w:type="dxa"/>
            <w:shd w:val="clear" w:color="auto" w:fill="auto"/>
            <w:noWrap/>
            <w:vAlign w:val="center"/>
          </w:tcPr>
          <w:p w14:paraId="04B59B37"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385</w:t>
            </w:r>
          </w:p>
        </w:tc>
        <w:tc>
          <w:tcPr>
            <w:tcW w:w="602" w:type="dxa"/>
            <w:vAlign w:val="center"/>
          </w:tcPr>
          <w:p w14:paraId="46104AB9"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361</w:t>
            </w:r>
          </w:p>
        </w:tc>
        <w:tc>
          <w:tcPr>
            <w:tcW w:w="603" w:type="dxa"/>
            <w:shd w:val="clear" w:color="auto" w:fill="auto"/>
            <w:noWrap/>
            <w:vAlign w:val="center"/>
          </w:tcPr>
          <w:p w14:paraId="7A0F6874"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260</w:t>
            </w:r>
          </w:p>
        </w:tc>
        <w:tc>
          <w:tcPr>
            <w:tcW w:w="602" w:type="dxa"/>
            <w:shd w:val="clear" w:color="auto" w:fill="auto"/>
            <w:noWrap/>
            <w:vAlign w:val="center"/>
          </w:tcPr>
          <w:p w14:paraId="3C2734C2"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217</w:t>
            </w:r>
          </w:p>
        </w:tc>
        <w:tc>
          <w:tcPr>
            <w:tcW w:w="603" w:type="dxa"/>
            <w:shd w:val="clear" w:color="auto" w:fill="auto"/>
            <w:noWrap/>
            <w:vAlign w:val="center"/>
          </w:tcPr>
          <w:p w14:paraId="471FD1D0"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207</w:t>
            </w:r>
          </w:p>
        </w:tc>
        <w:tc>
          <w:tcPr>
            <w:tcW w:w="602" w:type="dxa"/>
            <w:shd w:val="clear" w:color="auto" w:fill="auto"/>
            <w:noWrap/>
            <w:vAlign w:val="center"/>
          </w:tcPr>
          <w:p w14:paraId="2AC10283"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183</w:t>
            </w:r>
          </w:p>
        </w:tc>
        <w:tc>
          <w:tcPr>
            <w:tcW w:w="602" w:type="dxa"/>
            <w:shd w:val="clear" w:color="auto" w:fill="auto"/>
            <w:noWrap/>
            <w:vAlign w:val="center"/>
          </w:tcPr>
          <w:p w14:paraId="498A2F49"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168</w:t>
            </w:r>
          </w:p>
        </w:tc>
        <w:tc>
          <w:tcPr>
            <w:tcW w:w="603" w:type="dxa"/>
            <w:shd w:val="clear" w:color="auto" w:fill="auto"/>
            <w:noWrap/>
            <w:vAlign w:val="center"/>
          </w:tcPr>
          <w:p w14:paraId="5544D93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168</w:t>
            </w:r>
          </w:p>
        </w:tc>
        <w:tc>
          <w:tcPr>
            <w:tcW w:w="602" w:type="dxa"/>
            <w:shd w:val="clear" w:color="auto" w:fill="auto"/>
            <w:noWrap/>
            <w:vAlign w:val="center"/>
          </w:tcPr>
          <w:p w14:paraId="4D4ECB35"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190</w:t>
            </w:r>
          </w:p>
        </w:tc>
        <w:tc>
          <w:tcPr>
            <w:tcW w:w="679" w:type="dxa"/>
            <w:shd w:val="clear" w:color="auto" w:fill="auto"/>
            <w:noWrap/>
            <w:vAlign w:val="center"/>
          </w:tcPr>
          <w:p w14:paraId="62D6861F"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206</w:t>
            </w:r>
          </w:p>
        </w:tc>
        <w:tc>
          <w:tcPr>
            <w:tcW w:w="709" w:type="dxa"/>
            <w:shd w:val="clear" w:color="auto" w:fill="auto"/>
            <w:vAlign w:val="center"/>
          </w:tcPr>
          <w:p w14:paraId="5AE4333E"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170</w:t>
            </w:r>
          </w:p>
        </w:tc>
        <w:tc>
          <w:tcPr>
            <w:tcW w:w="851" w:type="dxa"/>
            <w:shd w:val="clear" w:color="auto" w:fill="auto"/>
            <w:vAlign w:val="center"/>
          </w:tcPr>
          <w:p w14:paraId="7F8EC582"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118</w:t>
            </w:r>
          </w:p>
        </w:tc>
        <w:tc>
          <w:tcPr>
            <w:tcW w:w="850" w:type="dxa"/>
            <w:shd w:val="clear" w:color="auto" w:fill="auto"/>
            <w:vAlign w:val="center"/>
          </w:tcPr>
          <w:p w14:paraId="233C1353"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21</w:t>
            </w:r>
          </w:p>
        </w:tc>
      </w:tr>
      <w:tr w:rsidR="007273E1" w:rsidRPr="00533A73" w14:paraId="75A2FBE9" w14:textId="77777777" w:rsidTr="008B20E1">
        <w:trPr>
          <w:trHeight w:val="260"/>
        </w:trPr>
        <w:tc>
          <w:tcPr>
            <w:tcW w:w="1271" w:type="dxa"/>
            <w:shd w:val="clear" w:color="auto" w:fill="auto"/>
            <w:noWrap/>
            <w:vAlign w:val="center"/>
          </w:tcPr>
          <w:p w14:paraId="628A730D"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Limpopo</w:t>
            </w:r>
          </w:p>
        </w:tc>
        <w:tc>
          <w:tcPr>
            <w:tcW w:w="602" w:type="dxa"/>
            <w:shd w:val="clear" w:color="auto" w:fill="auto"/>
            <w:noWrap/>
            <w:vAlign w:val="center"/>
          </w:tcPr>
          <w:p w14:paraId="746CA64A"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300</w:t>
            </w:r>
          </w:p>
        </w:tc>
        <w:tc>
          <w:tcPr>
            <w:tcW w:w="602" w:type="dxa"/>
            <w:vAlign w:val="center"/>
          </w:tcPr>
          <w:p w14:paraId="07346CA8"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311</w:t>
            </w:r>
          </w:p>
        </w:tc>
        <w:tc>
          <w:tcPr>
            <w:tcW w:w="603" w:type="dxa"/>
            <w:shd w:val="clear" w:color="auto" w:fill="auto"/>
            <w:noWrap/>
            <w:vAlign w:val="center"/>
          </w:tcPr>
          <w:p w14:paraId="0139219B"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357</w:t>
            </w:r>
          </w:p>
        </w:tc>
        <w:tc>
          <w:tcPr>
            <w:tcW w:w="602" w:type="dxa"/>
            <w:shd w:val="clear" w:color="auto" w:fill="auto"/>
            <w:noWrap/>
            <w:vAlign w:val="center"/>
          </w:tcPr>
          <w:p w14:paraId="07CAF01C"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182</w:t>
            </w:r>
          </w:p>
        </w:tc>
        <w:tc>
          <w:tcPr>
            <w:tcW w:w="603" w:type="dxa"/>
            <w:shd w:val="clear" w:color="auto" w:fill="auto"/>
            <w:noWrap/>
            <w:vAlign w:val="center"/>
          </w:tcPr>
          <w:p w14:paraId="0F6A0984"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123</w:t>
            </w:r>
          </w:p>
        </w:tc>
        <w:tc>
          <w:tcPr>
            <w:tcW w:w="602" w:type="dxa"/>
            <w:shd w:val="clear" w:color="auto" w:fill="auto"/>
            <w:noWrap/>
            <w:vAlign w:val="center"/>
          </w:tcPr>
          <w:p w14:paraId="71FBB36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117</w:t>
            </w:r>
          </w:p>
        </w:tc>
        <w:tc>
          <w:tcPr>
            <w:tcW w:w="602" w:type="dxa"/>
            <w:shd w:val="clear" w:color="auto" w:fill="auto"/>
            <w:noWrap/>
            <w:vAlign w:val="center"/>
          </w:tcPr>
          <w:p w14:paraId="601F5412"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130</w:t>
            </w:r>
          </w:p>
        </w:tc>
        <w:tc>
          <w:tcPr>
            <w:tcW w:w="603" w:type="dxa"/>
            <w:shd w:val="clear" w:color="auto" w:fill="auto"/>
            <w:noWrap/>
            <w:vAlign w:val="center"/>
          </w:tcPr>
          <w:p w14:paraId="2CE91553"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75</w:t>
            </w:r>
          </w:p>
        </w:tc>
        <w:tc>
          <w:tcPr>
            <w:tcW w:w="602" w:type="dxa"/>
            <w:shd w:val="clear" w:color="auto" w:fill="auto"/>
            <w:noWrap/>
            <w:vAlign w:val="center"/>
          </w:tcPr>
          <w:p w14:paraId="04E3E261"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78</w:t>
            </w:r>
          </w:p>
        </w:tc>
        <w:tc>
          <w:tcPr>
            <w:tcW w:w="679" w:type="dxa"/>
            <w:shd w:val="clear" w:color="auto" w:fill="auto"/>
            <w:noWrap/>
            <w:vAlign w:val="center"/>
          </w:tcPr>
          <w:p w14:paraId="357052D2"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123</w:t>
            </w:r>
          </w:p>
        </w:tc>
        <w:tc>
          <w:tcPr>
            <w:tcW w:w="709" w:type="dxa"/>
            <w:shd w:val="clear" w:color="auto" w:fill="auto"/>
            <w:vAlign w:val="center"/>
          </w:tcPr>
          <w:p w14:paraId="312602E1"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137</w:t>
            </w:r>
          </w:p>
        </w:tc>
        <w:tc>
          <w:tcPr>
            <w:tcW w:w="851" w:type="dxa"/>
            <w:shd w:val="clear" w:color="auto" w:fill="auto"/>
            <w:vAlign w:val="center"/>
          </w:tcPr>
          <w:p w14:paraId="1A493B3F"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112</w:t>
            </w:r>
          </w:p>
        </w:tc>
        <w:tc>
          <w:tcPr>
            <w:tcW w:w="850" w:type="dxa"/>
            <w:shd w:val="clear" w:color="auto" w:fill="auto"/>
            <w:vAlign w:val="center"/>
          </w:tcPr>
          <w:p w14:paraId="06729AA2"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30</w:t>
            </w:r>
          </w:p>
        </w:tc>
      </w:tr>
      <w:tr w:rsidR="007273E1" w:rsidRPr="00533A73" w14:paraId="1C0426D0" w14:textId="77777777" w:rsidTr="008B20E1">
        <w:trPr>
          <w:trHeight w:val="260"/>
        </w:trPr>
        <w:tc>
          <w:tcPr>
            <w:tcW w:w="1271" w:type="dxa"/>
            <w:shd w:val="clear" w:color="auto" w:fill="auto"/>
            <w:noWrap/>
            <w:vAlign w:val="center"/>
          </w:tcPr>
          <w:p w14:paraId="08A7094B"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Mpumalanga</w:t>
            </w:r>
          </w:p>
        </w:tc>
        <w:tc>
          <w:tcPr>
            <w:tcW w:w="602" w:type="dxa"/>
            <w:shd w:val="clear" w:color="auto" w:fill="auto"/>
            <w:noWrap/>
            <w:vAlign w:val="center"/>
          </w:tcPr>
          <w:p w14:paraId="0B1C283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145</w:t>
            </w:r>
          </w:p>
        </w:tc>
        <w:tc>
          <w:tcPr>
            <w:tcW w:w="602" w:type="dxa"/>
            <w:vAlign w:val="center"/>
          </w:tcPr>
          <w:p w14:paraId="52406328"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216</w:t>
            </w:r>
          </w:p>
        </w:tc>
        <w:tc>
          <w:tcPr>
            <w:tcW w:w="603" w:type="dxa"/>
            <w:shd w:val="clear" w:color="auto" w:fill="auto"/>
            <w:noWrap/>
            <w:vAlign w:val="center"/>
          </w:tcPr>
          <w:p w14:paraId="0B28DBD0"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182</w:t>
            </w:r>
          </w:p>
        </w:tc>
        <w:tc>
          <w:tcPr>
            <w:tcW w:w="602" w:type="dxa"/>
            <w:shd w:val="clear" w:color="auto" w:fill="auto"/>
            <w:noWrap/>
            <w:vAlign w:val="center"/>
          </w:tcPr>
          <w:p w14:paraId="39856BB7"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95</w:t>
            </w:r>
          </w:p>
        </w:tc>
        <w:tc>
          <w:tcPr>
            <w:tcW w:w="603" w:type="dxa"/>
            <w:shd w:val="clear" w:color="auto" w:fill="auto"/>
            <w:noWrap/>
            <w:vAlign w:val="center"/>
          </w:tcPr>
          <w:p w14:paraId="4E822B50"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63</w:t>
            </w:r>
          </w:p>
        </w:tc>
        <w:tc>
          <w:tcPr>
            <w:tcW w:w="602" w:type="dxa"/>
            <w:shd w:val="clear" w:color="auto" w:fill="auto"/>
            <w:noWrap/>
            <w:vAlign w:val="center"/>
          </w:tcPr>
          <w:p w14:paraId="72C4821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57</w:t>
            </w:r>
          </w:p>
        </w:tc>
        <w:tc>
          <w:tcPr>
            <w:tcW w:w="602" w:type="dxa"/>
            <w:shd w:val="clear" w:color="auto" w:fill="auto"/>
            <w:noWrap/>
            <w:vAlign w:val="center"/>
          </w:tcPr>
          <w:p w14:paraId="77C07B82"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69</w:t>
            </w:r>
          </w:p>
        </w:tc>
        <w:tc>
          <w:tcPr>
            <w:tcW w:w="603" w:type="dxa"/>
            <w:shd w:val="clear" w:color="auto" w:fill="auto"/>
            <w:noWrap/>
            <w:vAlign w:val="center"/>
          </w:tcPr>
          <w:p w14:paraId="2E4F1680"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54</w:t>
            </w:r>
          </w:p>
        </w:tc>
        <w:tc>
          <w:tcPr>
            <w:tcW w:w="602" w:type="dxa"/>
            <w:shd w:val="clear" w:color="auto" w:fill="auto"/>
            <w:noWrap/>
            <w:vAlign w:val="center"/>
          </w:tcPr>
          <w:p w14:paraId="2B1EF21C"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51</w:t>
            </w:r>
          </w:p>
        </w:tc>
        <w:tc>
          <w:tcPr>
            <w:tcW w:w="679" w:type="dxa"/>
            <w:shd w:val="clear" w:color="auto" w:fill="auto"/>
            <w:noWrap/>
            <w:vAlign w:val="center"/>
          </w:tcPr>
          <w:p w14:paraId="5D3AEC32"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57</w:t>
            </w:r>
          </w:p>
        </w:tc>
        <w:tc>
          <w:tcPr>
            <w:tcW w:w="709" w:type="dxa"/>
            <w:shd w:val="clear" w:color="auto" w:fill="auto"/>
            <w:vAlign w:val="center"/>
          </w:tcPr>
          <w:p w14:paraId="388413B4"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42</w:t>
            </w:r>
          </w:p>
        </w:tc>
        <w:tc>
          <w:tcPr>
            <w:tcW w:w="851" w:type="dxa"/>
            <w:shd w:val="clear" w:color="auto" w:fill="auto"/>
            <w:vAlign w:val="center"/>
          </w:tcPr>
          <w:p w14:paraId="3DF4BC8E"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24</w:t>
            </w:r>
          </w:p>
        </w:tc>
        <w:tc>
          <w:tcPr>
            <w:tcW w:w="850" w:type="dxa"/>
            <w:shd w:val="clear" w:color="auto" w:fill="auto"/>
            <w:vAlign w:val="center"/>
          </w:tcPr>
          <w:p w14:paraId="70F25718"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w:t>
            </w:r>
          </w:p>
        </w:tc>
      </w:tr>
      <w:tr w:rsidR="007273E1" w:rsidRPr="00533A73" w14:paraId="222F795A" w14:textId="77777777" w:rsidTr="008B20E1">
        <w:trPr>
          <w:trHeight w:val="260"/>
        </w:trPr>
        <w:tc>
          <w:tcPr>
            <w:tcW w:w="1271" w:type="dxa"/>
            <w:shd w:val="clear" w:color="auto" w:fill="auto"/>
            <w:noWrap/>
            <w:vAlign w:val="center"/>
          </w:tcPr>
          <w:p w14:paraId="6651AD09"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Northern Cape</w:t>
            </w:r>
          </w:p>
        </w:tc>
        <w:tc>
          <w:tcPr>
            <w:tcW w:w="602" w:type="dxa"/>
            <w:shd w:val="clear" w:color="auto" w:fill="auto"/>
            <w:noWrap/>
            <w:vAlign w:val="center"/>
          </w:tcPr>
          <w:p w14:paraId="66682A4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59</w:t>
            </w:r>
          </w:p>
        </w:tc>
        <w:tc>
          <w:tcPr>
            <w:tcW w:w="602" w:type="dxa"/>
            <w:vAlign w:val="center"/>
          </w:tcPr>
          <w:p w14:paraId="452BCBBA"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70</w:t>
            </w:r>
          </w:p>
        </w:tc>
        <w:tc>
          <w:tcPr>
            <w:tcW w:w="603" w:type="dxa"/>
            <w:shd w:val="clear" w:color="auto" w:fill="auto"/>
            <w:noWrap/>
            <w:vAlign w:val="center"/>
          </w:tcPr>
          <w:p w14:paraId="3C336CCC"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52</w:t>
            </w:r>
          </w:p>
        </w:tc>
        <w:tc>
          <w:tcPr>
            <w:tcW w:w="602" w:type="dxa"/>
            <w:shd w:val="clear" w:color="auto" w:fill="auto"/>
            <w:noWrap/>
            <w:vAlign w:val="center"/>
          </w:tcPr>
          <w:p w14:paraId="1BE199D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44</w:t>
            </w:r>
          </w:p>
        </w:tc>
        <w:tc>
          <w:tcPr>
            <w:tcW w:w="603" w:type="dxa"/>
            <w:shd w:val="clear" w:color="auto" w:fill="auto"/>
            <w:noWrap/>
            <w:vAlign w:val="center"/>
          </w:tcPr>
          <w:p w14:paraId="38D87F43"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37</w:t>
            </w:r>
          </w:p>
        </w:tc>
        <w:tc>
          <w:tcPr>
            <w:tcW w:w="602" w:type="dxa"/>
            <w:shd w:val="clear" w:color="auto" w:fill="auto"/>
            <w:noWrap/>
            <w:vAlign w:val="center"/>
          </w:tcPr>
          <w:p w14:paraId="64970E38"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30</w:t>
            </w:r>
          </w:p>
        </w:tc>
        <w:tc>
          <w:tcPr>
            <w:tcW w:w="602" w:type="dxa"/>
            <w:shd w:val="clear" w:color="auto" w:fill="auto"/>
            <w:noWrap/>
            <w:vAlign w:val="center"/>
          </w:tcPr>
          <w:p w14:paraId="1209753B"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33</w:t>
            </w:r>
          </w:p>
        </w:tc>
        <w:tc>
          <w:tcPr>
            <w:tcW w:w="603" w:type="dxa"/>
            <w:shd w:val="clear" w:color="auto" w:fill="auto"/>
            <w:noWrap/>
            <w:vAlign w:val="center"/>
          </w:tcPr>
          <w:p w14:paraId="0FE307B7"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26</w:t>
            </w:r>
          </w:p>
        </w:tc>
        <w:tc>
          <w:tcPr>
            <w:tcW w:w="602" w:type="dxa"/>
            <w:shd w:val="clear" w:color="auto" w:fill="auto"/>
            <w:noWrap/>
            <w:vAlign w:val="center"/>
          </w:tcPr>
          <w:p w14:paraId="13ABC290"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29</w:t>
            </w:r>
          </w:p>
        </w:tc>
        <w:tc>
          <w:tcPr>
            <w:tcW w:w="679" w:type="dxa"/>
            <w:shd w:val="clear" w:color="auto" w:fill="auto"/>
            <w:noWrap/>
            <w:vAlign w:val="center"/>
          </w:tcPr>
          <w:p w14:paraId="3F53C1F0"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52</w:t>
            </w:r>
          </w:p>
        </w:tc>
        <w:tc>
          <w:tcPr>
            <w:tcW w:w="709" w:type="dxa"/>
            <w:shd w:val="clear" w:color="auto" w:fill="auto"/>
            <w:vAlign w:val="center"/>
          </w:tcPr>
          <w:p w14:paraId="0B43F3CD"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26</w:t>
            </w:r>
          </w:p>
        </w:tc>
        <w:tc>
          <w:tcPr>
            <w:tcW w:w="851" w:type="dxa"/>
            <w:shd w:val="clear" w:color="auto" w:fill="auto"/>
            <w:vAlign w:val="center"/>
          </w:tcPr>
          <w:p w14:paraId="48ECAA42"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30</w:t>
            </w:r>
          </w:p>
        </w:tc>
        <w:tc>
          <w:tcPr>
            <w:tcW w:w="850" w:type="dxa"/>
            <w:shd w:val="clear" w:color="auto" w:fill="auto"/>
            <w:vAlign w:val="center"/>
          </w:tcPr>
          <w:p w14:paraId="3A4C74F4"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7</w:t>
            </w:r>
          </w:p>
        </w:tc>
      </w:tr>
      <w:tr w:rsidR="007273E1" w:rsidRPr="00533A73" w14:paraId="48498CE2" w14:textId="77777777" w:rsidTr="008B20E1">
        <w:trPr>
          <w:trHeight w:val="260"/>
        </w:trPr>
        <w:tc>
          <w:tcPr>
            <w:tcW w:w="1271" w:type="dxa"/>
            <w:shd w:val="clear" w:color="auto" w:fill="auto"/>
            <w:noWrap/>
            <w:vAlign w:val="center"/>
          </w:tcPr>
          <w:p w14:paraId="124F3AD4"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North</w:t>
            </w:r>
            <w:r>
              <w:rPr>
                <w:rFonts w:ascii="Arial" w:eastAsia="Times New Roman" w:hAnsi="Arial" w:cs="Arial"/>
                <w:sz w:val="18"/>
                <w:szCs w:val="18"/>
                <w:lang w:eastAsia="en-ZA"/>
              </w:rPr>
              <w:t xml:space="preserve"> </w:t>
            </w:r>
            <w:r w:rsidRPr="00F4196B">
              <w:rPr>
                <w:rFonts w:ascii="Arial" w:eastAsia="Times New Roman" w:hAnsi="Arial" w:cs="Arial"/>
                <w:sz w:val="18"/>
                <w:szCs w:val="18"/>
                <w:lang w:eastAsia="en-ZA"/>
              </w:rPr>
              <w:t>West</w:t>
            </w:r>
          </w:p>
        </w:tc>
        <w:tc>
          <w:tcPr>
            <w:tcW w:w="602" w:type="dxa"/>
            <w:shd w:val="clear" w:color="auto" w:fill="auto"/>
            <w:noWrap/>
            <w:vAlign w:val="center"/>
          </w:tcPr>
          <w:p w14:paraId="04909549"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205</w:t>
            </w:r>
          </w:p>
        </w:tc>
        <w:tc>
          <w:tcPr>
            <w:tcW w:w="602" w:type="dxa"/>
            <w:vAlign w:val="center"/>
          </w:tcPr>
          <w:p w14:paraId="39BBC2D3"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308</w:t>
            </w:r>
          </w:p>
        </w:tc>
        <w:tc>
          <w:tcPr>
            <w:tcW w:w="603" w:type="dxa"/>
            <w:shd w:val="clear" w:color="auto" w:fill="auto"/>
            <w:noWrap/>
            <w:vAlign w:val="center"/>
          </w:tcPr>
          <w:p w14:paraId="732DE00E"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166</w:t>
            </w:r>
          </w:p>
        </w:tc>
        <w:tc>
          <w:tcPr>
            <w:tcW w:w="602" w:type="dxa"/>
            <w:shd w:val="clear" w:color="auto" w:fill="auto"/>
            <w:noWrap/>
            <w:vAlign w:val="center"/>
          </w:tcPr>
          <w:p w14:paraId="41F97D42"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224</w:t>
            </w:r>
          </w:p>
        </w:tc>
        <w:tc>
          <w:tcPr>
            <w:tcW w:w="603" w:type="dxa"/>
            <w:shd w:val="clear" w:color="auto" w:fill="auto"/>
            <w:noWrap/>
            <w:vAlign w:val="center"/>
          </w:tcPr>
          <w:p w14:paraId="1B4736B4"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129</w:t>
            </w:r>
          </w:p>
        </w:tc>
        <w:tc>
          <w:tcPr>
            <w:tcW w:w="602" w:type="dxa"/>
            <w:shd w:val="clear" w:color="auto" w:fill="auto"/>
            <w:noWrap/>
            <w:vAlign w:val="center"/>
          </w:tcPr>
          <w:p w14:paraId="160A562F"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96</w:t>
            </w:r>
          </w:p>
        </w:tc>
        <w:tc>
          <w:tcPr>
            <w:tcW w:w="602" w:type="dxa"/>
            <w:shd w:val="clear" w:color="auto" w:fill="auto"/>
            <w:noWrap/>
            <w:vAlign w:val="center"/>
          </w:tcPr>
          <w:p w14:paraId="259904CB"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134</w:t>
            </w:r>
          </w:p>
        </w:tc>
        <w:tc>
          <w:tcPr>
            <w:tcW w:w="603" w:type="dxa"/>
            <w:shd w:val="clear" w:color="auto" w:fill="auto"/>
            <w:noWrap/>
            <w:vAlign w:val="center"/>
          </w:tcPr>
          <w:p w14:paraId="7A59B0AA"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83</w:t>
            </w:r>
          </w:p>
        </w:tc>
        <w:tc>
          <w:tcPr>
            <w:tcW w:w="602" w:type="dxa"/>
            <w:shd w:val="clear" w:color="auto" w:fill="auto"/>
            <w:noWrap/>
            <w:vAlign w:val="center"/>
          </w:tcPr>
          <w:p w14:paraId="5DDB708D"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66</w:t>
            </w:r>
          </w:p>
        </w:tc>
        <w:tc>
          <w:tcPr>
            <w:tcW w:w="679" w:type="dxa"/>
            <w:shd w:val="clear" w:color="auto" w:fill="auto"/>
            <w:noWrap/>
            <w:vAlign w:val="center"/>
          </w:tcPr>
          <w:p w14:paraId="4679C8BC"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71</w:t>
            </w:r>
          </w:p>
        </w:tc>
        <w:tc>
          <w:tcPr>
            <w:tcW w:w="709" w:type="dxa"/>
            <w:shd w:val="clear" w:color="auto" w:fill="auto"/>
            <w:vAlign w:val="center"/>
          </w:tcPr>
          <w:p w14:paraId="4916A345"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36</w:t>
            </w:r>
          </w:p>
        </w:tc>
        <w:tc>
          <w:tcPr>
            <w:tcW w:w="851" w:type="dxa"/>
            <w:shd w:val="clear" w:color="auto" w:fill="auto"/>
            <w:vAlign w:val="center"/>
          </w:tcPr>
          <w:p w14:paraId="04827925"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15</w:t>
            </w:r>
          </w:p>
        </w:tc>
        <w:tc>
          <w:tcPr>
            <w:tcW w:w="850" w:type="dxa"/>
            <w:shd w:val="clear" w:color="auto" w:fill="auto"/>
            <w:vAlign w:val="center"/>
          </w:tcPr>
          <w:p w14:paraId="1C6E2336"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w:t>
            </w:r>
          </w:p>
        </w:tc>
      </w:tr>
      <w:tr w:rsidR="007273E1" w:rsidRPr="00533A73" w14:paraId="7FEED5F0" w14:textId="77777777" w:rsidTr="008B20E1">
        <w:trPr>
          <w:trHeight w:val="260"/>
        </w:trPr>
        <w:tc>
          <w:tcPr>
            <w:tcW w:w="1271" w:type="dxa"/>
            <w:shd w:val="clear" w:color="auto" w:fill="auto"/>
            <w:noWrap/>
            <w:vAlign w:val="center"/>
          </w:tcPr>
          <w:p w14:paraId="48AE91C4" w14:textId="77777777" w:rsidR="007273E1" w:rsidRPr="00F4196B" w:rsidRDefault="007273E1" w:rsidP="00DA6554">
            <w:pPr>
              <w:keepNext/>
              <w:keepLines/>
              <w:spacing w:after="0" w:line="240" w:lineRule="auto"/>
              <w:rPr>
                <w:rFonts w:ascii="Arial" w:eastAsia="Times New Roman" w:hAnsi="Arial" w:cs="Arial"/>
                <w:sz w:val="18"/>
                <w:szCs w:val="18"/>
                <w:lang w:eastAsia="en-ZA"/>
              </w:rPr>
            </w:pPr>
            <w:r w:rsidRPr="00F4196B">
              <w:rPr>
                <w:rFonts w:ascii="Arial" w:eastAsia="Times New Roman" w:hAnsi="Arial" w:cs="Arial"/>
                <w:sz w:val="18"/>
                <w:szCs w:val="18"/>
                <w:lang w:eastAsia="en-ZA"/>
              </w:rPr>
              <w:t>Western Cape</w:t>
            </w:r>
          </w:p>
        </w:tc>
        <w:tc>
          <w:tcPr>
            <w:tcW w:w="602" w:type="dxa"/>
            <w:shd w:val="clear" w:color="auto" w:fill="auto"/>
            <w:noWrap/>
            <w:vAlign w:val="center"/>
          </w:tcPr>
          <w:p w14:paraId="6C1AF9F9"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12</w:t>
            </w:r>
          </w:p>
        </w:tc>
        <w:tc>
          <w:tcPr>
            <w:tcW w:w="602" w:type="dxa"/>
            <w:vAlign w:val="center"/>
          </w:tcPr>
          <w:p w14:paraId="61F4A344"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13</w:t>
            </w:r>
          </w:p>
        </w:tc>
        <w:tc>
          <w:tcPr>
            <w:tcW w:w="603" w:type="dxa"/>
            <w:shd w:val="clear" w:color="auto" w:fill="auto"/>
            <w:noWrap/>
            <w:vAlign w:val="center"/>
          </w:tcPr>
          <w:p w14:paraId="0128516E"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Pr>
                <w:rFonts w:ascii="Arial" w:eastAsia="Times New Roman" w:hAnsi="Arial" w:cs="Arial"/>
                <w:sz w:val="18"/>
                <w:szCs w:val="18"/>
                <w:lang w:eastAsia="en-ZA"/>
              </w:rPr>
              <w:t>18</w:t>
            </w:r>
          </w:p>
        </w:tc>
        <w:tc>
          <w:tcPr>
            <w:tcW w:w="602" w:type="dxa"/>
            <w:shd w:val="clear" w:color="auto" w:fill="auto"/>
            <w:noWrap/>
            <w:vAlign w:val="center"/>
          </w:tcPr>
          <w:p w14:paraId="02C8A7C1"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3</w:t>
            </w:r>
          </w:p>
        </w:tc>
        <w:tc>
          <w:tcPr>
            <w:tcW w:w="603" w:type="dxa"/>
            <w:shd w:val="clear" w:color="auto" w:fill="auto"/>
            <w:noWrap/>
            <w:vAlign w:val="center"/>
          </w:tcPr>
          <w:p w14:paraId="66D852D5"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w:t>
            </w:r>
          </w:p>
        </w:tc>
        <w:tc>
          <w:tcPr>
            <w:tcW w:w="602" w:type="dxa"/>
            <w:shd w:val="clear" w:color="auto" w:fill="auto"/>
            <w:noWrap/>
            <w:vAlign w:val="center"/>
          </w:tcPr>
          <w:p w14:paraId="13EE91CE"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w:t>
            </w:r>
          </w:p>
        </w:tc>
        <w:tc>
          <w:tcPr>
            <w:tcW w:w="602" w:type="dxa"/>
            <w:shd w:val="clear" w:color="auto" w:fill="auto"/>
            <w:noWrap/>
            <w:vAlign w:val="center"/>
          </w:tcPr>
          <w:p w14:paraId="425C3D97"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4</w:t>
            </w:r>
          </w:p>
        </w:tc>
        <w:tc>
          <w:tcPr>
            <w:tcW w:w="603" w:type="dxa"/>
            <w:shd w:val="clear" w:color="auto" w:fill="auto"/>
            <w:noWrap/>
            <w:vAlign w:val="center"/>
          </w:tcPr>
          <w:p w14:paraId="67B394B5"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13</w:t>
            </w:r>
          </w:p>
        </w:tc>
        <w:tc>
          <w:tcPr>
            <w:tcW w:w="602" w:type="dxa"/>
            <w:shd w:val="clear" w:color="auto" w:fill="auto"/>
            <w:noWrap/>
            <w:vAlign w:val="center"/>
          </w:tcPr>
          <w:p w14:paraId="6F5CCF33"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10</w:t>
            </w:r>
          </w:p>
        </w:tc>
        <w:tc>
          <w:tcPr>
            <w:tcW w:w="679" w:type="dxa"/>
            <w:shd w:val="clear" w:color="auto" w:fill="auto"/>
            <w:noWrap/>
            <w:vAlign w:val="center"/>
          </w:tcPr>
          <w:p w14:paraId="5685C37F" w14:textId="77777777" w:rsidR="007273E1" w:rsidRPr="00F4196B"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18</w:t>
            </w:r>
          </w:p>
        </w:tc>
        <w:tc>
          <w:tcPr>
            <w:tcW w:w="709" w:type="dxa"/>
            <w:shd w:val="clear" w:color="auto" w:fill="auto"/>
            <w:vAlign w:val="center"/>
          </w:tcPr>
          <w:p w14:paraId="64A9D599"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11</w:t>
            </w:r>
          </w:p>
        </w:tc>
        <w:tc>
          <w:tcPr>
            <w:tcW w:w="851" w:type="dxa"/>
            <w:shd w:val="clear" w:color="auto" w:fill="auto"/>
            <w:vAlign w:val="center"/>
          </w:tcPr>
          <w:p w14:paraId="62742F17"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9</w:t>
            </w:r>
          </w:p>
        </w:tc>
        <w:tc>
          <w:tcPr>
            <w:tcW w:w="850" w:type="dxa"/>
            <w:shd w:val="clear" w:color="auto" w:fill="auto"/>
            <w:vAlign w:val="center"/>
          </w:tcPr>
          <w:p w14:paraId="1E3F5D66" w14:textId="77777777" w:rsidR="007273E1" w:rsidRPr="00533A73" w:rsidRDefault="007273E1" w:rsidP="00DA6554">
            <w:pPr>
              <w:keepNext/>
              <w:keepLines/>
              <w:spacing w:after="0" w:line="240" w:lineRule="auto"/>
              <w:jc w:val="center"/>
              <w:rPr>
                <w:rFonts w:ascii="Arial" w:eastAsia="Times New Roman" w:hAnsi="Arial" w:cs="Arial"/>
                <w:sz w:val="18"/>
                <w:szCs w:val="18"/>
                <w:lang w:eastAsia="en-ZA"/>
              </w:rPr>
            </w:pPr>
            <w:r w:rsidRPr="00533A73">
              <w:rPr>
                <w:rFonts w:ascii="Arial" w:hAnsi="Arial" w:cs="Arial"/>
                <w:sz w:val="18"/>
                <w:szCs w:val="18"/>
              </w:rPr>
              <w:t>1</w:t>
            </w:r>
          </w:p>
        </w:tc>
      </w:tr>
    </w:tbl>
    <w:p w14:paraId="089247C2" w14:textId="77777777" w:rsidR="00DC4955" w:rsidRDefault="00DC4955" w:rsidP="00DC4955">
      <w:pPr>
        <w:keepNext/>
        <w:keepLines/>
        <w:spacing w:after="0"/>
        <w:ind w:firstLine="720"/>
        <w:jc w:val="both"/>
        <w:outlineLvl w:val="0"/>
        <w:rPr>
          <w:rFonts w:ascii="Arial" w:hAnsi="Arial" w:cs="Arial"/>
          <w:sz w:val="16"/>
          <w:szCs w:val="16"/>
          <w:lang w:val="en-US"/>
        </w:rPr>
      </w:pPr>
      <w:r w:rsidRPr="00533A73">
        <w:rPr>
          <w:rFonts w:ascii="Arial" w:hAnsi="Arial" w:cs="Arial"/>
          <w:sz w:val="16"/>
          <w:szCs w:val="16"/>
          <w:lang w:val="en-US"/>
        </w:rPr>
        <w:t>Source: District Health Information System. Extracted 29</w:t>
      </w:r>
      <w:r w:rsidRPr="00533A73">
        <w:rPr>
          <w:rFonts w:ascii="Arial" w:hAnsi="Arial" w:cs="Arial"/>
          <w:sz w:val="16"/>
          <w:szCs w:val="16"/>
          <w:vertAlign w:val="superscript"/>
          <w:lang w:val="en-US"/>
        </w:rPr>
        <w:t>th</w:t>
      </w:r>
      <w:r w:rsidRPr="00533A73">
        <w:rPr>
          <w:rFonts w:ascii="Arial" w:hAnsi="Arial" w:cs="Arial"/>
          <w:sz w:val="16"/>
          <w:szCs w:val="16"/>
          <w:lang w:val="en-US"/>
        </w:rPr>
        <w:t xml:space="preserve"> April 2025</w:t>
      </w:r>
    </w:p>
    <w:p w14:paraId="6ED7A2C8" w14:textId="77777777" w:rsidR="008B20E1" w:rsidRDefault="008B20E1" w:rsidP="000B2F24">
      <w:pPr>
        <w:spacing w:line="240" w:lineRule="auto"/>
        <w:jc w:val="both"/>
        <w:rPr>
          <w:rFonts w:ascii="Arial" w:hAnsi="Arial" w:cs="Arial"/>
          <w:iCs/>
          <w:sz w:val="24"/>
          <w:szCs w:val="24"/>
        </w:rPr>
      </w:pPr>
    </w:p>
    <w:p w14:paraId="618CD388" w14:textId="77777777" w:rsidR="0000174E" w:rsidRPr="002D6B7D" w:rsidRDefault="0000174E" w:rsidP="000B2F24">
      <w:pPr>
        <w:spacing w:line="240" w:lineRule="auto"/>
        <w:jc w:val="both"/>
        <w:rPr>
          <w:rFonts w:ascii="Arial" w:hAnsi="Arial" w:cs="Arial"/>
          <w:iCs/>
          <w:sz w:val="24"/>
          <w:szCs w:val="24"/>
        </w:rPr>
      </w:pPr>
      <w:r w:rsidRPr="002D6B7D">
        <w:rPr>
          <w:rFonts w:ascii="Arial" w:hAnsi="Arial" w:cs="Arial"/>
          <w:iCs/>
          <w:sz w:val="24"/>
          <w:szCs w:val="24"/>
        </w:rPr>
        <w:t>END.</w:t>
      </w:r>
      <w:bookmarkEnd w:id="0"/>
      <w:bookmarkEnd w:id="1"/>
    </w:p>
    <w:sectPr w:rsidR="0000174E" w:rsidRPr="002D6B7D" w:rsidSect="000B2F24">
      <w:pgSz w:w="11906" w:h="16838"/>
      <w:pgMar w:top="340" w:right="851" w:bottom="284" w:left="851" w:header="142"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B802" w14:textId="77777777" w:rsidR="00784648" w:rsidRDefault="00784648">
      <w:pPr>
        <w:spacing w:after="0" w:line="240" w:lineRule="auto"/>
      </w:pPr>
      <w:r>
        <w:separator/>
      </w:r>
    </w:p>
  </w:endnote>
  <w:endnote w:type="continuationSeparator" w:id="0">
    <w:p w14:paraId="0703A509" w14:textId="77777777" w:rsidR="00784648" w:rsidRDefault="0078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3B73" w14:textId="77777777" w:rsidR="00784648" w:rsidRDefault="00784648">
      <w:pPr>
        <w:spacing w:after="0" w:line="240" w:lineRule="auto"/>
      </w:pPr>
      <w:r>
        <w:separator/>
      </w:r>
    </w:p>
  </w:footnote>
  <w:footnote w:type="continuationSeparator" w:id="0">
    <w:p w14:paraId="2C626150" w14:textId="77777777" w:rsidR="00784648" w:rsidRDefault="00784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F25"/>
    <w:multiLevelType w:val="hybridMultilevel"/>
    <w:tmpl w:val="04D6E990"/>
    <w:lvl w:ilvl="0" w:tplc="1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1349C5"/>
    <w:multiLevelType w:val="hybridMultilevel"/>
    <w:tmpl w:val="0F30F4EC"/>
    <w:lvl w:ilvl="0" w:tplc="99A2700E">
      <w:start w:val="2"/>
      <w:numFmt w:val="lowerLetter"/>
      <w:lvlText w:val="(%1)"/>
      <w:lvlJc w:val="left"/>
      <w:pPr>
        <w:ind w:left="720" w:hanging="360"/>
      </w:pPr>
      <w:rPr>
        <w:rFonts w:ascii="Arial" w:hAnsi="Arial" w:cs="Arial"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184BD8"/>
    <w:multiLevelType w:val="hybridMultilevel"/>
    <w:tmpl w:val="2B9EA3D2"/>
    <w:lvl w:ilvl="0" w:tplc="028854D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DF2D67"/>
    <w:multiLevelType w:val="hybridMultilevel"/>
    <w:tmpl w:val="D0E691EE"/>
    <w:lvl w:ilvl="0" w:tplc="19901EFC">
      <w:start w:val="1"/>
      <w:numFmt w:val="lowerLetter"/>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5925E3"/>
    <w:multiLevelType w:val="hybridMultilevel"/>
    <w:tmpl w:val="8AEC0F24"/>
    <w:lvl w:ilvl="0" w:tplc="1C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E4F771C"/>
    <w:multiLevelType w:val="hybridMultilevel"/>
    <w:tmpl w:val="530A29D4"/>
    <w:lvl w:ilvl="0" w:tplc="C1F09A2E">
      <w:start w:val="2"/>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E677FD0"/>
    <w:multiLevelType w:val="multilevel"/>
    <w:tmpl w:val="4EBE5B6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 w15:restartNumberingAfterBreak="0">
    <w:nsid w:val="20F3404D"/>
    <w:multiLevelType w:val="hybridMultilevel"/>
    <w:tmpl w:val="AA5654FE"/>
    <w:lvl w:ilvl="0" w:tplc="20F25F34">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22A00405"/>
    <w:multiLevelType w:val="hybridMultilevel"/>
    <w:tmpl w:val="D32E0BCC"/>
    <w:lvl w:ilvl="0" w:tplc="6A4A3488">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306550EE"/>
    <w:multiLevelType w:val="hybridMultilevel"/>
    <w:tmpl w:val="4A86461A"/>
    <w:lvl w:ilvl="0" w:tplc="4200573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8677E62"/>
    <w:multiLevelType w:val="hybridMultilevel"/>
    <w:tmpl w:val="FACAAFE8"/>
    <w:lvl w:ilvl="0" w:tplc="3A367E12">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B294539"/>
    <w:multiLevelType w:val="hybridMultilevel"/>
    <w:tmpl w:val="B6CA1B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8536573"/>
    <w:multiLevelType w:val="hybridMultilevel"/>
    <w:tmpl w:val="2BF839B2"/>
    <w:lvl w:ilvl="0" w:tplc="EB165158">
      <w:start w:val="1"/>
      <w:numFmt w:val="lowerRoman"/>
      <w:lvlText w:val="%1."/>
      <w:lvlJc w:val="left"/>
      <w:pPr>
        <w:ind w:left="720" w:hanging="720"/>
      </w:pPr>
      <w:rPr>
        <w:rFonts w:ascii="Arial" w:hAnsi="Arial" w:cs="Aria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BAE0B37"/>
    <w:multiLevelType w:val="hybridMultilevel"/>
    <w:tmpl w:val="F1E46292"/>
    <w:lvl w:ilvl="0" w:tplc="57DABC30">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57A0581F"/>
    <w:multiLevelType w:val="hybridMultilevel"/>
    <w:tmpl w:val="D0FCCCA0"/>
    <w:lvl w:ilvl="0" w:tplc="499C50A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BA64AE5"/>
    <w:multiLevelType w:val="hybridMultilevel"/>
    <w:tmpl w:val="ED3A51D8"/>
    <w:lvl w:ilvl="0" w:tplc="0728DF0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5F0643C8"/>
    <w:multiLevelType w:val="hybridMultilevel"/>
    <w:tmpl w:val="110EB190"/>
    <w:lvl w:ilvl="0" w:tplc="1AEACD3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6D01402"/>
    <w:multiLevelType w:val="hybridMultilevel"/>
    <w:tmpl w:val="95FA2A28"/>
    <w:lvl w:ilvl="0" w:tplc="7F4E5E8C">
      <w:start w:val="1"/>
      <w:numFmt w:val="decimal"/>
      <w:lvlText w:val="(%1)"/>
      <w:lvlJc w:val="left"/>
      <w:pPr>
        <w:ind w:left="450" w:hanging="360"/>
      </w:pPr>
      <w:rPr>
        <w:rFonts w:hint="default"/>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18" w15:restartNumberingAfterBreak="0">
    <w:nsid w:val="73902BE9"/>
    <w:multiLevelType w:val="hybridMultilevel"/>
    <w:tmpl w:val="A4D4E840"/>
    <w:lvl w:ilvl="0" w:tplc="3B604F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6B31173"/>
    <w:multiLevelType w:val="hybridMultilevel"/>
    <w:tmpl w:val="05B8DFBA"/>
    <w:lvl w:ilvl="0" w:tplc="4E0449E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A833E8C"/>
    <w:multiLevelType w:val="hybridMultilevel"/>
    <w:tmpl w:val="60368B8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C144E58"/>
    <w:multiLevelType w:val="multilevel"/>
    <w:tmpl w:val="8C621B34"/>
    <w:lvl w:ilvl="0">
      <w:numFmt w:val="bullet"/>
      <w:lvlText w:val=""/>
      <w:lvlJc w:val="left"/>
      <w:pPr>
        <w:ind w:left="1080" w:hanging="360"/>
      </w:pPr>
      <w:rPr>
        <w:rFonts w:ascii="Symbol" w:hAnsi="Symbol"/>
        <w:sz w:val="24"/>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16cid:durableId="72239979">
    <w:abstractNumId w:val="3"/>
  </w:num>
  <w:num w:numId="2" w16cid:durableId="999040151">
    <w:abstractNumId w:val="20"/>
  </w:num>
  <w:num w:numId="3" w16cid:durableId="808672350">
    <w:abstractNumId w:val="4"/>
  </w:num>
  <w:num w:numId="4" w16cid:durableId="846099894">
    <w:abstractNumId w:val="16"/>
  </w:num>
  <w:num w:numId="5" w16cid:durableId="858467877">
    <w:abstractNumId w:val="15"/>
  </w:num>
  <w:num w:numId="6" w16cid:durableId="1894081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541075">
    <w:abstractNumId w:val="6"/>
  </w:num>
  <w:num w:numId="8" w16cid:durableId="757484943">
    <w:abstractNumId w:val="0"/>
  </w:num>
  <w:num w:numId="9" w16cid:durableId="258874293">
    <w:abstractNumId w:val="21"/>
  </w:num>
  <w:num w:numId="10" w16cid:durableId="1540702852">
    <w:abstractNumId w:val="2"/>
  </w:num>
  <w:num w:numId="11" w16cid:durableId="1649819138">
    <w:abstractNumId w:val="1"/>
  </w:num>
  <w:num w:numId="12" w16cid:durableId="424805092">
    <w:abstractNumId w:val="8"/>
  </w:num>
  <w:num w:numId="13" w16cid:durableId="1865899695">
    <w:abstractNumId w:val="18"/>
  </w:num>
  <w:num w:numId="14" w16cid:durableId="1897886072">
    <w:abstractNumId w:val="5"/>
  </w:num>
  <w:num w:numId="15" w16cid:durableId="947078963">
    <w:abstractNumId w:val="19"/>
  </w:num>
  <w:num w:numId="16" w16cid:durableId="2035955005">
    <w:abstractNumId w:val="10"/>
  </w:num>
  <w:num w:numId="17" w16cid:durableId="249048494">
    <w:abstractNumId w:val="9"/>
  </w:num>
  <w:num w:numId="18" w16cid:durableId="825122104">
    <w:abstractNumId w:val="12"/>
  </w:num>
  <w:num w:numId="19" w16cid:durableId="1372421155">
    <w:abstractNumId w:val="7"/>
  </w:num>
  <w:num w:numId="20" w16cid:durableId="40063096">
    <w:abstractNumId w:val="17"/>
  </w:num>
  <w:num w:numId="21" w16cid:durableId="5599361">
    <w:abstractNumId w:val="11"/>
  </w:num>
  <w:num w:numId="22" w16cid:durableId="2003923055">
    <w:abstractNumId w:val="13"/>
  </w:num>
  <w:num w:numId="23" w16cid:durableId="1932808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57"/>
    <w:rsid w:val="0000174E"/>
    <w:rsid w:val="000026DA"/>
    <w:rsid w:val="00043C8D"/>
    <w:rsid w:val="00050DEC"/>
    <w:rsid w:val="00093B01"/>
    <w:rsid w:val="000B2361"/>
    <w:rsid w:val="000B2A73"/>
    <w:rsid w:val="000B2F24"/>
    <w:rsid w:val="000B6306"/>
    <w:rsid w:val="000E74A4"/>
    <w:rsid w:val="000F1B2E"/>
    <w:rsid w:val="000F3E5B"/>
    <w:rsid w:val="00152A7F"/>
    <w:rsid w:val="00154623"/>
    <w:rsid w:val="00155527"/>
    <w:rsid w:val="001807E3"/>
    <w:rsid w:val="001A3A3B"/>
    <w:rsid w:val="001C2912"/>
    <w:rsid w:val="001C565B"/>
    <w:rsid w:val="001D2648"/>
    <w:rsid w:val="001F36F2"/>
    <w:rsid w:val="00204023"/>
    <w:rsid w:val="00205EE2"/>
    <w:rsid w:val="002302BE"/>
    <w:rsid w:val="00247EB6"/>
    <w:rsid w:val="002549B4"/>
    <w:rsid w:val="00262CF5"/>
    <w:rsid w:val="00273AD3"/>
    <w:rsid w:val="002825B7"/>
    <w:rsid w:val="002971AF"/>
    <w:rsid w:val="00297636"/>
    <w:rsid w:val="002B643E"/>
    <w:rsid w:val="002D2282"/>
    <w:rsid w:val="002D4937"/>
    <w:rsid w:val="002D4B7B"/>
    <w:rsid w:val="002D6B7D"/>
    <w:rsid w:val="002E2022"/>
    <w:rsid w:val="00302067"/>
    <w:rsid w:val="003443A6"/>
    <w:rsid w:val="0036224C"/>
    <w:rsid w:val="00364BD8"/>
    <w:rsid w:val="003675A5"/>
    <w:rsid w:val="00367FFB"/>
    <w:rsid w:val="003754AF"/>
    <w:rsid w:val="00377E3B"/>
    <w:rsid w:val="00385248"/>
    <w:rsid w:val="00393DDD"/>
    <w:rsid w:val="003B5BCD"/>
    <w:rsid w:val="003D0742"/>
    <w:rsid w:val="003D72BA"/>
    <w:rsid w:val="003E0D37"/>
    <w:rsid w:val="003F067E"/>
    <w:rsid w:val="003F3C81"/>
    <w:rsid w:val="004460E6"/>
    <w:rsid w:val="004511FD"/>
    <w:rsid w:val="0048147E"/>
    <w:rsid w:val="004B008B"/>
    <w:rsid w:val="004F2DCF"/>
    <w:rsid w:val="00532BF6"/>
    <w:rsid w:val="00534018"/>
    <w:rsid w:val="0054141F"/>
    <w:rsid w:val="0054189F"/>
    <w:rsid w:val="00544F61"/>
    <w:rsid w:val="00550F7A"/>
    <w:rsid w:val="005961A3"/>
    <w:rsid w:val="005A1970"/>
    <w:rsid w:val="005A499E"/>
    <w:rsid w:val="005B06BF"/>
    <w:rsid w:val="005C6608"/>
    <w:rsid w:val="005D6B28"/>
    <w:rsid w:val="005D71A5"/>
    <w:rsid w:val="005E39FE"/>
    <w:rsid w:val="00601309"/>
    <w:rsid w:val="006062C1"/>
    <w:rsid w:val="006112E3"/>
    <w:rsid w:val="00621CC8"/>
    <w:rsid w:val="00630EC7"/>
    <w:rsid w:val="006404FA"/>
    <w:rsid w:val="00660228"/>
    <w:rsid w:val="00663DFA"/>
    <w:rsid w:val="006652DB"/>
    <w:rsid w:val="00665312"/>
    <w:rsid w:val="0067676E"/>
    <w:rsid w:val="00677E65"/>
    <w:rsid w:val="006D2C89"/>
    <w:rsid w:val="006F5DE0"/>
    <w:rsid w:val="00710B9A"/>
    <w:rsid w:val="0071556F"/>
    <w:rsid w:val="00723689"/>
    <w:rsid w:val="00725F59"/>
    <w:rsid w:val="007273E1"/>
    <w:rsid w:val="00751C02"/>
    <w:rsid w:val="007769C1"/>
    <w:rsid w:val="00784648"/>
    <w:rsid w:val="007A0015"/>
    <w:rsid w:val="007A266F"/>
    <w:rsid w:val="007B0C89"/>
    <w:rsid w:val="007C1D1D"/>
    <w:rsid w:val="007C7A17"/>
    <w:rsid w:val="00800DC0"/>
    <w:rsid w:val="008234E4"/>
    <w:rsid w:val="008371C7"/>
    <w:rsid w:val="0084230C"/>
    <w:rsid w:val="00850A34"/>
    <w:rsid w:val="00856D63"/>
    <w:rsid w:val="00867D6C"/>
    <w:rsid w:val="00876CDA"/>
    <w:rsid w:val="00897633"/>
    <w:rsid w:val="008B1443"/>
    <w:rsid w:val="008B20E1"/>
    <w:rsid w:val="008B46AF"/>
    <w:rsid w:val="008B766D"/>
    <w:rsid w:val="008C26E9"/>
    <w:rsid w:val="008C5B0C"/>
    <w:rsid w:val="008D0A00"/>
    <w:rsid w:val="008D5164"/>
    <w:rsid w:val="008D7293"/>
    <w:rsid w:val="008F0F5C"/>
    <w:rsid w:val="008F3B04"/>
    <w:rsid w:val="0090517E"/>
    <w:rsid w:val="009068E5"/>
    <w:rsid w:val="00912510"/>
    <w:rsid w:val="00920BD1"/>
    <w:rsid w:val="00926A63"/>
    <w:rsid w:val="00957C0B"/>
    <w:rsid w:val="009764E8"/>
    <w:rsid w:val="00980A7C"/>
    <w:rsid w:val="009943A8"/>
    <w:rsid w:val="009D451D"/>
    <w:rsid w:val="009E08FC"/>
    <w:rsid w:val="009E6608"/>
    <w:rsid w:val="009F7C4E"/>
    <w:rsid w:val="00A176EF"/>
    <w:rsid w:val="00A428AA"/>
    <w:rsid w:val="00A432EC"/>
    <w:rsid w:val="00A50117"/>
    <w:rsid w:val="00A51934"/>
    <w:rsid w:val="00A60ACA"/>
    <w:rsid w:val="00A65860"/>
    <w:rsid w:val="00A720AF"/>
    <w:rsid w:val="00A8794D"/>
    <w:rsid w:val="00A91581"/>
    <w:rsid w:val="00AB5EE6"/>
    <w:rsid w:val="00AD185D"/>
    <w:rsid w:val="00AD4884"/>
    <w:rsid w:val="00AE58DD"/>
    <w:rsid w:val="00B02018"/>
    <w:rsid w:val="00B24E8C"/>
    <w:rsid w:val="00B47B6D"/>
    <w:rsid w:val="00B53231"/>
    <w:rsid w:val="00B54631"/>
    <w:rsid w:val="00B74EAC"/>
    <w:rsid w:val="00B837E4"/>
    <w:rsid w:val="00BC08B6"/>
    <w:rsid w:val="00BE1152"/>
    <w:rsid w:val="00C0063D"/>
    <w:rsid w:val="00C0083F"/>
    <w:rsid w:val="00C142E8"/>
    <w:rsid w:val="00C154AE"/>
    <w:rsid w:val="00C3371D"/>
    <w:rsid w:val="00C41F33"/>
    <w:rsid w:val="00C4397E"/>
    <w:rsid w:val="00C63767"/>
    <w:rsid w:val="00C65467"/>
    <w:rsid w:val="00CB79CC"/>
    <w:rsid w:val="00CD20F4"/>
    <w:rsid w:val="00CD24B3"/>
    <w:rsid w:val="00CD4334"/>
    <w:rsid w:val="00D05CC6"/>
    <w:rsid w:val="00D10274"/>
    <w:rsid w:val="00D244B3"/>
    <w:rsid w:val="00D25407"/>
    <w:rsid w:val="00D25B19"/>
    <w:rsid w:val="00D25EF6"/>
    <w:rsid w:val="00D2735F"/>
    <w:rsid w:val="00D53FDB"/>
    <w:rsid w:val="00DB2557"/>
    <w:rsid w:val="00DC4955"/>
    <w:rsid w:val="00E20549"/>
    <w:rsid w:val="00E22ACA"/>
    <w:rsid w:val="00E3125E"/>
    <w:rsid w:val="00E37245"/>
    <w:rsid w:val="00E722D0"/>
    <w:rsid w:val="00E819D9"/>
    <w:rsid w:val="00E8234D"/>
    <w:rsid w:val="00EA2CE3"/>
    <w:rsid w:val="00EC1496"/>
    <w:rsid w:val="00ED0DDC"/>
    <w:rsid w:val="00EF2A4E"/>
    <w:rsid w:val="00F00CDB"/>
    <w:rsid w:val="00F10E18"/>
    <w:rsid w:val="00F16EE1"/>
    <w:rsid w:val="00F22D0E"/>
    <w:rsid w:val="00F24815"/>
    <w:rsid w:val="00F30DDE"/>
    <w:rsid w:val="00F32665"/>
    <w:rsid w:val="00F370A9"/>
    <w:rsid w:val="00F546D8"/>
    <w:rsid w:val="00F56379"/>
    <w:rsid w:val="00F67A37"/>
    <w:rsid w:val="00F73807"/>
    <w:rsid w:val="00F94947"/>
    <w:rsid w:val="00F962A4"/>
    <w:rsid w:val="00FC39D7"/>
    <w:rsid w:val="00FD4C0D"/>
    <w:rsid w:val="00FD6544"/>
    <w:rsid w:val="00FE1178"/>
    <w:rsid w:val="00FE1FAD"/>
    <w:rsid w:val="00FE29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3CAC"/>
  <w15:chartTrackingRefBased/>
  <w15:docId w15:val="{D3B0901B-C75A-49A2-A49B-4FD3E3B4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57"/>
    <w:rPr>
      <w:kern w:val="0"/>
      <w14:ligatures w14:val="none"/>
    </w:rPr>
  </w:style>
  <w:style w:type="paragraph" w:styleId="Heading1">
    <w:name w:val="heading 1"/>
    <w:basedOn w:val="Normal"/>
    <w:next w:val="Normal"/>
    <w:link w:val="Heading1Char"/>
    <w:qFormat/>
    <w:rsid w:val="00DB2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557"/>
    <w:rPr>
      <w:rFonts w:eastAsiaTheme="majorEastAsia" w:cstheme="majorBidi"/>
      <w:color w:val="272727" w:themeColor="text1" w:themeTint="D8"/>
    </w:rPr>
  </w:style>
  <w:style w:type="paragraph" w:styleId="Title">
    <w:name w:val="Title"/>
    <w:basedOn w:val="Normal"/>
    <w:next w:val="Normal"/>
    <w:link w:val="TitleChar"/>
    <w:uiPriority w:val="10"/>
    <w:qFormat/>
    <w:rsid w:val="00DB2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557"/>
    <w:pPr>
      <w:spacing w:before="160"/>
      <w:jc w:val="center"/>
    </w:pPr>
    <w:rPr>
      <w:i/>
      <w:iCs/>
      <w:color w:val="404040" w:themeColor="text1" w:themeTint="BF"/>
    </w:rPr>
  </w:style>
  <w:style w:type="character" w:customStyle="1" w:styleId="QuoteChar">
    <w:name w:val="Quote Char"/>
    <w:basedOn w:val="DefaultParagraphFont"/>
    <w:link w:val="Quote"/>
    <w:uiPriority w:val="29"/>
    <w:rsid w:val="00DB2557"/>
    <w:rPr>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s,lp1"/>
    <w:basedOn w:val="Normal"/>
    <w:link w:val="ListParagraphChar"/>
    <w:qFormat/>
    <w:rsid w:val="00DB2557"/>
    <w:pPr>
      <w:ind w:left="720"/>
      <w:contextualSpacing/>
    </w:pPr>
  </w:style>
  <w:style w:type="character" w:styleId="IntenseEmphasis">
    <w:name w:val="Intense Emphasis"/>
    <w:basedOn w:val="DefaultParagraphFont"/>
    <w:uiPriority w:val="21"/>
    <w:qFormat/>
    <w:rsid w:val="00DB2557"/>
    <w:rPr>
      <w:i/>
      <w:iCs/>
      <w:color w:val="0F4761" w:themeColor="accent1" w:themeShade="BF"/>
    </w:rPr>
  </w:style>
  <w:style w:type="paragraph" w:styleId="IntenseQuote">
    <w:name w:val="Intense Quote"/>
    <w:basedOn w:val="Normal"/>
    <w:next w:val="Normal"/>
    <w:link w:val="IntenseQuoteChar"/>
    <w:uiPriority w:val="30"/>
    <w:qFormat/>
    <w:rsid w:val="00DB2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557"/>
    <w:rPr>
      <w:i/>
      <w:iCs/>
      <w:color w:val="0F4761" w:themeColor="accent1" w:themeShade="BF"/>
    </w:rPr>
  </w:style>
  <w:style w:type="character" w:styleId="IntenseReference">
    <w:name w:val="Intense Reference"/>
    <w:basedOn w:val="DefaultParagraphFont"/>
    <w:uiPriority w:val="32"/>
    <w:qFormat/>
    <w:rsid w:val="00DB2557"/>
    <w:rPr>
      <w:b/>
      <w:bCs/>
      <w:smallCaps/>
      <w:color w:val="0F4761" w:themeColor="accent1" w:themeShade="BF"/>
      <w:spacing w:val="5"/>
    </w:rPr>
  </w:style>
  <w:style w:type="paragraph" w:styleId="Header">
    <w:name w:val="header"/>
    <w:basedOn w:val="Normal"/>
    <w:link w:val="HeaderChar"/>
    <w:uiPriority w:val="99"/>
    <w:unhideWhenUsed/>
    <w:rsid w:val="00DB2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57"/>
    <w:rPr>
      <w:kern w:val="0"/>
      <w14:ligatures w14:val="non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qFormat/>
    <w:locked/>
    <w:rsid w:val="00DB2557"/>
  </w:style>
  <w:style w:type="paragraph" w:customStyle="1" w:styleId="Address">
    <w:name w:val="Address"/>
    <w:basedOn w:val="Normal"/>
    <w:qFormat/>
    <w:rsid w:val="00DB2557"/>
    <w:pPr>
      <w:spacing w:after="0" w:line="300" w:lineRule="auto"/>
    </w:pPr>
    <w:rPr>
      <w:rFonts w:ascii="Arial" w:eastAsia="Cambria" w:hAnsi="Arial" w:cs="Times New Roman"/>
      <w:szCs w:val="24"/>
      <w:lang w:val="en-US"/>
    </w:rPr>
  </w:style>
  <w:style w:type="paragraph" w:styleId="BodyText">
    <w:name w:val="Body Text"/>
    <w:basedOn w:val="Normal"/>
    <w:link w:val="BodyTextChar"/>
    <w:rsid w:val="00DB2557"/>
    <w:pPr>
      <w:spacing w:after="0" w:line="240" w:lineRule="auto"/>
      <w:jc w:val="both"/>
    </w:pPr>
    <w:rPr>
      <w:rFonts w:ascii="Arial" w:eastAsia="Times New Roman" w:hAnsi="Arial" w:cs="Arial"/>
      <w:szCs w:val="24"/>
      <w:lang w:val="en-US"/>
    </w:rPr>
  </w:style>
  <w:style w:type="character" w:customStyle="1" w:styleId="BodyTextChar">
    <w:name w:val="Body Text Char"/>
    <w:basedOn w:val="DefaultParagraphFont"/>
    <w:link w:val="BodyText"/>
    <w:rsid w:val="00DB2557"/>
    <w:rPr>
      <w:rFonts w:ascii="Arial" w:eastAsia="Times New Roman" w:hAnsi="Arial" w:cs="Arial"/>
      <w:kern w:val="0"/>
      <w:szCs w:val="24"/>
      <w:lang w:val="en-US"/>
      <w14:ligatures w14:val="none"/>
    </w:rPr>
  </w:style>
  <w:style w:type="paragraph" w:customStyle="1" w:styleId="Default">
    <w:name w:val="Default"/>
    <w:rsid w:val="00DB255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ZA"/>
      <w14:ligatures w14:val="none"/>
    </w:rPr>
  </w:style>
  <w:style w:type="paragraph" w:styleId="NormalWeb">
    <w:name w:val="Normal (Web)"/>
    <w:basedOn w:val="Normal"/>
    <w:uiPriority w:val="99"/>
    <w:rsid w:val="00AD185D"/>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apple-converted-space">
    <w:name w:val="apple-converted-space"/>
    <w:basedOn w:val="DefaultParagraphFont"/>
    <w:rsid w:val="009D451D"/>
    <w:rPr>
      <w:rFonts w:cs="Times New Roman"/>
    </w:rPr>
  </w:style>
  <w:style w:type="character" w:customStyle="1" w:styleId="s2">
    <w:name w:val="s2"/>
    <w:rsid w:val="009D451D"/>
  </w:style>
  <w:style w:type="paragraph" w:styleId="Footer">
    <w:name w:val="footer"/>
    <w:basedOn w:val="Normal"/>
    <w:link w:val="FooterChar"/>
    <w:uiPriority w:val="99"/>
    <w:unhideWhenUsed/>
    <w:rsid w:val="00980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A7C"/>
    <w:rPr>
      <w:kern w:val="0"/>
      <w14:ligatures w14:val="none"/>
    </w:rPr>
  </w:style>
  <w:style w:type="character" w:customStyle="1" w:styleId="bumpedfont15">
    <w:name w:val="bumpedfont15"/>
    <w:basedOn w:val="DefaultParagraphFont"/>
    <w:rsid w:val="0000174E"/>
  </w:style>
  <w:style w:type="character" w:customStyle="1" w:styleId="yh5dpc">
    <w:name w:val="yh5dpc"/>
    <w:basedOn w:val="DefaultParagraphFont"/>
    <w:rsid w:val="00302067"/>
  </w:style>
  <w:style w:type="character" w:customStyle="1" w:styleId="normaltextrun">
    <w:name w:val="normaltextrun"/>
    <w:basedOn w:val="DefaultParagraphFont"/>
    <w:rsid w:val="003F3C81"/>
  </w:style>
  <w:style w:type="character" w:customStyle="1" w:styleId="None">
    <w:name w:val="None"/>
    <w:rsid w:val="00A5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3D0D-81E1-4CF7-B871-A18D3348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Kgatla</dc:creator>
  <cp:keywords/>
  <dc:description/>
  <cp:lastModifiedBy>Debree Kluge</cp:lastModifiedBy>
  <cp:revision>2</cp:revision>
  <cp:lastPrinted>2024-07-31T10:21:00Z</cp:lastPrinted>
  <dcterms:created xsi:type="dcterms:W3CDTF">2025-05-16T08:22:00Z</dcterms:created>
  <dcterms:modified xsi:type="dcterms:W3CDTF">2025-05-16T08:22:00Z</dcterms:modified>
</cp:coreProperties>
</file>