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C46C0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Democratic Alliance Budget Vote Speech by</w:t>
      </w:r>
    </w:p>
    <w:p w14:paraId="5CD30D70" w14:textId="77777777" w:rsidR="0005672B" w:rsidRDefault="0005672B" w:rsidP="0005672B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Bronwyn Engelbrecht MPL</w:t>
      </w:r>
    </w:p>
    <w:p w14:paraId="27B76BCA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 Gauteng Shadow MEC for Agriculture and Rural Development</w:t>
      </w:r>
    </w:p>
    <w:p w14:paraId="42AEDFA7" w14:textId="77777777" w:rsidR="0005672B" w:rsidRDefault="0005672B" w:rsidP="0005672B">
      <w:pPr>
        <w:rPr>
          <w:rFonts w:ascii="Georgia" w:hAnsi="Georgia"/>
          <w:sz w:val="40"/>
          <w:szCs w:val="40"/>
        </w:rPr>
      </w:pPr>
    </w:p>
    <w:p w14:paraId="49C6D725" w14:textId="77777777" w:rsidR="0005672B" w:rsidRDefault="0005672B" w:rsidP="0005672B">
      <w:pPr>
        <w:rPr>
          <w:rFonts w:ascii="Georgia" w:hAnsi="Georgia"/>
          <w:sz w:val="40"/>
          <w:szCs w:val="40"/>
        </w:rPr>
      </w:pPr>
      <w:r>
        <w:rPr>
          <w:rFonts w:ascii="Georgia" w:hAnsi="Georgia"/>
          <w:sz w:val="40"/>
          <w:szCs w:val="40"/>
        </w:rPr>
        <w:t>DA will not support a budget that neglects farmers</w:t>
      </w:r>
    </w:p>
    <w:p w14:paraId="6C38793C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4D8FE7FC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12 June 2026</w:t>
      </w:r>
    </w:p>
    <w:p w14:paraId="24C38BAF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Release: Immediate </w:t>
      </w:r>
    </w:p>
    <w:p w14:paraId="7CD289F1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3402ECCB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6F430687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Honourable speaker </w:t>
      </w:r>
    </w:p>
    <w:p w14:paraId="795E60A0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34ADD66F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Let me say from the outset: the Democratic Alliance (DA) will not support this budget.</w:t>
      </w:r>
    </w:p>
    <w:p w14:paraId="0C0820FE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2EE65A62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We will not support it because this budget is full of red flags.</w:t>
      </w:r>
    </w:p>
    <w:p w14:paraId="56263E96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143BEA4B" w14:textId="77777777" w:rsidR="0005672B" w:rsidRDefault="0005672B" w:rsidP="0005672B">
      <w:pPr>
        <w:pStyle w:val="ListParagraph"/>
        <w:numPr>
          <w:ilvl w:val="0"/>
          <w:numId w:val="2"/>
        </w:numPr>
        <w:spacing w:line="276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Red flag one: this department wants more money but has not proven that it can spend the money effectively.</w:t>
      </w:r>
    </w:p>
    <w:p w14:paraId="59980501" w14:textId="77777777" w:rsidR="0005672B" w:rsidRDefault="0005672B" w:rsidP="0005672B">
      <w:pPr>
        <w:pStyle w:val="ListParagraph"/>
        <w:numPr>
          <w:ilvl w:val="0"/>
          <w:numId w:val="2"/>
        </w:numPr>
        <w:spacing w:line="276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Red flag two: Premier Lesufi made bold promises in his State of the Province Address (SOPA) on Foot-and-Mouth Disease (FMD), but the department has not given this House transparent proof of delivery.</w:t>
      </w:r>
    </w:p>
    <w:p w14:paraId="3804D553" w14:textId="77777777" w:rsidR="0005672B" w:rsidRDefault="0005672B" w:rsidP="0005672B">
      <w:pPr>
        <w:pStyle w:val="ListParagraph"/>
        <w:numPr>
          <w:ilvl w:val="0"/>
          <w:numId w:val="2"/>
        </w:numPr>
        <w:spacing w:line="276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Red flag three: Veterinary Services receives a massive increase, but Gauteng still does not know exactly how the R63.9 million FMD allocation is being spent.</w:t>
      </w:r>
    </w:p>
    <w:p w14:paraId="2C78A273" w14:textId="77777777" w:rsidR="0005672B" w:rsidRDefault="0005672B" w:rsidP="0005672B">
      <w:pPr>
        <w:pStyle w:val="ListParagraph"/>
        <w:numPr>
          <w:ilvl w:val="0"/>
          <w:numId w:val="2"/>
        </w:numPr>
        <w:spacing w:line="276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Red flag four: the department speaks about food security, but support to smallholder producers and women producers is going backwards.</w:t>
      </w:r>
    </w:p>
    <w:p w14:paraId="2AFCF2B1" w14:textId="77777777" w:rsidR="0005672B" w:rsidRDefault="0005672B" w:rsidP="0005672B">
      <w:pPr>
        <w:pStyle w:val="ListParagraph"/>
        <w:numPr>
          <w:ilvl w:val="0"/>
          <w:numId w:val="2"/>
        </w:numPr>
        <w:spacing w:line="276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Red flag five: conditional grants meant to support farmers and agricultural projects were delayed, under-spent and pushed into rollovers.</w:t>
      </w:r>
    </w:p>
    <w:p w14:paraId="44F72CC5" w14:textId="77777777" w:rsidR="0005672B" w:rsidRDefault="0005672B" w:rsidP="0005672B">
      <w:pPr>
        <w:pStyle w:val="ListParagraph"/>
        <w:numPr>
          <w:ilvl w:val="0"/>
          <w:numId w:val="2"/>
        </w:numPr>
        <w:spacing w:line="276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Red flag six: procurement delays, late payments, vacant posts and weak administration continue to choke service delivery.</w:t>
      </w:r>
    </w:p>
    <w:p w14:paraId="597D4B72" w14:textId="77777777" w:rsidR="0005672B" w:rsidRDefault="0005672B" w:rsidP="0005672B">
      <w:pPr>
        <w:pStyle w:val="ListParagraph"/>
        <w:numPr>
          <w:ilvl w:val="0"/>
          <w:numId w:val="2"/>
        </w:numPr>
        <w:spacing w:line="276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Red flag seven: when the DA brought a constructive motion to strengthen the FMD response, almost every party in this House, except for two, turned their backs on Gauteng’s farming community.</w:t>
      </w:r>
    </w:p>
    <w:p w14:paraId="36C43200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1FBEFED2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Honourable Speaker,</w:t>
      </w:r>
    </w:p>
    <w:p w14:paraId="7D428970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7C9F9501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budget is a promise of things to come, and a budget needs to be evaluated on past performance and promises.</w:t>
      </w:r>
    </w:p>
    <w:p w14:paraId="1124495E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381F5452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Department of Agriculture’s Fourth Quarterly Performance Report is the truth.</w:t>
      </w:r>
    </w:p>
    <w:p w14:paraId="24F297F8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09BCD831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And the truth is deeply concerning.</w:t>
      </w:r>
    </w:p>
    <w:p w14:paraId="2CBE9423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2645CF5E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This House is being asked to support a budget of approximately R742 million. We are being asked to believe that this budget will protect livestock, support farmers, improve food security, build agricultural infrastructure and strengthen rural development.</w:t>
      </w:r>
    </w:p>
    <w:p w14:paraId="5F311C04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7A0CC19B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But the department’s own Fourth Quarter report exposes that it is still struggling with the basics.</w:t>
      </w:r>
    </w:p>
    <w:p w14:paraId="566C56B0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15466FB0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•         The department spent only 88% of its adjusted budget. </w:t>
      </w:r>
    </w:p>
    <w:p w14:paraId="4A376CEF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•         Sustainable Resource Use and Management spent only 76%.</w:t>
      </w:r>
    </w:p>
    <w:p w14:paraId="4B5AD6EE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•         Research and Technology Development Services spent only 56%. </w:t>
      </w:r>
    </w:p>
    <w:p w14:paraId="76F43496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•         Conditional grants were under-spent. </w:t>
      </w:r>
    </w:p>
    <w:p w14:paraId="11924D50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•         Capital projects were delayed. </w:t>
      </w:r>
    </w:p>
    <w:p w14:paraId="34ACC26A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•         Rollovers of more than R58 million are being requested.</w:t>
      </w:r>
    </w:p>
    <w:p w14:paraId="62AB39DE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•         Administration achieved only 42% of its indicators.  This may seem like a small matter, but this is the engine room of the department which d rives the systems that allow farmers to receive support.</w:t>
      </w:r>
    </w:p>
    <w:p w14:paraId="5DD7DFED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3DB65E9D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18588CDF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 Quarter 4, the department failed to establish any of the six targeted agricultural infrastructure projects. Zero out of six.</w:t>
      </w:r>
    </w:p>
    <w:p w14:paraId="182106B4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•         Only 11 hectares out of a target of 200 hectares are under conservation agriculture.</w:t>
      </w:r>
    </w:p>
    <w:p w14:paraId="460AEA00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•         Only two hectares out of a target of 150 hectares were rehabilitated </w:t>
      </w:r>
    </w:p>
    <w:p w14:paraId="2BBFEE33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•         Not a single disaster relief schemes were targeted despite the FMD Crisis.</w:t>
      </w:r>
    </w:p>
    <w:p w14:paraId="7D21D917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•         It created only 85 green jobs against a target of 200.</w:t>
      </w:r>
    </w:p>
    <w:p w14:paraId="16923AE6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02EA40A2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And yet this department comes back to this House and asks us to trust the next budget.</w:t>
      </w:r>
    </w:p>
    <w:p w14:paraId="6FBE275E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6CF93AE8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No, Honourable Speaker. Trust must be earned through performance.</w:t>
      </w:r>
    </w:p>
    <w:p w14:paraId="3055CD7E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66B93450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Let us be clear. This is not simply a budget problem, but a leadership problem.</w:t>
      </w:r>
    </w:p>
    <w:p w14:paraId="6A18BD39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52201D94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Now let us turn to Foot-and-Mouth Disease.</w:t>
      </w:r>
    </w:p>
    <w:p w14:paraId="351BA9DB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01501067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2026/27 budget allocates an additional R63.9 million for the fight against FMD. </w:t>
      </w:r>
    </w:p>
    <w:p w14:paraId="7791EAB9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33E6BAF6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If R63.9 million is allocated for FMD, then every rand must be traceable: from budget line to vaccine, from vaccine to animal, and from animal to containment.</w:t>
      </w:r>
    </w:p>
    <w:p w14:paraId="359F4935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3AC847ED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But where is the detailed breakdown?</w:t>
      </w:r>
    </w:p>
    <w:p w14:paraId="307C287D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•         How much has gone to vaccines?</w:t>
      </w:r>
    </w:p>
    <w:p w14:paraId="262A11A3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•         How much has gone to cold-chain management?</w:t>
      </w:r>
    </w:p>
    <w:p w14:paraId="36F365F8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•         How much has gone to vaccination teams?</w:t>
      </w:r>
    </w:p>
    <w:p w14:paraId="329BA712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•         How much has gone to roadblocks?</w:t>
      </w:r>
    </w:p>
    <w:p w14:paraId="18653E6D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•         How much has gone to laboratory testing?</w:t>
      </w:r>
    </w:p>
    <w:p w14:paraId="7F1889C0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•         How much has gone to farmer communication?</w:t>
      </w:r>
    </w:p>
    <w:p w14:paraId="6B6986C1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•         How much has gone to quarantine support?</w:t>
      </w:r>
    </w:p>
    <w:p w14:paraId="4A638BA1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•         How many animals have been vaccinated?</w:t>
      </w:r>
    </w:p>
    <w:p w14:paraId="67F08085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•         How many doses are still in storage?</w:t>
      </w:r>
    </w:p>
    <w:p w14:paraId="107F50C7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•         How many farms have been reached?</w:t>
      </w:r>
    </w:p>
    <w:p w14:paraId="7F4A8954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•         How many farmers are still waiting?</w:t>
      </w:r>
    </w:p>
    <w:p w14:paraId="69834DB4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6D48EBB2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21870ECA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Honourable Speaker,</w:t>
      </w:r>
    </w:p>
    <w:p w14:paraId="554F306D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Animal Diseases Act exists for a reason.</w:t>
      </w:r>
    </w:p>
    <w:p w14:paraId="5A01A5A8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0C3CF2A1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It provides for the control of animal diseases and for measures to promote animal health. </w:t>
      </w:r>
    </w:p>
    <w:p w14:paraId="1934C0BD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17D2D99F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It gives government the legal framework to act decisively. </w:t>
      </w:r>
    </w:p>
    <w:p w14:paraId="0EF35CC4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293A80EE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What this House does not understand or not want to understand is that this is not optional. It is not a favour.</w:t>
      </w:r>
    </w:p>
    <w:p w14:paraId="4470E701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3A5AE236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It is a legislative duty of this province and the department.</w:t>
      </w:r>
    </w:p>
    <w:p w14:paraId="4BA50B15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15A6F9D3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In the 2026 State of the Province Address, Premier Lesufi told Gauteng residents that this province was facing the severest and most prolonged Foot-and-Mouth Disease outbreak in recent history.</w:t>
      </w:r>
    </w:p>
    <w:p w14:paraId="41CADB49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1E4B4BE0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He promised the following:</w:t>
      </w:r>
    </w:p>
    <w:p w14:paraId="49AA875F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•         A coordinated intergovernmental strategy.</w:t>
      </w:r>
    </w:p>
    <w:p w14:paraId="2E182DCA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•         strict livestock movement controls.</w:t>
      </w:r>
    </w:p>
    <w:p w14:paraId="70A175E5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•         quarantine and vaccination measures.</w:t>
      </w:r>
    </w:p>
    <w:p w14:paraId="7D34D862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•         intensified roadblocks.</w:t>
      </w:r>
    </w:p>
    <w:p w14:paraId="6F5E3417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•         a unified communication campaign.</w:t>
      </w:r>
    </w:p>
    <w:p w14:paraId="0C014660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27F599A2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Those were public promises made to the people of Gauteng, by Premier Lesufi. </w:t>
      </w:r>
    </w:p>
    <w:p w14:paraId="14139DA4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4F93627C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Yet during the FMD debate, when the DA requested this House to enforce these very same promises our Premier made, this House did not support this critical motion.</w:t>
      </w:r>
    </w:p>
    <w:p w14:paraId="64361AF1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0AB47EF9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MEC stated in this House that 405 000 animals had been vaccinated when on 3 June it was confirmed that only 297 000 animals had been vaccinated with 397 000 vaccines still unused. </w:t>
      </w:r>
    </w:p>
    <w:p w14:paraId="4977CDC1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141D40E7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She arrogantly told the people of Gauteng a daily dashboard exists, which the portfolio still hasn’t seen  </w:t>
      </w:r>
    </w:p>
    <w:p w14:paraId="414FA4F3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2777DF9C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This is why the rejection of the DA’s FMD motion was so shameful.</w:t>
      </w:r>
    </w:p>
    <w:p w14:paraId="3CCA3BA3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355EBF7F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But farmers do not appreciate lies and deceit.</w:t>
      </w:r>
    </w:p>
    <w:p w14:paraId="0EE53877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0AB3F218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 an election year, every farmer, every farmworker, every family dependent on agriculture, and every voter who cares about food security must remember this.</w:t>
      </w:r>
    </w:p>
    <w:p w14:paraId="345B336C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29D0929F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When the DA asked this House to stand with the farming community, you all turned your backs on them.</w:t>
      </w:r>
    </w:p>
    <w:p w14:paraId="4195B62D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277AC313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And now this House wants us to support this budget?</w:t>
      </w:r>
    </w:p>
    <w:p w14:paraId="2B9A8ADE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62CE2DC1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Not a chance.</w:t>
      </w:r>
    </w:p>
    <w:p w14:paraId="1ABE2D6B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0CE10F5B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That is not leadership. That is abandonment.</w:t>
      </w:r>
    </w:p>
    <w:p w14:paraId="3116D35A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53B6ED80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And it is exactly why this budget cannot be supported.</w:t>
      </w:r>
    </w:p>
    <w:p w14:paraId="2BC21E1E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510A3DD6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Because a budget is not just money. A budget is a moral choice. </w:t>
      </w:r>
    </w:p>
    <w:p w14:paraId="10F32BE3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5BE76194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It tells us who government prioritises. It tells us who government protects. It tells us whether promises are backed by delivery.</w:t>
      </w:r>
    </w:p>
    <w:p w14:paraId="56975ADB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07857993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Premier Lesufi also told the province that Heineken Global had started construction of a R1.9 billion investment in </w:t>
      </w:r>
      <w:proofErr w:type="spellStart"/>
      <w:r>
        <w:rPr>
          <w:rFonts w:ascii="Verdana" w:hAnsi="Verdana"/>
          <w:sz w:val="20"/>
          <w:szCs w:val="20"/>
        </w:rPr>
        <w:t>Midvaal</w:t>
      </w:r>
      <w:proofErr w:type="spellEnd"/>
      <w:r>
        <w:rPr>
          <w:rFonts w:ascii="Verdana" w:hAnsi="Verdana"/>
          <w:sz w:val="20"/>
          <w:szCs w:val="20"/>
        </w:rPr>
        <w:t>. He said this was not just about malt; it was about farmers and job seekers.</w:t>
      </w:r>
    </w:p>
    <w:p w14:paraId="2695B31A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5804B6D9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Then where is that link in this budget?</w:t>
      </w:r>
    </w:p>
    <w:p w14:paraId="47E78AD5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18C5EBB7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Premier cannot stand in SOPA and speak about farmers and job seekers while the department brings a budget that reduces direct support to smallholder producers and women producers.</w:t>
      </w:r>
    </w:p>
    <w:p w14:paraId="7BF09941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58344148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budget speaks about growth, but farmer support goes backwards.</w:t>
      </w:r>
    </w:p>
    <w:p w14:paraId="67B94BEF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4AA2F56D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budget speaks about food security, but conditional grants are delayed and under-spent.</w:t>
      </w:r>
    </w:p>
    <w:p w14:paraId="68AE3C20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7F45762E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budget speaks about infrastructure, but agricultural infrastructure targets are missed.</w:t>
      </w:r>
    </w:p>
    <w:p w14:paraId="26D3CBC2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263C8D7F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budget speaks about jobs, but green job targets are missed.</w:t>
      </w:r>
    </w:p>
    <w:p w14:paraId="7C0D0791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1AE83BFD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budget speaks about FMD, but the R63.9 million allocation is not transparently accounted for.</w:t>
      </w:r>
    </w:p>
    <w:p w14:paraId="5A522B8E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1D5DCDD7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DA would do things differently.</w:t>
      </w:r>
    </w:p>
    <w:p w14:paraId="32AE701F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691025E2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We would publish a transparent FMD dashboard showing outbreaks, vaccination numbers, vaccine stock, quarantine zones, movement controls, roadblocks and response teams.</w:t>
      </w:r>
    </w:p>
    <w:p w14:paraId="2B8A3A07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70E0D9BC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We would report on every rand of the R63.9 million FMD allocation.</w:t>
      </w:r>
    </w:p>
    <w:p w14:paraId="7D0DEE2A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1A76BE9E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We would work directly with municipalities, organised agriculture, private veterinarians, auction houses, livestock owners and law enforcement.</w:t>
      </w:r>
    </w:p>
    <w:p w14:paraId="587B6287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107FB88D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We would protect conditional grants by ensuring business plans are approved early, procurement starts on time.</w:t>
      </w:r>
    </w:p>
    <w:p w14:paraId="0ED7B518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We would publish every capital project with its location, budget, implementing agent, status and completion date.</w:t>
      </w:r>
    </w:p>
    <w:p w14:paraId="044B1238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4F06A02C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We would make direct farmer support the heart of this budget.</w:t>
      </w:r>
    </w:p>
    <w:p w14:paraId="4C3B89CE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23228B2A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Honourable Speaker,</w:t>
      </w:r>
    </w:p>
    <w:p w14:paraId="7F41903D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11476707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Agriculture is about dignity. It is about food. It is about jobs. It is about families.</w:t>
      </w:r>
    </w:p>
    <w:p w14:paraId="7B483C8C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1D47D23A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It is about the farmer standing at the gate, wondering whether the next outbreak will destroy everything.</w:t>
      </w:r>
    </w:p>
    <w:p w14:paraId="6758CF36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55124A25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It is about the worker wondering whether there will still be wages next month.</w:t>
      </w:r>
    </w:p>
    <w:p w14:paraId="39B34D20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2EA29CBE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It is about the mother wondering why food is becoming more expensive.</w:t>
      </w:r>
    </w:p>
    <w:p w14:paraId="2F63EFE1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27F64FD3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Premier Lesufi made the promises. The quarter four report told the truth.</w:t>
      </w:r>
    </w:p>
    <w:p w14:paraId="2F611743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3AC6355D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And the truth is that this department has not earned the trust of this House.</w:t>
      </w:r>
    </w:p>
    <w:p w14:paraId="60FA0A53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736AEE50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And for these reasons, the Democratic Alliance cannot support this budget.</w:t>
      </w:r>
    </w:p>
    <w:p w14:paraId="68455CEF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480B2FFD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 Thank you.</w:t>
      </w:r>
    </w:p>
    <w:p w14:paraId="703CDDB7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6A12A964" w14:textId="77777777" w:rsidR="0005672B" w:rsidRDefault="0005672B" w:rsidP="0005672B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Media Enquires </w:t>
      </w:r>
    </w:p>
    <w:p w14:paraId="68F96187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421F7014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4B1B88A8" w14:textId="77777777" w:rsidR="0005672B" w:rsidRDefault="0005672B" w:rsidP="0005672B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Bronwyn Engelbrecht MPL</w:t>
      </w:r>
    </w:p>
    <w:p w14:paraId="7A566341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 Gauteng Shadow MEC for Agriculture and Rural Development</w:t>
      </w:r>
    </w:p>
    <w:p w14:paraId="5F2AA6BA" w14:textId="77777777" w:rsidR="0005672B" w:rsidRDefault="0005672B" w:rsidP="000567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082 376 1022</w:t>
      </w:r>
    </w:p>
    <w:p w14:paraId="024B1FFD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1716EE66" w14:textId="77777777" w:rsidR="0005672B" w:rsidRDefault="0005672B" w:rsidP="0005672B">
      <w:pPr>
        <w:rPr>
          <w:rFonts w:ascii="Verdana" w:hAnsi="Verdana"/>
          <w:sz w:val="20"/>
          <w:szCs w:val="20"/>
        </w:rPr>
      </w:pPr>
    </w:p>
    <w:p w14:paraId="65C48F74" w14:textId="77777777" w:rsidR="0005672B" w:rsidRDefault="0005672B" w:rsidP="0005672B">
      <w:pPr>
        <w:pStyle w:val="elementtoproof"/>
        <w:shd w:val="clear" w:color="auto" w:fill="FFFFFF"/>
      </w:pPr>
      <w:r>
        <w:rPr>
          <w:rFonts w:ascii="Verdana" w:hAnsi="Verdana"/>
          <w:b/>
          <w:bCs/>
          <w:color w:val="000000"/>
          <w:sz w:val="20"/>
          <w:szCs w:val="20"/>
        </w:rPr>
        <w:lastRenderedPageBreak/>
        <w:t>Musa Ngobeni</w:t>
      </w:r>
    </w:p>
    <w:p w14:paraId="40C04229" w14:textId="77777777" w:rsidR="0005672B" w:rsidRDefault="0005672B" w:rsidP="0005672B">
      <w:pPr>
        <w:pStyle w:val="elementtoproof"/>
        <w:shd w:val="clear" w:color="auto" w:fill="FFFFFF"/>
      </w:pPr>
      <w:r>
        <w:rPr>
          <w:rFonts w:ascii="Verdana" w:hAnsi="Verdana"/>
          <w:color w:val="000000"/>
          <w:sz w:val="20"/>
          <w:szCs w:val="20"/>
        </w:rPr>
        <w:t>GPL Media and Issues Specialist</w:t>
      </w:r>
    </w:p>
    <w:p w14:paraId="2AB703C0" w14:textId="77777777" w:rsidR="0005672B" w:rsidRDefault="0005672B" w:rsidP="0005672B">
      <w:pPr>
        <w:pStyle w:val="elementtoproof"/>
        <w:shd w:val="clear" w:color="auto" w:fill="FFFFFF"/>
      </w:pPr>
      <w:r>
        <w:rPr>
          <w:rFonts w:ascii="Verdana" w:hAnsi="Verdana"/>
          <w:color w:val="000000"/>
          <w:sz w:val="20"/>
          <w:szCs w:val="20"/>
        </w:rPr>
        <w:t>079 806 7439</w:t>
      </w:r>
    </w:p>
    <w:p w14:paraId="3911E61A" w14:textId="3974B39B" w:rsidR="00F40921" w:rsidRPr="002F280F" w:rsidRDefault="00F40921" w:rsidP="00F85326">
      <w:pPr>
        <w:rPr>
          <w:rFonts w:ascii="Verdana" w:hAnsi="Verdana"/>
          <w:sz w:val="20"/>
          <w:szCs w:val="20"/>
        </w:rPr>
      </w:pPr>
    </w:p>
    <w:sectPr w:rsidR="00F40921" w:rsidRPr="002F28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51932"/>
    <w:multiLevelType w:val="hybridMultilevel"/>
    <w:tmpl w:val="421448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817249">
    <w:abstractNumId w:val="0"/>
  </w:num>
  <w:num w:numId="2" w16cid:durableId="95938261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02D"/>
    <w:rsid w:val="0005672B"/>
    <w:rsid w:val="000C74A0"/>
    <w:rsid w:val="000E32E6"/>
    <w:rsid w:val="000E3F90"/>
    <w:rsid w:val="002931C5"/>
    <w:rsid w:val="002F280F"/>
    <w:rsid w:val="00412B6B"/>
    <w:rsid w:val="00461C34"/>
    <w:rsid w:val="0074505E"/>
    <w:rsid w:val="0089473C"/>
    <w:rsid w:val="00935BEA"/>
    <w:rsid w:val="0096454C"/>
    <w:rsid w:val="00974893"/>
    <w:rsid w:val="00A0502D"/>
    <w:rsid w:val="00C431BA"/>
    <w:rsid w:val="00D91A16"/>
    <w:rsid w:val="00D943D4"/>
    <w:rsid w:val="00E53A7D"/>
    <w:rsid w:val="00EF6B8C"/>
    <w:rsid w:val="00F40921"/>
    <w:rsid w:val="00F8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03DE19"/>
  <w15:chartTrackingRefBased/>
  <w15:docId w15:val="{5CD656BD-7283-4CF4-A7EF-57C452A6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02D"/>
    <w:pPr>
      <w:spacing w:after="0" w:line="240" w:lineRule="auto"/>
    </w:pPr>
    <w:rPr>
      <w:rFonts w:ascii="Aptos" w:hAnsi="Aptos" w:cs="Aptos"/>
      <w:kern w:val="0"/>
      <w:lang w:eastAsia="en-Z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50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50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502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502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502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502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502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502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502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50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50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50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50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50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50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50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50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50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50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05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502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05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502D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050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502D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050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50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50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502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0502D"/>
  </w:style>
  <w:style w:type="paragraph" w:customStyle="1" w:styleId="elementtoproof">
    <w:name w:val="elementtoproof"/>
    <w:basedOn w:val="Normal"/>
    <w:uiPriority w:val="99"/>
    <w:rsid w:val="00A05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5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Charity Moyo</dc:creator>
  <cp:keywords/>
  <dc:description/>
  <cp:lastModifiedBy>Charity Moyo</cp:lastModifiedBy>
  <cp:revision>1</cp:revision>
  <dcterms:created xsi:type="dcterms:W3CDTF">2026-06-10T08:36:00Z</dcterms:created>
  <dcterms:modified xsi:type="dcterms:W3CDTF">2026-06-12T06:43:00Z</dcterms:modified>
</cp:coreProperties>
</file>