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5C09A" w14:textId="010B75F1" w:rsidR="00636CDF" w:rsidRPr="00636CDF" w:rsidRDefault="00636CDF" w:rsidP="006905D6">
      <w:pPr>
        <w:spacing w:before="100" w:beforeAutospacing="1" w:after="100" w:afterAutospacing="1" w:line="240" w:lineRule="auto"/>
        <w:jc w:val="right"/>
        <w:rPr>
          <w:rFonts w:ascii="Times New Roman" w:eastAsiaTheme="minorEastAsia" w:hAnsi="Times New Roman" w:cs="Times New Roman"/>
          <w:color w:val="000000"/>
          <w:kern w:val="0"/>
          <w:lang w:eastAsia="en-GB"/>
          <w14:ligatures w14:val="none"/>
        </w:rPr>
      </w:pPr>
      <w:r w:rsidRPr="00636CDF">
        <w:rPr>
          <w:rFonts w:ascii="Times New Roman" w:eastAsiaTheme="minorEastAsia" w:hAnsi="Times New Roman" w:cs="Times New Roman"/>
          <w:b/>
          <w:bCs/>
          <w:color w:val="000000"/>
          <w:kern w:val="0"/>
          <w:lang w:eastAsia="en-GB"/>
          <w14:ligatures w14:val="none"/>
        </w:rPr>
        <w:t>02 September 2026</w:t>
      </w:r>
    </w:p>
    <w:p w14:paraId="5D8A7D14" w14:textId="77777777" w:rsidR="00636CDF" w:rsidRPr="00636CDF" w:rsidRDefault="00636CDF" w:rsidP="00636CDF">
      <w:pPr>
        <w:spacing w:before="100" w:beforeAutospacing="1" w:after="100" w:afterAutospacing="1" w:line="240" w:lineRule="auto"/>
        <w:rPr>
          <w:rFonts w:ascii="Times New Roman" w:eastAsiaTheme="minorEastAsia" w:hAnsi="Times New Roman" w:cs="Times New Roman"/>
          <w:color w:val="000000"/>
          <w:kern w:val="0"/>
          <w:lang w:eastAsia="en-GB"/>
          <w14:ligatures w14:val="none"/>
        </w:rPr>
      </w:pPr>
      <w:r w:rsidRPr="00636CDF">
        <w:rPr>
          <w:rFonts w:ascii="Times New Roman" w:eastAsiaTheme="minorEastAsia" w:hAnsi="Times New Roman" w:cs="Times New Roman"/>
          <w:b/>
          <w:bCs/>
          <w:color w:val="000000"/>
          <w:kern w:val="0"/>
          <w:lang w:eastAsia="en-GB"/>
          <w14:ligatures w14:val="none"/>
        </w:rPr>
        <w:t>Hon. Sipho Hlomuka, MPL</w:t>
      </w:r>
      <w:r w:rsidRPr="00636CDF">
        <w:rPr>
          <w:rFonts w:ascii="Times New Roman" w:eastAsiaTheme="minorEastAsia" w:hAnsi="Times New Roman" w:cs="Times New Roman"/>
          <w:color w:val="000000"/>
          <w:kern w:val="0"/>
          <w:lang w:eastAsia="en-GB"/>
          <w14:ligatures w14:val="none"/>
        </w:rPr>
        <w:br/>
        <w:t>MEC for Education</w:t>
      </w:r>
      <w:r w:rsidRPr="00636CDF">
        <w:rPr>
          <w:rFonts w:ascii="Times New Roman" w:eastAsiaTheme="minorEastAsia" w:hAnsi="Times New Roman" w:cs="Times New Roman"/>
          <w:color w:val="000000"/>
          <w:kern w:val="0"/>
          <w:lang w:eastAsia="en-GB"/>
          <w14:ligatures w14:val="none"/>
        </w:rPr>
        <w:br/>
        <w:t>KwaZulu-Natal Department of Education</w:t>
      </w:r>
      <w:r w:rsidRPr="00636CDF">
        <w:rPr>
          <w:rFonts w:ascii="Times New Roman" w:eastAsiaTheme="minorEastAsia" w:hAnsi="Times New Roman" w:cs="Times New Roman"/>
          <w:color w:val="000000"/>
          <w:kern w:val="0"/>
          <w:lang w:eastAsia="en-GB"/>
          <w14:ligatures w14:val="none"/>
        </w:rPr>
        <w:br/>
        <w:t>Pietermaritzburg</w:t>
      </w:r>
    </w:p>
    <w:p w14:paraId="24ED5DC2" w14:textId="77777777" w:rsidR="00636CDF" w:rsidRPr="00636CDF" w:rsidRDefault="00636CDF" w:rsidP="00636CDF">
      <w:pPr>
        <w:spacing w:before="100" w:beforeAutospacing="1" w:after="100" w:afterAutospacing="1" w:line="240" w:lineRule="auto"/>
        <w:rPr>
          <w:rFonts w:ascii="Times New Roman" w:eastAsiaTheme="minorEastAsia" w:hAnsi="Times New Roman" w:cs="Times New Roman"/>
          <w:color w:val="000000"/>
          <w:kern w:val="0"/>
          <w:lang w:eastAsia="en-GB"/>
          <w14:ligatures w14:val="none"/>
        </w:rPr>
      </w:pPr>
      <w:r w:rsidRPr="00636CDF">
        <w:rPr>
          <w:rFonts w:ascii="Times New Roman" w:eastAsiaTheme="minorEastAsia" w:hAnsi="Times New Roman" w:cs="Times New Roman"/>
          <w:b/>
          <w:bCs/>
          <w:color w:val="000000"/>
          <w:kern w:val="0"/>
          <w:lang w:eastAsia="en-GB"/>
          <w14:ligatures w14:val="none"/>
        </w:rPr>
        <w:t xml:space="preserve">Dear MEC </w:t>
      </w:r>
      <w:proofErr w:type="spellStart"/>
      <w:r w:rsidRPr="00636CDF">
        <w:rPr>
          <w:rFonts w:ascii="Times New Roman" w:eastAsiaTheme="minorEastAsia" w:hAnsi="Times New Roman" w:cs="Times New Roman"/>
          <w:b/>
          <w:bCs/>
          <w:color w:val="000000"/>
          <w:kern w:val="0"/>
          <w:lang w:eastAsia="en-GB"/>
          <w14:ligatures w14:val="none"/>
        </w:rPr>
        <w:t>Hlomuka</w:t>
      </w:r>
      <w:proofErr w:type="spellEnd"/>
    </w:p>
    <w:p w14:paraId="41329565" w14:textId="77777777" w:rsidR="00636CDF" w:rsidRPr="000B3C06" w:rsidRDefault="00636CDF" w:rsidP="00636CDF">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u w:val="single"/>
          <w:lang w:eastAsia="en-GB"/>
          <w14:ligatures w14:val="none"/>
        </w:rPr>
      </w:pPr>
      <w:r w:rsidRPr="000B3C06">
        <w:rPr>
          <w:rFonts w:ascii="Times New Roman" w:eastAsia="Times New Roman" w:hAnsi="Times New Roman" w:cs="Times New Roman"/>
          <w:b/>
          <w:bCs/>
          <w:color w:val="000000"/>
          <w:kern w:val="0"/>
          <w:sz w:val="27"/>
          <w:szCs w:val="27"/>
          <w:u w:val="single"/>
          <w:lang w:eastAsia="en-GB"/>
          <w14:ligatures w14:val="none"/>
        </w:rPr>
        <w:t>RE: URGENT REQUEST FOR UPDATE ON INVESTIGATION INTO ALLEGED “SEX-FOR-JOBS”, SALE OF POSTS AND ABUSE OF OFFICE WITHIN THE KZN DEPARTMENT OF EDUCATION</w:t>
      </w:r>
    </w:p>
    <w:p w14:paraId="4C9A2D31" w14:textId="77777777" w:rsidR="00636CDF" w:rsidRPr="00636CDF" w:rsidRDefault="00636CDF" w:rsidP="00636CDF">
      <w:pPr>
        <w:spacing w:before="100" w:beforeAutospacing="1" w:after="100" w:afterAutospacing="1" w:line="240" w:lineRule="auto"/>
        <w:rPr>
          <w:rFonts w:ascii="Times New Roman" w:eastAsiaTheme="minorEastAsia" w:hAnsi="Times New Roman" w:cs="Times New Roman"/>
          <w:color w:val="000000"/>
          <w:kern w:val="0"/>
          <w:lang w:eastAsia="en-GB"/>
          <w14:ligatures w14:val="none"/>
        </w:rPr>
      </w:pPr>
      <w:r w:rsidRPr="00636CDF">
        <w:rPr>
          <w:rFonts w:ascii="Times New Roman" w:eastAsiaTheme="minorEastAsia" w:hAnsi="Times New Roman" w:cs="Times New Roman"/>
          <w:color w:val="000000"/>
          <w:kern w:val="0"/>
          <w:lang w:eastAsia="en-GB"/>
          <w14:ligatures w14:val="none"/>
        </w:rPr>
        <w:t>I write to you in my capacity as the Democratic Alliance’s KwaZulu-Natal Spokesperson on Education regarding the serious allegations of corruption, abuse of office, the alleged sale of employment opportunities and so-called “sex-for-jobs” practices involving officials within the KwaZulu-Natal Department of Education.</w:t>
      </w:r>
    </w:p>
    <w:p w14:paraId="51C4810C" w14:textId="77777777" w:rsidR="00636CDF" w:rsidRPr="00636CDF" w:rsidRDefault="00636CDF" w:rsidP="00636CDF">
      <w:pPr>
        <w:spacing w:before="100" w:beforeAutospacing="1" w:after="100" w:afterAutospacing="1" w:line="240" w:lineRule="auto"/>
        <w:rPr>
          <w:rFonts w:ascii="Times New Roman" w:eastAsiaTheme="minorEastAsia" w:hAnsi="Times New Roman" w:cs="Times New Roman"/>
          <w:color w:val="000000"/>
          <w:kern w:val="0"/>
          <w:lang w:eastAsia="en-GB"/>
          <w14:ligatures w14:val="none"/>
        </w:rPr>
      </w:pPr>
      <w:r w:rsidRPr="00636CDF">
        <w:rPr>
          <w:rFonts w:ascii="Times New Roman" w:eastAsiaTheme="minorEastAsia" w:hAnsi="Times New Roman" w:cs="Times New Roman"/>
          <w:color w:val="000000"/>
          <w:kern w:val="0"/>
          <w:lang w:eastAsia="en-GB"/>
          <w14:ligatures w14:val="none"/>
        </w:rPr>
        <w:t>On 14 July 2026, the Department publicly indicated that the Head of Department had instituted a full independent investigation into allegations involving the Department’s Head of Communications, Mr Muzi Mahlambi, and Ms Petu Mahlambi.</w:t>
      </w:r>
    </w:p>
    <w:p w14:paraId="7A9797CD" w14:textId="77777777" w:rsidR="00636CDF" w:rsidRPr="00636CDF" w:rsidRDefault="00636CDF" w:rsidP="00636CDF">
      <w:pPr>
        <w:spacing w:before="100" w:beforeAutospacing="1" w:after="100" w:afterAutospacing="1" w:line="240" w:lineRule="auto"/>
        <w:rPr>
          <w:rFonts w:ascii="Times New Roman" w:eastAsiaTheme="minorEastAsia" w:hAnsi="Times New Roman" w:cs="Times New Roman"/>
          <w:color w:val="000000"/>
          <w:kern w:val="0"/>
          <w:lang w:eastAsia="en-GB"/>
          <w14:ligatures w14:val="none"/>
        </w:rPr>
      </w:pPr>
      <w:r w:rsidRPr="00636CDF">
        <w:rPr>
          <w:rFonts w:ascii="Times New Roman" w:eastAsiaTheme="minorEastAsia" w:hAnsi="Times New Roman" w:cs="Times New Roman"/>
          <w:color w:val="000000"/>
          <w:kern w:val="0"/>
          <w:lang w:eastAsia="en-GB"/>
          <w14:ligatures w14:val="none"/>
        </w:rPr>
        <w:t>Almost two months have now passed since that announcement.</w:t>
      </w:r>
    </w:p>
    <w:p w14:paraId="24A789A3" w14:textId="77777777" w:rsidR="00636CDF" w:rsidRPr="00636CDF" w:rsidRDefault="00636CDF" w:rsidP="00636CDF">
      <w:pPr>
        <w:spacing w:before="100" w:beforeAutospacing="1" w:after="100" w:afterAutospacing="1" w:line="240" w:lineRule="auto"/>
        <w:rPr>
          <w:rFonts w:ascii="Times New Roman" w:eastAsiaTheme="minorEastAsia" w:hAnsi="Times New Roman" w:cs="Times New Roman"/>
          <w:color w:val="000000"/>
          <w:kern w:val="0"/>
          <w:lang w:eastAsia="en-GB"/>
          <w14:ligatures w14:val="none"/>
        </w:rPr>
      </w:pPr>
      <w:r w:rsidRPr="00636CDF">
        <w:rPr>
          <w:rFonts w:ascii="Times New Roman" w:eastAsiaTheme="minorEastAsia" w:hAnsi="Times New Roman" w:cs="Times New Roman"/>
          <w:color w:val="000000"/>
          <w:kern w:val="0"/>
          <w:lang w:eastAsia="en-GB"/>
          <w14:ligatures w14:val="none"/>
        </w:rPr>
        <w:t>Despite the seriousness of the allegations, there has been no meaningful public update regarding the status of the investigation, no indication as to whether it has been concluded, and no clarity regarding any disciplinary, precautionary or criminal consequences arising from the process.</w:t>
      </w:r>
    </w:p>
    <w:p w14:paraId="4A57F6EC" w14:textId="77777777" w:rsidR="00636CDF" w:rsidRPr="00636CDF" w:rsidRDefault="00636CDF" w:rsidP="00636CDF">
      <w:pPr>
        <w:spacing w:before="100" w:beforeAutospacing="1" w:after="100" w:afterAutospacing="1" w:line="240" w:lineRule="auto"/>
        <w:rPr>
          <w:rFonts w:ascii="Times New Roman" w:eastAsiaTheme="minorEastAsia" w:hAnsi="Times New Roman" w:cs="Times New Roman"/>
          <w:color w:val="000000"/>
          <w:kern w:val="0"/>
          <w:lang w:eastAsia="en-GB"/>
          <w14:ligatures w14:val="none"/>
        </w:rPr>
      </w:pPr>
      <w:r w:rsidRPr="00636CDF">
        <w:rPr>
          <w:rFonts w:ascii="Times New Roman" w:eastAsiaTheme="minorEastAsia" w:hAnsi="Times New Roman" w:cs="Times New Roman"/>
          <w:color w:val="000000"/>
          <w:kern w:val="0"/>
          <w:lang w:eastAsia="en-GB"/>
          <w14:ligatures w14:val="none"/>
        </w:rPr>
        <w:t>This continued silence is unacceptable.</w:t>
      </w:r>
    </w:p>
    <w:p w14:paraId="2BA8AB3B" w14:textId="77777777" w:rsidR="00636CDF" w:rsidRPr="00636CDF" w:rsidRDefault="00636CDF" w:rsidP="00636CDF">
      <w:pPr>
        <w:spacing w:before="100" w:beforeAutospacing="1" w:after="100" w:afterAutospacing="1" w:line="240" w:lineRule="auto"/>
        <w:rPr>
          <w:rFonts w:ascii="Times New Roman" w:eastAsiaTheme="minorEastAsia" w:hAnsi="Times New Roman" w:cs="Times New Roman"/>
          <w:color w:val="000000"/>
          <w:kern w:val="0"/>
          <w:lang w:eastAsia="en-GB"/>
          <w14:ligatures w14:val="none"/>
        </w:rPr>
      </w:pPr>
      <w:r w:rsidRPr="00636CDF">
        <w:rPr>
          <w:rFonts w:ascii="Times New Roman" w:eastAsiaTheme="minorEastAsia" w:hAnsi="Times New Roman" w:cs="Times New Roman"/>
          <w:color w:val="000000"/>
          <w:kern w:val="0"/>
          <w:lang w:eastAsia="en-GB"/>
          <w14:ligatures w14:val="none"/>
        </w:rPr>
        <w:t>Allegations that public-sector employment opportunities may have been sold, manipulated or linked to demands for sexual favours strike directly at the integrity of the Department. They also have potentially serious criminal implications and cannot be treated simply as an internal administrative matter.</w:t>
      </w:r>
    </w:p>
    <w:p w14:paraId="00BDB4B4" w14:textId="77777777" w:rsidR="00636CDF" w:rsidRPr="00636CDF" w:rsidRDefault="00636CDF" w:rsidP="00636CDF">
      <w:pPr>
        <w:spacing w:before="100" w:beforeAutospacing="1" w:after="100" w:afterAutospacing="1" w:line="240" w:lineRule="auto"/>
        <w:rPr>
          <w:rFonts w:ascii="Times New Roman" w:eastAsiaTheme="minorEastAsia" w:hAnsi="Times New Roman" w:cs="Times New Roman"/>
          <w:color w:val="000000"/>
          <w:kern w:val="0"/>
          <w:lang w:eastAsia="en-GB"/>
          <w14:ligatures w14:val="none"/>
        </w:rPr>
      </w:pPr>
      <w:r w:rsidRPr="00636CDF">
        <w:rPr>
          <w:rFonts w:ascii="Times New Roman" w:eastAsiaTheme="minorEastAsia" w:hAnsi="Times New Roman" w:cs="Times New Roman"/>
          <w:color w:val="000000"/>
          <w:kern w:val="0"/>
          <w:lang w:eastAsia="en-GB"/>
          <w14:ligatures w14:val="none"/>
        </w:rPr>
        <w:t>I therefore request that you provide my office with a comprehensive written response within </w:t>
      </w:r>
      <w:r w:rsidRPr="00636CDF">
        <w:rPr>
          <w:rFonts w:ascii="Times New Roman" w:eastAsiaTheme="minorEastAsia" w:hAnsi="Times New Roman" w:cs="Times New Roman"/>
          <w:b/>
          <w:bCs/>
          <w:color w:val="000000"/>
          <w:kern w:val="0"/>
          <w:lang w:eastAsia="en-GB"/>
          <w14:ligatures w14:val="none"/>
        </w:rPr>
        <w:t>seven days of receipt of this correspondence</w:t>
      </w:r>
      <w:r w:rsidRPr="00636CDF">
        <w:rPr>
          <w:rFonts w:ascii="Times New Roman" w:eastAsiaTheme="minorEastAsia" w:hAnsi="Times New Roman" w:cs="Times New Roman"/>
          <w:color w:val="000000"/>
          <w:kern w:val="0"/>
          <w:lang w:eastAsia="en-GB"/>
          <w14:ligatures w14:val="none"/>
        </w:rPr>
        <w:t>, addressing the following:</w:t>
      </w:r>
    </w:p>
    <w:p w14:paraId="08CA0EB2" w14:textId="77777777" w:rsidR="00636CDF" w:rsidRPr="00636CDF" w:rsidRDefault="00636CDF" w:rsidP="00636CDF">
      <w:pPr>
        <w:numPr>
          <w:ilvl w:val="0"/>
          <w:numId w:val="4"/>
        </w:numPr>
        <w:spacing w:before="100" w:beforeAutospacing="1" w:after="100" w:afterAutospacing="1" w:line="240" w:lineRule="auto"/>
        <w:rPr>
          <w:rFonts w:ascii="Times New Roman" w:eastAsiaTheme="minorEastAsia" w:hAnsi="Times New Roman" w:cs="Times New Roman"/>
          <w:color w:val="000000"/>
          <w:kern w:val="0"/>
          <w:lang w:eastAsia="en-GB"/>
          <w14:ligatures w14:val="none"/>
        </w:rPr>
      </w:pPr>
      <w:r w:rsidRPr="00636CDF">
        <w:rPr>
          <w:rFonts w:ascii="Times New Roman" w:eastAsiaTheme="minorEastAsia" w:hAnsi="Times New Roman" w:cs="Times New Roman"/>
          <w:color w:val="000000"/>
          <w:kern w:val="0"/>
          <w:lang w:eastAsia="en-GB"/>
          <w14:ligatures w14:val="none"/>
        </w:rPr>
        <w:t>Who was appointed to conduct the independent investigation and on what date was this appointment made?</w:t>
      </w:r>
    </w:p>
    <w:p w14:paraId="4AA28A12" w14:textId="77777777" w:rsidR="00636CDF" w:rsidRPr="00636CDF" w:rsidRDefault="00636CDF" w:rsidP="00636CDF">
      <w:pPr>
        <w:numPr>
          <w:ilvl w:val="0"/>
          <w:numId w:val="4"/>
        </w:numPr>
        <w:spacing w:before="100" w:beforeAutospacing="1" w:after="100" w:afterAutospacing="1" w:line="240" w:lineRule="auto"/>
        <w:rPr>
          <w:rFonts w:ascii="Times New Roman" w:eastAsiaTheme="minorEastAsia" w:hAnsi="Times New Roman" w:cs="Times New Roman"/>
          <w:color w:val="000000"/>
          <w:kern w:val="0"/>
          <w:lang w:eastAsia="en-GB"/>
          <w14:ligatures w14:val="none"/>
        </w:rPr>
      </w:pPr>
      <w:r w:rsidRPr="00636CDF">
        <w:rPr>
          <w:rFonts w:ascii="Times New Roman" w:eastAsiaTheme="minorEastAsia" w:hAnsi="Times New Roman" w:cs="Times New Roman"/>
          <w:color w:val="000000"/>
          <w:kern w:val="0"/>
          <w:lang w:eastAsia="en-GB"/>
          <w14:ligatures w14:val="none"/>
        </w:rPr>
        <w:t>On what date did the investigation formally commence?</w:t>
      </w:r>
    </w:p>
    <w:p w14:paraId="5897BDD9" w14:textId="77777777" w:rsidR="00636CDF" w:rsidRPr="00636CDF" w:rsidRDefault="00636CDF" w:rsidP="00636CDF">
      <w:pPr>
        <w:numPr>
          <w:ilvl w:val="0"/>
          <w:numId w:val="4"/>
        </w:numPr>
        <w:spacing w:before="100" w:beforeAutospacing="1" w:after="100" w:afterAutospacing="1" w:line="240" w:lineRule="auto"/>
        <w:rPr>
          <w:rFonts w:ascii="Times New Roman" w:eastAsiaTheme="minorEastAsia" w:hAnsi="Times New Roman" w:cs="Times New Roman"/>
          <w:color w:val="000000"/>
          <w:kern w:val="0"/>
          <w:lang w:eastAsia="en-GB"/>
          <w14:ligatures w14:val="none"/>
        </w:rPr>
      </w:pPr>
      <w:r w:rsidRPr="00636CDF">
        <w:rPr>
          <w:rFonts w:ascii="Times New Roman" w:eastAsiaTheme="minorEastAsia" w:hAnsi="Times New Roman" w:cs="Times New Roman"/>
          <w:color w:val="000000"/>
          <w:kern w:val="0"/>
          <w:lang w:eastAsia="en-GB"/>
          <w14:ligatures w14:val="none"/>
        </w:rPr>
        <w:t>What are the precise terms of reference governing the investigation?</w:t>
      </w:r>
    </w:p>
    <w:p w14:paraId="505B263E" w14:textId="77777777" w:rsidR="00636CDF" w:rsidRPr="00636CDF" w:rsidRDefault="00636CDF" w:rsidP="00636CDF">
      <w:pPr>
        <w:numPr>
          <w:ilvl w:val="0"/>
          <w:numId w:val="4"/>
        </w:numPr>
        <w:spacing w:before="100" w:beforeAutospacing="1" w:after="100" w:afterAutospacing="1" w:line="240" w:lineRule="auto"/>
        <w:rPr>
          <w:rFonts w:ascii="Times New Roman" w:eastAsiaTheme="minorEastAsia" w:hAnsi="Times New Roman" w:cs="Times New Roman"/>
          <w:color w:val="000000"/>
          <w:kern w:val="0"/>
          <w:lang w:eastAsia="en-GB"/>
          <w14:ligatures w14:val="none"/>
        </w:rPr>
      </w:pPr>
      <w:r w:rsidRPr="00636CDF">
        <w:rPr>
          <w:rFonts w:ascii="Times New Roman" w:eastAsiaTheme="minorEastAsia" w:hAnsi="Times New Roman" w:cs="Times New Roman"/>
          <w:color w:val="000000"/>
          <w:kern w:val="0"/>
          <w:lang w:eastAsia="en-GB"/>
          <w14:ligatures w14:val="none"/>
        </w:rPr>
        <w:t>Has the investigation been concluded? If not, what is the anticipated date of completion?</w:t>
      </w:r>
    </w:p>
    <w:p w14:paraId="53D6EE64" w14:textId="77777777" w:rsidR="00636CDF" w:rsidRPr="00636CDF" w:rsidRDefault="00636CDF" w:rsidP="00636CDF">
      <w:pPr>
        <w:numPr>
          <w:ilvl w:val="0"/>
          <w:numId w:val="4"/>
        </w:numPr>
        <w:spacing w:before="100" w:beforeAutospacing="1" w:after="100" w:afterAutospacing="1" w:line="240" w:lineRule="auto"/>
        <w:rPr>
          <w:rFonts w:ascii="Times New Roman" w:eastAsiaTheme="minorEastAsia" w:hAnsi="Times New Roman" w:cs="Times New Roman"/>
          <w:color w:val="000000"/>
          <w:kern w:val="0"/>
          <w:lang w:eastAsia="en-GB"/>
          <w14:ligatures w14:val="none"/>
        </w:rPr>
      </w:pPr>
      <w:r w:rsidRPr="00636CDF">
        <w:rPr>
          <w:rFonts w:ascii="Times New Roman" w:eastAsiaTheme="minorEastAsia" w:hAnsi="Times New Roman" w:cs="Times New Roman"/>
          <w:color w:val="000000"/>
          <w:kern w:val="0"/>
          <w:lang w:eastAsia="en-GB"/>
          <w14:ligatures w14:val="none"/>
        </w:rPr>
        <w:t>Have the individuals implicated in the allegations been interviewed or afforded an opportunity to respond?</w:t>
      </w:r>
    </w:p>
    <w:p w14:paraId="7784524F" w14:textId="77777777" w:rsidR="00636CDF" w:rsidRPr="00636CDF" w:rsidRDefault="00636CDF" w:rsidP="00636CDF">
      <w:pPr>
        <w:numPr>
          <w:ilvl w:val="0"/>
          <w:numId w:val="4"/>
        </w:numPr>
        <w:spacing w:before="100" w:beforeAutospacing="1" w:after="100" w:afterAutospacing="1" w:line="240" w:lineRule="auto"/>
        <w:rPr>
          <w:rFonts w:ascii="Times New Roman" w:eastAsiaTheme="minorEastAsia" w:hAnsi="Times New Roman" w:cs="Times New Roman"/>
          <w:color w:val="000000"/>
          <w:kern w:val="0"/>
          <w:lang w:eastAsia="en-GB"/>
          <w14:ligatures w14:val="none"/>
        </w:rPr>
      </w:pPr>
      <w:r w:rsidRPr="00636CDF">
        <w:rPr>
          <w:rFonts w:ascii="Times New Roman" w:eastAsiaTheme="minorEastAsia" w:hAnsi="Times New Roman" w:cs="Times New Roman"/>
          <w:color w:val="000000"/>
          <w:kern w:val="0"/>
          <w:lang w:eastAsia="en-GB"/>
          <w14:ligatures w14:val="none"/>
        </w:rPr>
        <w:t>Has any precautionary suspension, disciplinary process or other administrative action been instituted?</w:t>
      </w:r>
    </w:p>
    <w:p w14:paraId="2A5694B1" w14:textId="77777777" w:rsidR="00636CDF" w:rsidRPr="00636CDF" w:rsidRDefault="00636CDF" w:rsidP="00636CDF">
      <w:pPr>
        <w:numPr>
          <w:ilvl w:val="0"/>
          <w:numId w:val="4"/>
        </w:numPr>
        <w:spacing w:before="100" w:beforeAutospacing="1" w:after="100" w:afterAutospacing="1" w:line="240" w:lineRule="auto"/>
        <w:rPr>
          <w:rFonts w:ascii="Times New Roman" w:eastAsiaTheme="minorEastAsia" w:hAnsi="Times New Roman" w:cs="Times New Roman"/>
          <w:color w:val="000000"/>
          <w:kern w:val="0"/>
          <w:lang w:eastAsia="en-GB"/>
          <w14:ligatures w14:val="none"/>
        </w:rPr>
      </w:pPr>
      <w:r w:rsidRPr="00636CDF">
        <w:rPr>
          <w:rFonts w:ascii="Times New Roman" w:eastAsiaTheme="minorEastAsia" w:hAnsi="Times New Roman" w:cs="Times New Roman"/>
          <w:color w:val="000000"/>
          <w:kern w:val="0"/>
          <w:lang w:eastAsia="en-GB"/>
          <w14:ligatures w14:val="none"/>
        </w:rPr>
        <w:t>Has the investigation identified any prima facie evidence of corruption, fraud, extortion, sexual exploitation, abuse of office or any other criminal conduct?</w:t>
      </w:r>
    </w:p>
    <w:p w14:paraId="569304AB" w14:textId="77777777" w:rsidR="00636CDF" w:rsidRPr="00636CDF" w:rsidRDefault="00636CDF" w:rsidP="00636CDF">
      <w:pPr>
        <w:numPr>
          <w:ilvl w:val="0"/>
          <w:numId w:val="4"/>
        </w:numPr>
        <w:spacing w:before="100" w:beforeAutospacing="1" w:after="100" w:afterAutospacing="1" w:line="240" w:lineRule="auto"/>
        <w:rPr>
          <w:rFonts w:ascii="Times New Roman" w:eastAsiaTheme="minorEastAsia" w:hAnsi="Times New Roman" w:cs="Times New Roman"/>
          <w:color w:val="000000"/>
          <w:kern w:val="0"/>
          <w:lang w:eastAsia="en-GB"/>
          <w14:ligatures w14:val="none"/>
        </w:rPr>
      </w:pPr>
      <w:r w:rsidRPr="00636CDF">
        <w:rPr>
          <w:rFonts w:ascii="Times New Roman" w:eastAsiaTheme="minorEastAsia" w:hAnsi="Times New Roman" w:cs="Times New Roman"/>
          <w:color w:val="000000"/>
          <w:kern w:val="0"/>
          <w:lang w:eastAsia="en-GB"/>
          <w14:ligatures w14:val="none"/>
        </w:rPr>
        <w:lastRenderedPageBreak/>
        <w:t>Has any aspect of the matter been referred to the South African Police Service, the Directorate for Priority Crime Investigation, the Public Service Commission or any other competent authority?</w:t>
      </w:r>
    </w:p>
    <w:p w14:paraId="61270111" w14:textId="77777777" w:rsidR="00636CDF" w:rsidRPr="00636CDF" w:rsidRDefault="00636CDF" w:rsidP="00636CDF">
      <w:pPr>
        <w:numPr>
          <w:ilvl w:val="0"/>
          <w:numId w:val="4"/>
        </w:numPr>
        <w:spacing w:before="100" w:beforeAutospacing="1" w:after="100" w:afterAutospacing="1" w:line="240" w:lineRule="auto"/>
        <w:rPr>
          <w:rFonts w:ascii="Times New Roman" w:eastAsiaTheme="minorEastAsia" w:hAnsi="Times New Roman" w:cs="Times New Roman"/>
          <w:color w:val="000000"/>
          <w:kern w:val="0"/>
          <w:lang w:eastAsia="en-GB"/>
          <w14:ligatures w14:val="none"/>
        </w:rPr>
      </w:pPr>
      <w:r w:rsidRPr="00636CDF">
        <w:rPr>
          <w:rFonts w:ascii="Times New Roman" w:eastAsiaTheme="minorEastAsia" w:hAnsi="Times New Roman" w:cs="Times New Roman"/>
          <w:color w:val="000000"/>
          <w:kern w:val="0"/>
          <w:lang w:eastAsia="en-GB"/>
          <w14:ligatures w14:val="none"/>
        </w:rPr>
        <w:t>If no criminal referral has been made, what is the Department’s justification for this decision?</w:t>
      </w:r>
    </w:p>
    <w:p w14:paraId="3060C710" w14:textId="77777777" w:rsidR="00636CDF" w:rsidRPr="00636CDF" w:rsidRDefault="00636CDF" w:rsidP="00636CDF">
      <w:pPr>
        <w:numPr>
          <w:ilvl w:val="0"/>
          <w:numId w:val="4"/>
        </w:numPr>
        <w:spacing w:before="100" w:beforeAutospacing="1" w:after="100" w:afterAutospacing="1" w:line="240" w:lineRule="auto"/>
        <w:rPr>
          <w:rFonts w:ascii="Times New Roman" w:eastAsiaTheme="minorEastAsia" w:hAnsi="Times New Roman" w:cs="Times New Roman"/>
          <w:color w:val="000000"/>
          <w:kern w:val="0"/>
          <w:lang w:eastAsia="en-GB"/>
          <w14:ligatures w14:val="none"/>
        </w:rPr>
      </w:pPr>
      <w:r w:rsidRPr="00636CDF">
        <w:rPr>
          <w:rFonts w:ascii="Times New Roman" w:eastAsiaTheme="minorEastAsia" w:hAnsi="Times New Roman" w:cs="Times New Roman"/>
          <w:color w:val="000000"/>
          <w:kern w:val="0"/>
          <w:lang w:eastAsia="en-GB"/>
          <w14:ligatures w14:val="none"/>
        </w:rPr>
        <w:t>When will the findings of the investigation be made available to the Legislature and the public?</w:t>
      </w:r>
    </w:p>
    <w:p w14:paraId="0BC17B25" w14:textId="77777777" w:rsidR="00636CDF" w:rsidRPr="00636CDF" w:rsidRDefault="00636CDF" w:rsidP="00636CDF">
      <w:pPr>
        <w:spacing w:before="100" w:beforeAutospacing="1" w:after="100" w:afterAutospacing="1" w:line="240" w:lineRule="auto"/>
        <w:rPr>
          <w:rFonts w:ascii="Times New Roman" w:eastAsiaTheme="minorEastAsia" w:hAnsi="Times New Roman" w:cs="Times New Roman"/>
          <w:color w:val="000000"/>
          <w:kern w:val="0"/>
          <w:lang w:eastAsia="en-GB"/>
          <w14:ligatures w14:val="none"/>
        </w:rPr>
      </w:pPr>
      <w:r w:rsidRPr="00636CDF">
        <w:rPr>
          <w:rFonts w:ascii="Times New Roman" w:eastAsiaTheme="minorEastAsia" w:hAnsi="Times New Roman" w:cs="Times New Roman"/>
          <w:color w:val="000000"/>
          <w:kern w:val="0"/>
          <w:lang w:eastAsia="en-GB"/>
          <w14:ligatures w14:val="none"/>
        </w:rPr>
        <w:t>MEC, the Department cannot announce an independent investigation at the height of a public scandal and then allow the matter to disappear behind months of silence.</w:t>
      </w:r>
    </w:p>
    <w:p w14:paraId="189DF51D" w14:textId="77777777" w:rsidR="00636CDF" w:rsidRPr="00636CDF" w:rsidRDefault="00636CDF" w:rsidP="00636CDF">
      <w:pPr>
        <w:spacing w:before="100" w:beforeAutospacing="1" w:after="100" w:afterAutospacing="1" w:line="240" w:lineRule="auto"/>
        <w:rPr>
          <w:rFonts w:ascii="Times New Roman" w:eastAsiaTheme="minorEastAsia" w:hAnsi="Times New Roman" w:cs="Times New Roman"/>
          <w:color w:val="000000"/>
          <w:kern w:val="0"/>
          <w:lang w:eastAsia="en-GB"/>
          <w14:ligatures w14:val="none"/>
        </w:rPr>
      </w:pPr>
      <w:r w:rsidRPr="00636CDF">
        <w:rPr>
          <w:rFonts w:ascii="Times New Roman" w:eastAsiaTheme="minorEastAsia" w:hAnsi="Times New Roman" w:cs="Times New Roman"/>
          <w:color w:val="000000"/>
          <w:kern w:val="0"/>
          <w:lang w:eastAsia="en-GB"/>
          <w14:ligatures w14:val="none"/>
        </w:rPr>
        <w:t>There must be accountability both for any wrongdoing that may have occurred and for the manner in which the Department has responded to these allegations.</w:t>
      </w:r>
    </w:p>
    <w:p w14:paraId="7ED115A0" w14:textId="77777777" w:rsidR="00636CDF" w:rsidRPr="00636CDF" w:rsidRDefault="00636CDF" w:rsidP="00636CDF">
      <w:pPr>
        <w:spacing w:before="100" w:beforeAutospacing="1" w:after="100" w:afterAutospacing="1" w:line="240" w:lineRule="auto"/>
        <w:rPr>
          <w:rFonts w:ascii="Times New Roman" w:eastAsiaTheme="minorEastAsia" w:hAnsi="Times New Roman" w:cs="Times New Roman"/>
          <w:color w:val="000000"/>
          <w:kern w:val="0"/>
          <w:lang w:eastAsia="en-GB"/>
          <w14:ligatures w14:val="none"/>
        </w:rPr>
      </w:pPr>
      <w:r w:rsidRPr="00636CDF">
        <w:rPr>
          <w:rFonts w:ascii="Times New Roman" w:eastAsiaTheme="minorEastAsia" w:hAnsi="Times New Roman" w:cs="Times New Roman"/>
          <w:color w:val="000000"/>
          <w:kern w:val="0"/>
          <w:lang w:eastAsia="en-GB"/>
          <w14:ligatures w14:val="none"/>
        </w:rPr>
        <w:t>For the avoidance of doubt, this correspondence does not seek to prejudge the guilt or innocence of any individual. It seeks transparency, accountability and a credible investigation into allegations that, if substantiated, would represent a profound abuse of public office and of individuals seeking employment.</w:t>
      </w:r>
    </w:p>
    <w:p w14:paraId="36378EE4" w14:textId="77777777" w:rsidR="00636CDF" w:rsidRPr="00636CDF" w:rsidRDefault="00636CDF" w:rsidP="00636CDF">
      <w:pPr>
        <w:spacing w:before="100" w:beforeAutospacing="1" w:after="100" w:afterAutospacing="1" w:line="240" w:lineRule="auto"/>
        <w:rPr>
          <w:rFonts w:ascii="Times New Roman" w:eastAsiaTheme="minorEastAsia" w:hAnsi="Times New Roman" w:cs="Times New Roman"/>
          <w:color w:val="000000"/>
          <w:kern w:val="0"/>
          <w:lang w:eastAsia="en-GB"/>
          <w14:ligatures w14:val="none"/>
        </w:rPr>
      </w:pPr>
      <w:r w:rsidRPr="00636CDF">
        <w:rPr>
          <w:rFonts w:ascii="Times New Roman" w:eastAsiaTheme="minorEastAsia" w:hAnsi="Times New Roman" w:cs="Times New Roman"/>
          <w:color w:val="000000"/>
          <w:kern w:val="0"/>
          <w:lang w:eastAsia="en-GB"/>
          <w14:ligatures w14:val="none"/>
        </w:rPr>
        <w:t>Should your office and the Department fail to provide a substantive response within </w:t>
      </w:r>
      <w:r w:rsidRPr="00636CDF">
        <w:rPr>
          <w:rFonts w:ascii="Times New Roman" w:eastAsiaTheme="minorEastAsia" w:hAnsi="Times New Roman" w:cs="Times New Roman"/>
          <w:b/>
          <w:bCs/>
          <w:color w:val="000000"/>
          <w:kern w:val="0"/>
          <w:lang w:eastAsia="en-GB"/>
          <w14:ligatures w14:val="none"/>
        </w:rPr>
        <w:t>seven days</w:t>
      </w:r>
      <w:r w:rsidRPr="00636CDF">
        <w:rPr>
          <w:rFonts w:ascii="Times New Roman" w:eastAsiaTheme="minorEastAsia" w:hAnsi="Times New Roman" w:cs="Times New Roman"/>
          <w:color w:val="000000"/>
          <w:kern w:val="0"/>
          <w:lang w:eastAsia="en-GB"/>
          <w14:ligatures w14:val="none"/>
        </w:rPr>
        <w:t>, I will proceed to formally refer the available allegations and supporting information to the </w:t>
      </w:r>
      <w:r w:rsidRPr="00636CDF">
        <w:rPr>
          <w:rFonts w:ascii="Times New Roman" w:eastAsiaTheme="minorEastAsia" w:hAnsi="Times New Roman" w:cs="Times New Roman"/>
          <w:b/>
          <w:bCs/>
          <w:color w:val="000000"/>
          <w:kern w:val="0"/>
          <w:lang w:eastAsia="en-GB"/>
          <w14:ligatures w14:val="none"/>
        </w:rPr>
        <w:t>Directorate for Priority Crime Investigation (Hawks)</w:t>
      </w:r>
      <w:r w:rsidRPr="00636CDF">
        <w:rPr>
          <w:rFonts w:ascii="Times New Roman" w:eastAsiaTheme="minorEastAsia" w:hAnsi="Times New Roman" w:cs="Times New Roman"/>
          <w:color w:val="000000"/>
          <w:kern w:val="0"/>
          <w:lang w:eastAsia="en-GB"/>
          <w14:ligatures w14:val="none"/>
        </w:rPr>
        <w:t> for assessment and investigation into any possible criminal conduct falling within its mandate.</w:t>
      </w:r>
    </w:p>
    <w:p w14:paraId="0C718CBC" w14:textId="77777777" w:rsidR="00636CDF" w:rsidRPr="00636CDF" w:rsidRDefault="00636CDF" w:rsidP="00636CDF">
      <w:pPr>
        <w:spacing w:before="100" w:beforeAutospacing="1" w:after="100" w:afterAutospacing="1" w:line="240" w:lineRule="auto"/>
        <w:rPr>
          <w:rFonts w:ascii="Times New Roman" w:eastAsiaTheme="minorEastAsia" w:hAnsi="Times New Roman" w:cs="Times New Roman"/>
          <w:color w:val="000000"/>
          <w:kern w:val="0"/>
          <w:lang w:eastAsia="en-GB"/>
          <w14:ligatures w14:val="none"/>
        </w:rPr>
      </w:pPr>
      <w:r w:rsidRPr="00636CDF">
        <w:rPr>
          <w:rFonts w:ascii="Times New Roman" w:eastAsiaTheme="minorEastAsia" w:hAnsi="Times New Roman" w:cs="Times New Roman"/>
          <w:color w:val="000000"/>
          <w:kern w:val="0"/>
          <w:lang w:eastAsia="en-GB"/>
          <w14:ligatures w14:val="none"/>
        </w:rPr>
        <w:t>Given the gravity of this matter, I trust that it will receive your urgent attention.</w:t>
      </w:r>
    </w:p>
    <w:p w14:paraId="7B30BBD8" w14:textId="77777777" w:rsidR="00636CDF" w:rsidRPr="00636CDF" w:rsidRDefault="00636CDF" w:rsidP="00636CDF">
      <w:pPr>
        <w:spacing w:before="100" w:beforeAutospacing="1" w:after="100" w:afterAutospacing="1" w:line="240" w:lineRule="auto"/>
        <w:rPr>
          <w:rFonts w:ascii="Times New Roman" w:eastAsiaTheme="minorEastAsia" w:hAnsi="Times New Roman" w:cs="Times New Roman"/>
          <w:color w:val="000000"/>
          <w:kern w:val="0"/>
          <w:lang w:eastAsia="en-GB"/>
          <w14:ligatures w14:val="none"/>
        </w:rPr>
      </w:pPr>
      <w:r w:rsidRPr="00636CDF">
        <w:rPr>
          <w:rFonts w:ascii="Times New Roman" w:eastAsiaTheme="minorEastAsia" w:hAnsi="Times New Roman" w:cs="Times New Roman"/>
          <w:color w:val="000000"/>
          <w:kern w:val="0"/>
          <w:lang w:eastAsia="en-GB"/>
          <w14:ligatures w14:val="none"/>
        </w:rPr>
        <w:t>Yours sincerely,</w:t>
      </w:r>
    </w:p>
    <w:p w14:paraId="178FE742" w14:textId="52070523" w:rsidR="00AB7C52" w:rsidRPr="00AB7C52" w:rsidRDefault="00636CDF" w:rsidP="00AB7C52">
      <w:pPr>
        <w:spacing w:before="100" w:beforeAutospacing="1" w:after="100" w:afterAutospacing="1" w:line="240" w:lineRule="auto"/>
        <w:rPr>
          <w:rFonts w:ascii="Times New Roman" w:eastAsiaTheme="minorEastAsia" w:hAnsi="Times New Roman" w:cs="Times New Roman"/>
          <w:color w:val="000000"/>
          <w:kern w:val="0"/>
          <w:lang w:eastAsia="en-GB"/>
          <w14:ligatures w14:val="none"/>
        </w:rPr>
      </w:pPr>
      <w:r w:rsidRPr="00636CDF">
        <w:rPr>
          <w:rFonts w:ascii="Times New Roman" w:eastAsiaTheme="minorEastAsia" w:hAnsi="Times New Roman" w:cs="Times New Roman"/>
          <w:b/>
          <w:bCs/>
          <w:color w:val="000000"/>
          <w:kern w:val="0"/>
          <w:lang w:eastAsia="en-GB"/>
          <w14:ligatures w14:val="none"/>
        </w:rPr>
        <w:t>Sakhile Mngadi MPL</w:t>
      </w:r>
      <w:r w:rsidRPr="00636CDF">
        <w:rPr>
          <w:rFonts w:ascii="Times New Roman" w:eastAsiaTheme="minorEastAsia" w:hAnsi="Times New Roman" w:cs="Times New Roman"/>
          <w:color w:val="000000"/>
          <w:kern w:val="0"/>
          <w:lang w:eastAsia="en-GB"/>
          <w14:ligatures w14:val="none"/>
        </w:rPr>
        <w:br/>
        <w:t>DA KZN Spokesperson on Education</w:t>
      </w:r>
      <w:r w:rsidRPr="00636CDF">
        <w:rPr>
          <w:rFonts w:ascii="Times New Roman" w:eastAsiaTheme="minorEastAsia" w:hAnsi="Times New Roman" w:cs="Times New Roman"/>
          <w:color w:val="000000"/>
          <w:kern w:val="0"/>
          <w:lang w:eastAsia="en-GB"/>
          <w14:ligatures w14:val="none"/>
        </w:rPr>
        <w:br/>
        <w:t>Member: KwaZulu-Natal Legislature Education Portfolio Committee</w:t>
      </w:r>
      <w:r w:rsidRPr="00636CDF">
        <w:rPr>
          <w:rFonts w:ascii="Times New Roman" w:eastAsiaTheme="minorEastAsia" w:hAnsi="Times New Roman" w:cs="Times New Roman"/>
          <w:color w:val="000000"/>
          <w:kern w:val="0"/>
          <w:lang w:eastAsia="en-GB"/>
          <w14:ligatures w14:val="none"/>
        </w:rPr>
        <w:br/>
        <w:t>DA KwaZulu-Natal Deputy Chairperson</w:t>
      </w:r>
    </w:p>
    <w:p w14:paraId="05542F94" w14:textId="31B3FFD9" w:rsidR="005F2D7C" w:rsidRPr="0021763A" w:rsidRDefault="005F2D7C" w:rsidP="005F2D7C">
      <w:pPr>
        <w:pStyle w:val="NoSpacing"/>
        <w:rPr>
          <w:color w:val="000000" w:themeColor="text1"/>
          <w:sz w:val="20"/>
          <w:szCs w:val="20"/>
        </w:rPr>
      </w:pPr>
      <w:r w:rsidRPr="0021763A">
        <w:rPr>
          <w:color w:val="000000" w:themeColor="text1"/>
          <w:sz w:val="20"/>
          <w:szCs w:val="20"/>
        </w:rPr>
        <w:t xml:space="preserve"> </w:t>
      </w:r>
    </w:p>
    <w:sectPr w:rsidR="005F2D7C" w:rsidRPr="0021763A" w:rsidSect="008506DB">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EEC7B" w14:textId="77777777" w:rsidR="00FB6FD0" w:rsidRDefault="00FB6FD0" w:rsidP="008506DB">
      <w:pPr>
        <w:spacing w:after="0" w:line="240" w:lineRule="auto"/>
      </w:pPr>
      <w:r>
        <w:separator/>
      </w:r>
    </w:p>
  </w:endnote>
  <w:endnote w:type="continuationSeparator" w:id="0">
    <w:p w14:paraId="1E80A3D0" w14:textId="77777777" w:rsidR="00FB6FD0" w:rsidRDefault="00FB6FD0" w:rsidP="00850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913D5" w14:textId="5DD18E3A" w:rsidR="00230F93" w:rsidRDefault="00230F93">
    <w:pPr>
      <w:pStyle w:val="Footer"/>
    </w:pPr>
    <w:r>
      <w:rPr>
        <w:noProof/>
      </w:rPr>
      <mc:AlternateContent>
        <mc:Choice Requires="wps">
          <w:drawing>
            <wp:anchor distT="0" distB="0" distL="114300" distR="114300" simplePos="0" relativeHeight="251659264" behindDoc="0" locked="0" layoutInCell="1" allowOverlap="1" wp14:anchorId="4B4A34FD" wp14:editId="37479850">
              <wp:simplePos x="0" y="0"/>
              <wp:positionH relativeFrom="page">
                <wp:align>right</wp:align>
              </wp:positionH>
              <wp:positionV relativeFrom="paragraph">
                <wp:posOffset>-42545</wp:posOffset>
              </wp:positionV>
              <wp:extent cx="7588250" cy="304800"/>
              <wp:effectExtent l="0" t="0" r="0" b="0"/>
              <wp:wrapNone/>
              <wp:docPr id="1019267960" name="Rectangle 2"/>
              <wp:cNvGraphicFramePr/>
              <a:graphic xmlns:a="http://schemas.openxmlformats.org/drawingml/2006/main">
                <a:graphicData uri="http://schemas.microsoft.com/office/word/2010/wordprocessingShape">
                  <wps:wsp>
                    <wps:cNvSpPr/>
                    <wps:spPr>
                      <a:xfrm>
                        <a:off x="0" y="0"/>
                        <a:ext cx="7588250" cy="304800"/>
                      </a:xfrm>
                      <a:prstGeom prst="rect">
                        <a:avLst/>
                      </a:prstGeom>
                      <a:solidFill>
                        <a:srgbClr val="6633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540B15" w14:textId="449E2C58" w:rsidR="00230F93" w:rsidRPr="00230F93" w:rsidRDefault="00230F93" w:rsidP="00230F93">
                          <w:pPr>
                            <w:jc w:val="center"/>
                            <w:rPr>
                              <w:rFonts w:ascii="Century Gothic" w:hAnsi="Century Gothic"/>
                              <w:i/>
                              <w:iCs/>
                            </w:rPr>
                          </w:pPr>
                          <w:r w:rsidRPr="00230F93">
                            <w:rPr>
                              <w:rFonts w:ascii="Century Gothic" w:hAnsi="Century Gothic"/>
                              <w:i/>
                              <w:iCs/>
                            </w:rPr>
                            <w:t>AN ACTIVIST, PEOPLE CENTRED LEGISLATURE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4A34FD" id="Rectangle 2" o:spid="_x0000_s1026" style="position:absolute;margin-left:546.3pt;margin-top:-3.35pt;width:597.5pt;height:24pt;z-index:251659264;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WZvhAIAAGoFAAAOAAAAZHJzL2Uyb0RvYy54bWysVEtv2zAMvg/YfxB0X+2kSZsFdYqgRYcB&#10;RRusHXpWZCkWIIuapMTOfv0o+ZGuK3YYdpEp8ePHh0leXbe1JgfhvAJT0MlZTokwHEpldgX9/nz3&#10;aUGJD8yUTIMRBT0KT69XHz9cNXYpplCBLoUjSGL8srEFrUKwyyzzvBI182dghUGlBFezgFe3y0rH&#10;GmSvdTbN84usAVdaB1x4j6+3nZKuEr+UgodHKb0IRBcUYwvpdOncxjNbXbHlzjFbKd6Hwf4hipop&#10;g05HqlsWGNk79QdVrbgDDzKccagzkFJxkXLAbCb5m2yeKmZFygWL4+1YJv//aPnD4cluHJahsX7p&#10;UYxZtNLV8YvxkTYV6zgWS7SBcHy8nC8W0znWlKPuPJ8t8lTN7GRtnQ9fBNQkCgV1+DNSjdjh3gf0&#10;iNABEp150Kq8U1qni9ttb7QjB4Y/7uLi/Hxk/w2mTQQbiGYdY3zJTrkkKRy1iDhtvglJVInRT1Mk&#10;qc3E6IdxLkyYdKqKlaJzP5nnJ++xMaNFCj8RRmaJ/kfunmBAdiQDdxdlj4+mInXpaJz/LbDOeLRI&#10;nsGE0bhWBtx7BBqz6j13+KFIXWlilUK7bRESxS2Ux40jDrpx8ZbfKfyF98yHDXM4H/jXcebDIx5S&#10;Q1NQ6CVKKnA/33uPeGxb1FLS4LwV1P/YMyco0V8NNvTnyWwWBzRdZvPLKV7ca832tcbs6xvAzpjg&#10;drE8iREf9CBKB/ULroZ19IoqZjj6LigPbrjchG4P4HLhYr1OMBxKy8K9ebI8kscCxxZ9bl+Ys30f&#10;B5yABxhmky3ftHOHjZYG1vsAUqVeP9W1Lz0OdOqhfvnEjfH6nlCnFbn6BQAA//8DAFBLAwQUAAYA&#10;CAAAACEAfoWlsd8AAAAMAQAADwAAAGRycy9kb3ducmV2LnhtbEyPzW7CQAyE75X6DitX6g026Q+U&#10;EAdVReVe4NLbknWTiKw3yjqQvH2XU3uxZI9mPF++GV2rLtSHxjNCOk9AEZfeNlwhHA+fszdQQQxb&#10;03omhIkCbIr7u9xk1l/5iy57qVQM4ZAZhFqky7QOZU3OhLnviKP243tnJK59pW1vrjHctfopSRba&#10;mYbjh9p09FFTed4PDsGfB+uX35OWYMvt7riTqU5WiI8P43Ydx/salNAofw64McT+UMRiJz+wDapF&#10;iDSCMFssQd3UdPUaLyeEl/QZdJHr/xDFLwAAAP//AwBQSwECLQAUAAYACAAAACEAtoM4kv4AAADh&#10;AQAAEwAAAAAAAAAAAAAAAAAAAAAAW0NvbnRlbnRfVHlwZXNdLnhtbFBLAQItABQABgAIAAAAIQA4&#10;/SH/1gAAAJQBAAALAAAAAAAAAAAAAAAAAC8BAABfcmVscy8ucmVsc1BLAQItABQABgAIAAAAIQAt&#10;uWZvhAIAAGoFAAAOAAAAAAAAAAAAAAAAAC4CAABkcnMvZTJvRG9jLnhtbFBLAQItABQABgAIAAAA&#10;IQB+haWx3wAAAAwBAAAPAAAAAAAAAAAAAAAAAN4EAABkcnMvZG93bnJldi54bWxQSwUGAAAAAAQA&#10;BADzAAAA6gUAAAAA&#10;" fillcolor="#630" stroked="f" strokeweight="1pt">
              <v:textbox>
                <w:txbxContent>
                  <w:p w14:paraId="7A540B15" w14:textId="449E2C58" w:rsidR="00230F93" w:rsidRPr="00230F93" w:rsidRDefault="00230F93" w:rsidP="00230F93">
                    <w:pPr>
                      <w:jc w:val="center"/>
                      <w:rPr>
                        <w:rFonts w:ascii="Century Gothic" w:hAnsi="Century Gothic"/>
                        <w:i/>
                        <w:iCs/>
                      </w:rPr>
                    </w:pPr>
                    <w:r w:rsidRPr="00230F93">
                      <w:rPr>
                        <w:rFonts w:ascii="Century Gothic" w:hAnsi="Century Gothic"/>
                        <w:i/>
                        <w:iCs/>
                      </w:rPr>
                      <w:t>AN ACTIVIST, PEOPLE CENTRED LEGISLATURE</w:t>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97CBA" w14:textId="77777777" w:rsidR="00FB6FD0" w:rsidRDefault="00FB6FD0" w:rsidP="008506DB">
      <w:pPr>
        <w:spacing w:after="0" w:line="240" w:lineRule="auto"/>
      </w:pPr>
      <w:r>
        <w:separator/>
      </w:r>
    </w:p>
  </w:footnote>
  <w:footnote w:type="continuationSeparator" w:id="0">
    <w:p w14:paraId="59D5C196" w14:textId="77777777" w:rsidR="00FB6FD0" w:rsidRDefault="00FB6FD0" w:rsidP="008506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1F18F" w14:textId="62402312" w:rsidR="008506DB" w:rsidRPr="008506DB" w:rsidRDefault="008506DB" w:rsidP="008506DB">
    <w:pPr>
      <w:pStyle w:val="Header"/>
      <w:jc w:val="right"/>
      <w:rPr>
        <w:rFonts w:ascii="Century Gothic" w:hAnsi="Century Gothic"/>
        <w:b/>
        <w:bCs/>
        <w:color w:val="663300"/>
        <w:sz w:val="32"/>
        <w:szCs w:val="32"/>
      </w:rPr>
    </w:pPr>
    <w:r w:rsidRPr="008506DB">
      <w:rPr>
        <w:rFonts w:ascii="Century Gothic" w:hAnsi="Century Gothic"/>
        <w:b/>
        <w:bCs/>
        <w:noProof/>
        <w:color w:val="663300"/>
        <w:sz w:val="32"/>
        <w:szCs w:val="32"/>
      </w:rPr>
      <w:drawing>
        <wp:anchor distT="0" distB="0" distL="114300" distR="114300" simplePos="0" relativeHeight="251658240" behindDoc="0" locked="0" layoutInCell="1" allowOverlap="1" wp14:anchorId="3AF1D31F" wp14:editId="1CB7B8AA">
          <wp:simplePos x="0" y="0"/>
          <wp:positionH relativeFrom="margin">
            <wp:align>left</wp:align>
          </wp:positionH>
          <wp:positionV relativeFrom="paragraph">
            <wp:posOffset>-30480</wp:posOffset>
          </wp:positionV>
          <wp:extent cx="2427605" cy="1054100"/>
          <wp:effectExtent l="0" t="0" r="0" b="0"/>
          <wp:wrapThrough wrapText="bothSides">
            <wp:wrapPolygon edited="0">
              <wp:start x="2204" y="0"/>
              <wp:lineTo x="1695" y="1952"/>
              <wp:lineTo x="1356" y="9369"/>
              <wp:lineTo x="1695" y="21080"/>
              <wp:lineTo x="3899" y="21080"/>
              <wp:lineTo x="4238" y="14053"/>
              <wp:lineTo x="18306" y="12492"/>
              <wp:lineTo x="20510" y="9759"/>
              <wp:lineTo x="20001" y="5075"/>
              <wp:lineTo x="15933" y="3513"/>
              <wp:lineTo x="3390" y="0"/>
              <wp:lineTo x="2204" y="0"/>
            </wp:wrapPolygon>
          </wp:wrapThrough>
          <wp:docPr id="1239782246" name="Picture 1" descr="mobile-logo – KZN Legisl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bile-logo – KZN Legislature"/>
                  <pic:cNvPicPr>
                    <a:picLocks noChangeAspect="1" noChangeArrowheads="1"/>
                  </pic:cNvPicPr>
                </pic:nvPicPr>
                <pic:blipFill rotWithShape="1">
                  <a:blip r:embed="rId1">
                    <a:extLst>
                      <a:ext uri="{28A0092B-C50C-407E-A947-70E740481C1C}">
                        <a14:useLocalDpi xmlns:a14="http://schemas.microsoft.com/office/drawing/2010/main" val="0"/>
                      </a:ext>
                    </a:extLst>
                  </a:blip>
                  <a:srcRect t="8421" b="10000"/>
                  <a:stretch/>
                </pic:blipFill>
                <pic:spPr bwMode="auto">
                  <a:xfrm>
                    <a:off x="0" y="0"/>
                    <a:ext cx="2427605" cy="1054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506DB">
      <w:rPr>
        <w:rFonts w:ascii="Century Gothic" w:hAnsi="Century Gothic"/>
        <w:b/>
        <w:bCs/>
        <w:color w:val="663300"/>
        <w:sz w:val="32"/>
        <w:szCs w:val="32"/>
      </w:rPr>
      <w:t>HON. SAKHILE MNGADI, MPL</w:t>
    </w:r>
  </w:p>
  <w:p w14:paraId="12E63634" w14:textId="2EB42928" w:rsidR="008506DB" w:rsidRDefault="008506DB" w:rsidP="008506DB">
    <w:pPr>
      <w:pStyle w:val="Header"/>
      <w:jc w:val="right"/>
      <w:rPr>
        <w:rFonts w:ascii="Century Gothic" w:hAnsi="Century Gothic"/>
        <w:color w:val="663300"/>
      </w:rPr>
    </w:pPr>
    <w:r w:rsidRPr="008506DB">
      <w:rPr>
        <w:rFonts w:ascii="Century Gothic" w:hAnsi="Century Gothic"/>
        <w:color w:val="663300"/>
      </w:rPr>
      <w:t>Member of the Provincial Legislature</w:t>
    </w:r>
  </w:p>
  <w:p w14:paraId="2BC1300B" w14:textId="77777777" w:rsidR="008506DB" w:rsidRPr="008506DB" w:rsidRDefault="008506DB" w:rsidP="008506DB">
    <w:pPr>
      <w:pStyle w:val="Header"/>
      <w:jc w:val="right"/>
      <w:rPr>
        <w:rFonts w:ascii="Century Gothic" w:hAnsi="Century Gothic"/>
        <w:color w:val="663300"/>
        <w:sz w:val="16"/>
        <w:szCs w:val="16"/>
      </w:rPr>
    </w:pPr>
  </w:p>
  <w:p w14:paraId="4686CDE0" w14:textId="2C16A436" w:rsidR="008506DB" w:rsidRPr="008506DB" w:rsidRDefault="008506DB" w:rsidP="00230F93">
    <w:pPr>
      <w:pStyle w:val="Header"/>
      <w:jc w:val="right"/>
      <w:rPr>
        <w:rFonts w:ascii="Century Gothic" w:hAnsi="Century Gothic"/>
        <w:color w:val="663300"/>
        <w:sz w:val="20"/>
        <w:szCs w:val="20"/>
      </w:rPr>
    </w:pPr>
    <w:r w:rsidRPr="008506DB">
      <w:rPr>
        <w:rFonts w:ascii="Century Gothic" w:hAnsi="Century Gothic"/>
        <w:color w:val="663300"/>
        <w:sz w:val="20"/>
        <w:szCs w:val="20"/>
      </w:rPr>
      <w:t>322 Langalibalele Road</w:t>
    </w:r>
    <w:r w:rsidR="00230F93">
      <w:rPr>
        <w:rFonts w:ascii="Century Gothic" w:hAnsi="Century Gothic"/>
        <w:color w:val="663300"/>
        <w:sz w:val="20"/>
        <w:szCs w:val="20"/>
      </w:rPr>
      <w:t xml:space="preserve">, </w:t>
    </w:r>
    <w:r w:rsidRPr="008506DB">
      <w:rPr>
        <w:rFonts w:ascii="Century Gothic" w:hAnsi="Century Gothic"/>
        <w:color w:val="663300"/>
        <w:sz w:val="20"/>
        <w:szCs w:val="20"/>
      </w:rPr>
      <w:t>Pietermaritzburg, 4200</w:t>
    </w:r>
  </w:p>
  <w:p w14:paraId="1D2A08D7" w14:textId="68D1EF68" w:rsidR="008506DB" w:rsidRPr="008506DB" w:rsidRDefault="008506DB" w:rsidP="008506DB">
    <w:pPr>
      <w:pStyle w:val="Header"/>
      <w:jc w:val="right"/>
      <w:rPr>
        <w:rFonts w:ascii="Century Gothic" w:hAnsi="Century Gothic"/>
        <w:color w:val="663300"/>
        <w:sz w:val="20"/>
        <w:szCs w:val="20"/>
      </w:rPr>
    </w:pPr>
    <w:r w:rsidRPr="008506DB">
      <w:rPr>
        <w:rFonts w:ascii="Century Gothic" w:hAnsi="Century Gothic"/>
        <w:color w:val="663300"/>
        <w:sz w:val="20"/>
        <w:szCs w:val="20"/>
      </w:rPr>
      <w:t xml:space="preserve">Tel: 061 402 9328 | Email: </w:t>
    </w:r>
    <w:hyperlink r:id="rId2" w:history="1">
      <w:r w:rsidRPr="008506DB">
        <w:rPr>
          <w:rStyle w:val="Hyperlink"/>
          <w:rFonts w:ascii="Century Gothic" w:hAnsi="Century Gothic"/>
          <w:sz w:val="20"/>
          <w:szCs w:val="20"/>
        </w:rPr>
        <w:t>Mngadis@kznleg.gov.za</w:t>
      </w:r>
    </w:hyperlink>
  </w:p>
  <w:p w14:paraId="0638FF5F" w14:textId="66A8DA21" w:rsidR="008506DB" w:rsidRPr="008506DB" w:rsidRDefault="008506DB" w:rsidP="008506DB">
    <w:pPr>
      <w:pStyle w:val="Header"/>
      <w:jc w:val="right"/>
      <w:rPr>
        <w:rFonts w:ascii="Century Gothic" w:hAnsi="Century Gothic"/>
        <w:b/>
        <w:bCs/>
        <w:color w:val="663300"/>
        <w:sz w:val="20"/>
        <w:szCs w:val="20"/>
      </w:rPr>
    </w:pPr>
    <w:r w:rsidRPr="008506DB">
      <w:rPr>
        <w:rFonts w:ascii="Century Gothic" w:hAnsi="Century Gothic"/>
        <w:color w:val="663300"/>
        <w:sz w:val="20"/>
        <w:szCs w:val="20"/>
      </w:rPr>
      <w:t>www.kznleg.gov.za</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D455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26E1E8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C74A0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8C634F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106841">
    <w:abstractNumId w:val="1"/>
  </w:num>
  <w:num w:numId="2" w16cid:durableId="159009755">
    <w:abstractNumId w:val="0"/>
  </w:num>
  <w:num w:numId="3" w16cid:durableId="1092120586">
    <w:abstractNumId w:val="2"/>
  </w:num>
  <w:num w:numId="4" w16cid:durableId="9775362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6DB"/>
    <w:rsid w:val="000219EA"/>
    <w:rsid w:val="00082B1E"/>
    <w:rsid w:val="000A207F"/>
    <w:rsid w:val="000A5B49"/>
    <w:rsid w:val="000B3C06"/>
    <w:rsid w:val="000E5CEB"/>
    <w:rsid w:val="0012381D"/>
    <w:rsid w:val="001B687D"/>
    <w:rsid w:val="00212EEA"/>
    <w:rsid w:val="00216496"/>
    <w:rsid w:val="0021763A"/>
    <w:rsid w:val="00220539"/>
    <w:rsid w:val="00224263"/>
    <w:rsid w:val="00230F93"/>
    <w:rsid w:val="00304989"/>
    <w:rsid w:val="00360AEA"/>
    <w:rsid w:val="003E6090"/>
    <w:rsid w:val="003F7B97"/>
    <w:rsid w:val="004013CD"/>
    <w:rsid w:val="00440502"/>
    <w:rsid w:val="00462008"/>
    <w:rsid w:val="00470591"/>
    <w:rsid w:val="00477440"/>
    <w:rsid w:val="005617B1"/>
    <w:rsid w:val="005A20AC"/>
    <w:rsid w:val="005B54D3"/>
    <w:rsid w:val="005F2D7C"/>
    <w:rsid w:val="00626B59"/>
    <w:rsid w:val="00636CDF"/>
    <w:rsid w:val="00675E4B"/>
    <w:rsid w:val="006905D6"/>
    <w:rsid w:val="00714B59"/>
    <w:rsid w:val="00736945"/>
    <w:rsid w:val="00744DA2"/>
    <w:rsid w:val="00804374"/>
    <w:rsid w:val="008506DB"/>
    <w:rsid w:val="0087689D"/>
    <w:rsid w:val="00901C34"/>
    <w:rsid w:val="009B674C"/>
    <w:rsid w:val="00A00E66"/>
    <w:rsid w:val="00A408DD"/>
    <w:rsid w:val="00A47343"/>
    <w:rsid w:val="00A76D3A"/>
    <w:rsid w:val="00AB7C52"/>
    <w:rsid w:val="00AC169E"/>
    <w:rsid w:val="00AE7416"/>
    <w:rsid w:val="00B0073A"/>
    <w:rsid w:val="00BB2786"/>
    <w:rsid w:val="00BC4076"/>
    <w:rsid w:val="00BF3A3A"/>
    <w:rsid w:val="00C15189"/>
    <w:rsid w:val="00C27C4C"/>
    <w:rsid w:val="00C618B3"/>
    <w:rsid w:val="00C64ACF"/>
    <w:rsid w:val="00C86E1D"/>
    <w:rsid w:val="00C90514"/>
    <w:rsid w:val="00C93169"/>
    <w:rsid w:val="00C93A47"/>
    <w:rsid w:val="00DB7871"/>
    <w:rsid w:val="00DD2459"/>
    <w:rsid w:val="00DF72BC"/>
    <w:rsid w:val="00E96508"/>
    <w:rsid w:val="00EB3501"/>
    <w:rsid w:val="00EE42F1"/>
    <w:rsid w:val="00F76C33"/>
    <w:rsid w:val="00FB6FD0"/>
    <w:rsid w:val="00FD5F5E"/>
    <w:rsid w:val="00FE6EB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5CA31"/>
  <w15:chartTrackingRefBased/>
  <w15:docId w15:val="{55B7C183-7E2E-4477-9EA7-B28B5B11D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06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06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506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06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06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06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06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06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06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6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06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06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06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06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06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06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06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06DB"/>
    <w:rPr>
      <w:rFonts w:eastAsiaTheme="majorEastAsia" w:cstheme="majorBidi"/>
      <w:color w:val="272727" w:themeColor="text1" w:themeTint="D8"/>
    </w:rPr>
  </w:style>
  <w:style w:type="paragraph" w:styleId="Title">
    <w:name w:val="Title"/>
    <w:basedOn w:val="Normal"/>
    <w:next w:val="Normal"/>
    <w:link w:val="TitleChar"/>
    <w:uiPriority w:val="10"/>
    <w:qFormat/>
    <w:rsid w:val="008506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06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06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06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06DB"/>
    <w:pPr>
      <w:spacing w:before="160"/>
      <w:jc w:val="center"/>
    </w:pPr>
    <w:rPr>
      <w:i/>
      <w:iCs/>
      <w:color w:val="404040" w:themeColor="text1" w:themeTint="BF"/>
    </w:rPr>
  </w:style>
  <w:style w:type="character" w:customStyle="1" w:styleId="QuoteChar">
    <w:name w:val="Quote Char"/>
    <w:basedOn w:val="DefaultParagraphFont"/>
    <w:link w:val="Quote"/>
    <w:uiPriority w:val="29"/>
    <w:rsid w:val="008506DB"/>
    <w:rPr>
      <w:i/>
      <w:iCs/>
      <w:color w:val="404040" w:themeColor="text1" w:themeTint="BF"/>
    </w:rPr>
  </w:style>
  <w:style w:type="paragraph" w:styleId="ListParagraph">
    <w:name w:val="List Paragraph"/>
    <w:basedOn w:val="Normal"/>
    <w:uiPriority w:val="34"/>
    <w:qFormat/>
    <w:rsid w:val="008506DB"/>
    <w:pPr>
      <w:ind w:left="720"/>
      <w:contextualSpacing/>
    </w:pPr>
  </w:style>
  <w:style w:type="character" w:styleId="IntenseEmphasis">
    <w:name w:val="Intense Emphasis"/>
    <w:basedOn w:val="DefaultParagraphFont"/>
    <w:uiPriority w:val="21"/>
    <w:qFormat/>
    <w:rsid w:val="008506DB"/>
    <w:rPr>
      <w:i/>
      <w:iCs/>
      <w:color w:val="0F4761" w:themeColor="accent1" w:themeShade="BF"/>
    </w:rPr>
  </w:style>
  <w:style w:type="paragraph" w:styleId="IntenseQuote">
    <w:name w:val="Intense Quote"/>
    <w:basedOn w:val="Normal"/>
    <w:next w:val="Normal"/>
    <w:link w:val="IntenseQuoteChar"/>
    <w:uiPriority w:val="30"/>
    <w:qFormat/>
    <w:rsid w:val="008506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06DB"/>
    <w:rPr>
      <w:i/>
      <w:iCs/>
      <w:color w:val="0F4761" w:themeColor="accent1" w:themeShade="BF"/>
    </w:rPr>
  </w:style>
  <w:style w:type="character" w:styleId="IntenseReference">
    <w:name w:val="Intense Reference"/>
    <w:basedOn w:val="DefaultParagraphFont"/>
    <w:uiPriority w:val="32"/>
    <w:qFormat/>
    <w:rsid w:val="008506DB"/>
    <w:rPr>
      <w:b/>
      <w:bCs/>
      <w:smallCaps/>
      <w:color w:val="0F4761" w:themeColor="accent1" w:themeShade="BF"/>
      <w:spacing w:val="5"/>
    </w:rPr>
  </w:style>
  <w:style w:type="paragraph" w:styleId="Header">
    <w:name w:val="header"/>
    <w:basedOn w:val="Normal"/>
    <w:link w:val="HeaderChar"/>
    <w:uiPriority w:val="99"/>
    <w:unhideWhenUsed/>
    <w:rsid w:val="008506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06DB"/>
  </w:style>
  <w:style w:type="paragraph" w:styleId="Footer">
    <w:name w:val="footer"/>
    <w:basedOn w:val="Normal"/>
    <w:link w:val="FooterChar"/>
    <w:uiPriority w:val="99"/>
    <w:unhideWhenUsed/>
    <w:rsid w:val="008506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06DB"/>
  </w:style>
  <w:style w:type="character" w:styleId="Hyperlink">
    <w:name w:val="Hyperlink"/>
    <w:basedOn w:val="DefaultParagraphFont"/>
    <w:uiPriority w:val="99"/>
    <w:unhideWhenUsed/>
    <w:rsid w:val="008506DB"/>
    <w:rPr>
      <w:color w:val="467886" w:themeColor="hyperlink"/>
      <w:u w:val="single"/>
    </w:rPr>
  </w:style>
  <w:style w:type="character" w:styleId="UnresolvedMention">
    <w:name w:val="Unresolved Mention"/>
    <w:basedOn w:val="DefaultParagraphFont"/>
    <w:uiPriority w:val="99"/>
    <w:semiHidden/>
    <w:unhideWhenUsed/>
    <w:rsid w:val="008506DB"/>
    <w:rPr>
      <w:color w:val="605E5C"/>
      <w:shd w:val="clear" w:color="auto" w:fill="E1DFDD"/>
    </w:rPr>
  </w:style>
  <w:style w:type="table" w:styleId="TableGrid">
    <w:name w:val="Table Grid"/>
    <w:basedOn w:val="TableNormal"/>
    <w:uiPriority w:val="39"/>
    <w:rsid w:val="00876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01C34"/>
    <w:pPr>
      <w:spacing w:after="0" w:line="240" w:lineRule="auto"/>
    </w:pPr>
  </w:style>
  <w:style w:type="character" w:styleId="Strong">
    <w:name w:val="Strong"/>
    <w:basedOn w:val="DefaultParagraphFont"/>
    <w:uiPriority w:val="22"/>
    <w:qFormat/>
    <w:rsid w:val="00A408DD"/>
    <w:rPr>
      <w:b/>
      <w:bCs/>
    </w:rPr>
  </w:style>
  <w:style w:type="paragraph" w:customStyle="1" w:styleId="isselectedend">
    <w:name w:val="isselectedend"/>
    <w:basedOn w:val="Normal"/>
    <w:rsid w:val="00C86E1D"/>
    <w:pPr>
      <w:spacing w:before="100" w:beforeAutospacing="1" w:after="100" w:afterAutospacing="1" w:line="240" w:lineRule="auto"/>
    </w:pPr>
    <w:rPr>
      <w:rFonts w:ascii="Times New Roman" w:eastAsiaTheme="minorEastAsia" w:hAnsi="Times New Roman" w:cs="Times New Roman"/>
      <w:kern w:val="0"/>
      <w:lang w:eastAsia="en-GB"/>
      <w14:ligatures w14:val="none"/>
    </w:rPr>
  </w:style>
  <w:style w:type="paragraph" w:styleId="NormalWeb">
    <w:name w:val="Normal (Web)"/>
    <w:basedOn w:val="Normal"/>
    <w:uiPriority w:val="99"/>
    <w:unhideWhenUsed/>
    <w:rsid w:val="00C86E1D"/>
    <w:pPr>
      <w:spacing w:before="100" w:beforeAutospacing="1" w:after="100" w:afterAutospacing="1" w:line="240" w:lineRule="auto"/>
    </w:pPr>
    <w:rPr>
      <w:rFonts w:ascii="Times New Roman" w:eastAsiaTheme="minorEastAsia" w:hAnsi="Times New Roman" w:cs="Times New Roman"/>
      <w:kern w:val="0"/>
      <w:lang w:eastAsia="en-GB"/>
      <w14:ligatures w14:val="none"/>
    </w:rPr>
  </w:style>
  <w:style w:type="character" w:customStyle="1" w:styleId="apple-converted-space">
    <w:name w:val="apple-converted-space"/>
    <w:basedOn w:val="DefaultParagraphFont"/>
    <w:rsid w:val="00626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Mngadis@kznleg.gov.za"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078BF-3BCB-4730-8308-376CC87CA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595</Words>
  <Characters>3396</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SAKHILE MNGADI</dc:creator>
  <cp:keywords/>
  <dc:description/>
  <cp:lastModifiedBy>Lauren Silén</cp:lastModifiedBy>
  <cp:revision>2</cp:revision>
  <cp:lastPrinted>2024-10-01T15:34:00Z</cp:lastPrinted>
  <dcterms:created xsi:type="dcterms:W3CDTF">2026-09-02T10:17:00Z</dcterms:created>
  <dcterms:modified xsi:type="dcterms:W3CDTF">2026-09-02T10:17:00Z</dcterms:modified>
</cp:coreProperties>
</file>